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A77" w:rsidRDefault="003A4A77" w:rsidP="00AA2352">
      <w:pPr>
        <w:spacing w:after="0"/>
        <w:jc w:val="right"/>
      </w:pPr>
      <w:r w:rsidRPr="003A4A77">
        <w:rPr>
          <w:noProof/>
          <w:lang w:eastAsia="pt-BR"/>
        </w:rPr>
        <w:drawing>
          <wp:inline distT="0" distB="0" distL="0" distR="0">
            <wp:extent cx="1971720" cy="707400"/>
            <wp:effectExtent l="19050" t="0" r="9480" b="0"/>
            <wp:docPr id="2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1720" cy="70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6C91" w:rsidRPr="007B431D" w:rsidRDefault="00D439E8" w:rsidP="00AA2352">
      <w:pPr>
        <w:spacing w:after="0"/>
        <w:jc w:val="center"/>
        <w:rPr>
          <w:b/>
          <w:sz w:val="28"/>
        </w:rPr>
      </w:pPr>
      <w:r w:rsidRPr="007B431D">
        <w:rPr>
          <w:b/>
          <w:sz w:val="28"/>
        </w:rPr>
        <w:t>HORÁRIO SEMANAL DOCENTE</w:t>
      </w:r>
    </w:p>
    <w:p w:rsidR="007B431D" w:rsidRDefault="007B431D" w:rsidP="00AA2352">
      <w:pPr>
        <w:spacing w:after="0"/>
      </w:pPr>
    </w:p>
    <w:p w:rsidR="000D472F" w:rsidRDefault="00D439E8" w:rsidP="00AA2352">
      <w:pPr>
        <w:spacing w:after="0"/>
      </w:pPr>
      <w:r w:rsidRPr="007B431D">
        <w:rPr>
          <w:sz w:val="24"/>
        </w:rPr>
        <w:t xml:space="preserve">DOCENTE: </w:t>
      </w:r>
      <w:r w:rsidR="004779DE" w:rsidRPr="007B431D">
        <w:rPr>
          <w:sz w:val="24"/>
        </w:rPr>
        <w:t>Renata Maria Santos Arruda</w:t>
      </w:r>
      <w:r w:rsidR="004779DE" w:rsidRPr="007B431D">
        <w:rPr>
          <w:sz w:val="24"/>
        </w:rPr>
        <w:tab/>
      </w:r>
      <w:r w:rsidRPr="007B431D">
        <w:rPr>
          <w:sz w:val="24"/>
        </w:rPr>
        <w:t xml:space="preserve"> </w:t>
      </w:r>
      <w:r w:rsidRPr="007B431D">
        <w:rPr>
          <w:sz w:val="24"/>
        </w:rPr>
        <w:tab/>
        <w:t>AREA: Professora de Filosofia – DE</w:t>
      </w:r>
      <w:r w:rsidRPr="007B431D">
        <w:rPr>
          <w:sz w:val="24"/>
        </w:rPr>
        <w:tab/>
      </w:r>
      <w:r w:rsidR="007B431D">
        <w:rPr>
          <w:sz w:val="24"/>
        </w:rPr>
        <w:tab/>
      </w:r>
      <w:r w:rsidR="00641CDD">
        <w:rPr>
          <w:sz w:val="24"/>
        </w:rPr>
        <w:t>Semestre: 202</w:t>
      </w:r>
      <w:r w:rsidR="00BA6C0B">
        <w:rPr>
          <w:sz w:val="24"/>
        </w:rPr>
        <w:t>1</w:t>
      </w:r>
      <w:r w:rsidR="00641CDD">
        <w:rPr>
          <w:sz w:val="24"/>
        </w:rPr>
        <w:t>/1</w:t>
      </w:r>
      <w:r w:rsidRPr="007B431D">
        <w:rPr>
          <w:sz w:val="24"/>
        </w:rPr>
        <w:t xml:space="preserve"> </w:t>
      </w:r>
    </w:p>
    <w:p w:rsidR="000D472F" w:rsidRDefault="000D472F"/>
    <w:tbl>
      <w:tblPr>
        <w:tblStyle w:val="Tabelacomgrade"/>
        <w:tblpPr w:leftFromText="141" w:rightFromText="141" w:vertAnchor="text" w:horzAnchor="margin" w:tblpY="1"/>
        <w:tblW w:w="14000" w:type="dxa"/>
        <w:tblLayout w:type="fixed"/>
        <w:tblLook w:val="04A0"/>
      </w:tblPr>
      <w:tblGrid>
        <w:gridCol w:w="1242"/>
        <w:gridCol w:w="2268"/>
        <w:gridCol w:w="2410"/>
        <w:gridCol w:w="2268"/>
        <w:gridCol w:w="3119"/>
        <w:gridCol w:w="2693"/>
      </w:tblGrid>
      <w:tr w:rsidR="00E05F0F" w:rsidTr="008447E5">
        <w:trPr>
          <w:trHeight w:val="561"/>
        </w:trPr>
        <w:tc>
          <w:tcPr>
            <w:tcW w:w="1242" w:type="dxa"/>
          </w:tcPr>
          <w:p w:rsidR="00AA2352" w:rsidRDefault="00AA2352" w:rsidP="00AA2352"/>
        </w:tc>
        <w:tc>
          <w:tcPr>
            <w:tcW w:w="2268" w:type="dxa"/>
          </w:tcPr>
          <w:p w:rsidR="00AA2352" w:rsidRDefault="00AA2352" w:rsidP="00AA2352">
            <w:r>
              <w:t>Segunda</w:t>
            </w:r>
          </w:p>
        </w:tc>
        <w:tc>
          <w:tcPr>
            <w:tcW w:w="2410" w:type="dxa"/>
          </w:tcPr>
          <w:p w:rsidR="00AA2352" w:rsidRDefault="00AA2352" w:rsidP="00AA2352">
            <w:r>
              <w:t>Terça</w:t>
            </w:r>
          </w:p>
        </w:tc>
        <w:tc>
          <w:tcPr>
            <w:tcW w:w="2268" w:type="dxa"/>
          </w:tcPr>
          <w:p w:rsidR="00AA2352" w:rsidRDefault="00AA2352" w:rsidP="00AA2352">
            <w:r>
              <w:t>Quarta</w:t>
            </w:r>
          </w:p>
        </w:tc>
        <w:tc>
          <w:tcPr>
            <w:tcW w:w="3119" w:type="dxa"/>
          </w:tcPr>
          <w:p w:rsidR="00AA2352" w:rsidRDefault="00AA2352" w:rsidP="00AA2352">
            <w:r>
              <w:t>Quinta</w:t>
            </w:r>
          </w:p>
        </w:tc>
        <w:tc>
          <w:tcPr>
            <w:tcW w:w="2693" w:type="dxa"/>
          </w:tcPr>
          <w:p w:rsidR="00AA2352" w:rsidRDefault="00AA2352" w:rsidP="00AA2352">
            <w:r>
              <w:t>Sexta</w:t>
            </w:r>
          </w:p>
        </w:tc>
      </w:tr>
      <w:tr w:rsidR="00E05F0F" w:rsidTr="008447E5">
        <w:trPr>
          <w:trHeight w:val="891"/>
        </w:trPr>
        <w:tc>
          <w:tcPr>
            <w:tcW w:w="1242" w:type="dxa"/>
          </w:tcPr>
          <w:p w:rsidR="00AA2352" w:rsidRDefault="00AA2352" w:rsidP="00AA2352">
            <w:r>
              <w:t>Matutino</w:t>
            </w:r>
          </w:p>
        </w:tc>
        <w:tc>
          <w:tcPr>
            <w:tcW w:w="2268" w:type="dxa"/>
          </w:tcPr>
          <w:p w:rsidR="00AA2352" w:rsidRDefault="00AA2352" w:rsidP="00AA2352"/>
        </w:tc>
        <w:tc>
          <w:tcPr>
            <w:tcW w:w="2410" w:type="dxa"/>
          </w:tcPr>
          <w:p w:rsidR="00AA2352" w:rsidRDefault="00AA2352" w:rsidP="00AA2352"/>
        </w:tc>
        <w:tc>
          <w:tcPr>
            <w:tcW w:w="2268" w:type="dxa"/>
          </w:tcPr>
          <w:p w:rsidR="00AA2352" w:rsidRDefault="00AA2352" w:rsidP="00AA2352"/>
        </w:tc>
        <w:tc>
          <w:tcPr>
            <w:tcW w:w="3119" w:type="dxa"/>
          </w:tcPr>
          <w:p w:rsidR="004D4319" w:rsidRPr="004D4319" w:rsidRDefault="004D4319" w:rsidP="004D4319">
            <w:r w:rsidRPr="004D4319">
              <w:t>• Atendimento dos e-mails institucionais</w:t>
            </w:r>
          </w:p>
          <w:p w:rsidR="00AA2352" w:rsidRDefault="00411BC8" w:rsidP="00AA2352">
            <w:r>
              <w:t xml:space="preserve">• </w:t>
            </w:r>
            <w:r w:rsidR="00AA2352">
              <w:t xml:space="preserve">Reuniões </w:t>
            </w:r>
            <w:r w:rsidR="00FB791B">
              <w:t>ordinárias</w:t>
            </w:r>
            <w:proofErr w:type="gramStart"/>
            <w:r w:rsidR="00FB791B">
              <w:t xml:space="preserve"> </w:t>
            </w:r>
            <w:r w:rsidR="00AA2352">
              <w:t xml:space="preserve"> </w:t>
            </w:r>
            <w:proofErr w:type="gramEnd"/>
            <w:r w:rsidR="00AA2352">
              <w:t xml:space="preserve">do colegiado da </w:t>
            </w:r>
            <w:r w:rsidR="00FB791B">
              <w:t>UAECH</w:t>
            </w:r>
          </w:p>
          <w:p w:rsidR="00A61B61" w:rsidRDefault="00411BC8" w:rsidP="00AA2352">
            <w:r>
              <w:t xml:space="preserve">• </w:t>
            </w:r>
            <w:r w:rsidR="00FB791B">
              <w:t>Reuniões ordinárias do NDE</w:t>
            </w:r>
          </w:p>
        </w:tc>
        <w:tc>
          <w:tcPr>
            <w:tcW w:w="2693" w:type="dxa"/>
          </w:tcPr>
          <w:p w:rsidR="00AA2352" w:rsidRDefault="00AA2352" w:rsidP="00AA2352"/>
        </w:tc>
      </w:tr>
      <w:tr w:rsidR="00E05F0F" w:rsidTr="008447E5">
        <w:trPr>
          <w:trHeight w:val="944"/>
        </w:trPr>
        <w:tc>
          <w:tcPr>
            <w:tcW w:w="1242" w:type="dxa"/>
          </w:tcPr>
          <w:p w:rsidR="00AA2352" w:rsidRDefault="00AA2352" w:rsidP="00AA2352">
            <w:r>
              <w:t>Vespertino</w:t>
            </w:r>
          </w:p>
        </w:tc>
        <w:tc>
          <w:tcPr>
            <w:tcW w:w="2268" w:type="dxa"/>
          </w:tcPr>
          <w:p w:rsidR="004D4319" w:rsidRDefault="004D4319" w:rsidP="00AA2352">
            <w:r>
              <w:t xml:space="preserve">• </w:t>
            </w:r>
            <w:r w:rsidRPr="004D4319">
              <w:t>Atendimento dos e-mails institucionais</w:t>
            </w:r>
          </w:p>
          <w:p w:rsidR="00AA2352" w:rsidRDefault="00411BC8" w:rsidP="00AA2352">
            <w:r>
              <w:t xml:space="preserve">• </w:t>
            </w:r>
            <w:r w:rsidR="00AA2352">
              <w:t xml:space="preserve">Orientação de </w:t>
            </w:r>
            <w:r w:rsidR="00413D4E">
              <w:t>Projeto Monográfico</w:t>
            </w:r>
          </w:p>
          <w:p w:rsidR="00AA2352" w:rsidRDefault="00411BC8" w:rsidP="00AA2352">
            <w:r>
              <w:t xml:space="preserve">• </w:t>
            </w:r>
            <w:r w:rsidR="00AA2352">
              <w:t>Atividades de coordenação do NDE - Licenciatura</w:t>
            </w:r>
          </w:p>
        </w:tc>
        <w:tc>
          <w:tcPr>
            <w:tcW w:w="2410" w:type="dxa"/>
          </w:tcPr>
          <w:p w:rsidR="004D4319" w:rsidRPr="004D4319" w:rsidRDefault="004D4319" w:rsidP="004D4319">
            <w:r w:rsidRPr="004D4319">
              <w:t>• Atendimento dos e-mails institucionais</w:t>
            </w:r>
          </w:p>
          <w:p w:rsidR="00AA2352" w:rsidRDefault="00411BC8" w:rsidP="008447E5">
            <w:r>
              <w:t xml:space="preserve">• </w:t>
            </w:r>
            <w:r w:rsidR="00AA2352">
              <w:t xml:space="preserve">Atividades de </w:t>
            </w:r>
            <w:r w:rsidR="00625364">
              <w:t xml:space="preserve">ensino / </w:t>
            </w:r>
            <w:r w:rsidR="00AA2352">
              <w:t>preparação de a</w:t>
            </w:r>
            <w:r w:rsidR="008447E5">
              <w:t>u</w:t>
            </w:r>
            <w:r w:rsidR="00AA2352">
              <w:t>la</w:t>
            </w:r>
          </w:p>
        </w:tc>
        <w:tc>
          <w:tcPr>
            <w:tcW w:w="2268" w:type="dxa"/>
          </w:tcPr>
          <w:p w:rsidR="004D4319" w:rsidRPr="004D4319" w:rsidRDefault="004D4319" w:rsidP="004D4319">
            <w:r w:rsidRPr="004D4319">
              <w:t>• Atendimento dos e-mails institucionais</w:t>
            </w:r>
          </w:p>
          <w:p w:rsidR="00A61B61" w:rsidRDefault="00A61B61" w:rsidP="00A61B61">
            <w:r>
              <w:t xml:space="preserve">• </w:t>
            </w:r>
            <w:r>
              <w:t>Atividades de Extensão e Pesquisa</w:t>
            </w:r>
          </w:p>
          <w:p w:rsidR="00AA2352" w:rsidRDefault="00AA2352" w:rsidP="00AA2352"/>
        </w:tc>
        <w:tc>
          <w:tcPr>
            <w:tcW w:w="3119" w:type="dxa"/>
          </w:tcPr>
          <w:p w:rsidR="004D4319" w:rsidRPr="004D4319" w:rsidRDefault="004D4319" w:rsidP="004D4319">
            <w:r w:rsidRPr="004D4319">
              <w:t>• Atendimento dos e-mails institucionais</w:t>
            </w:r>
          </w:p>
          <w:p w:rsidR="00AA2352" w:rsidRDefault="00625364" w:rsidP="00AA2352">
            <w:r w:rsidRPr="00625364">
              <w:t>• Atividades de ensino / preparação de aula</w:t>
            </w:r>
          </w:p>
        </w:tc>
        <w:tc>
          <w:tcPr>
            <w:tcW w:w="2693" w:type="dxa"/>
          </w:tcPr>
          <w:p w:rsidR="004D4319" w:rsidRPr="004D4319" w:rsidRDefault="004D4319" w:rsidP="004D4319">
            <w:r w:rsidRPr="004D4319">
              <w:t>• Atendimento dos e-mails institucionais</w:t>
            </w:r>
          </w:p>
          <w:p w:rsidR="00AA2352" w:rsidRDefault="00E12BDD" w:rsidP="00AA2352">
            <w:r>
              <w:t xml:space="preserve">• </w:t>
            </w:r>
            <w:r w:rsidR="00AA2352">
              <w:t>Aula no Curso de Filosofia: Tópicos Especiais de Filosofia I – Filosofia da Medicina e da Epidemiologia</w:t>
            </w:r>
          </w:p>
        </w:tc>
      </w:tr>
      <w:tr w:rsidR="00E05F0F" w:rsidTr="008447E5">
        <w:trPr>
          <w:trHeight w:val="891"/>
        </w:trPr>
        <w:tc>
          <w:tcPr>
            <w:tcW w:w="1242" w:type="dxa"/>
          </w:tcPr>
          <w:p w:rsidR="00AA2352" w:rsidRDefault="00AA2352" w:rsidP="00AA2352">
            <w:r>
              <w:t>Noturno</w:t>
            </w:r>
          </w:p>
        </w:tc>
        <w:tc>
          <w:tcPr>
            <w:tcW w:w="2268" w:type="dxa"/>
          </w:tcPr>
          <w:p w:rsidR="004D4319" w:rsidRPr="004D4319" w:rsidRDefault="004D4319" w:rsidP="004D4319">
            <w:r w:rsidRPr="004D4319">
              <w:t>• Atendimento dos e-mails institucionais</w:t>
            </w:r>
          </w:p>
          <w:p w:rsidR="00AA2352" w:rsidRDefault="00411BC8" w:rsidP="00AA2352">
            <w:r>
              <w:t xml:space="preserve">• </w:t>
            </w:r>
            <w:r w:rsidR="00AA2352">
              <w:t>Atividades de Extensão e Pesquisa</w:t>
            </w:r>
          </w:p>
        </w:tc>
        <w:tc>
          <w:tcPr>
            <w:tcW w:w="2410" w:type="dxa"/>
          </w:tcPr>
          <w:p w:rsidR="004D4319" w:rsidRPr="004D4319" w:rsidRDefault="004D4319" w:rsidP="004D4319">
            <w:r w:rsidRPr="004D4319">
              <w:t>• Atendimento dos e-mails institucionais</w:t>
            </w:r>
          </w:p>
          <w:p w:rsidR="00AA2352" w:rsidRDefault="00411BC8" w:rsidP="00411BC8">
            <w:r>
              <w:t xml:space="preserve">• </w:t>
            </w:r>
            <w:r w:rsidR="00AA2352">
              <w:t>Aula no Curso de Filosofia:</w:t>
            </w:r>
            <w:r>
              <w:t xml:space="preserve"> </w:t>
            </w:r>
            <w:r w:rsidR="00AA2352">
              <w:t>“Filosofia da Ciência I”</w:t>
            </w:r>
          </w:p>
        </w:tc>
        <w:tc>
          <w:tcPr>
            <w:tcW w:w="2268" w:type="dxa"/>
          </w:tcPr>
          <w:p w:rsidR="004D4319" w:rsidRPr="004D4319" w:rsidRDefault="004D4319" w:rsidP="004D4319">
            <w:r w:rsidRPr="004D4319">
              <w:t>• Atendimento dos e-mails institucionais</w:t>
            </w:r>
          </w:p>
          <w:p w:rsidR="00AA2352" w:rsidRDefault="00411BC8" w:rsidP="00AA2352">
            <w:r>
              <w:t xml:space="preserve">• </w:t>
            </w:r>
            <w:r w:rsidR="00AA2352">
              <w:t xml:space="preserve">Atendimento aos </w:t>
            </w:r>
            <w:r w:rsidR="00E05F0F">
              <w:t>estudantes mediante solicitação</w:t>
            </w:r>
          </w:p>
          <w:p w:rsidR="00AA2352" w:rsidRDefault="00AA2352" w:rsidP="00AA2352"/>
        </w:tc>
        <w:tc>
          <w:tcPr>
            <w:tcW w:w="3119" w:type="dxa"/>
          </w:tcPr>
          <w:p w:rsidR="004D4319" w:rsidRPr="004D4319" w:rsidRDefault="004D4319" w:rsidP="004D4319">
            <w:r w:rsidRPr="004D4319">
              <w:t>• Atendimento dos e-mails institucionais</w:t>
            </w:r>
          </w:p>
          <w:p w:rsidR="00AA2352" w:rsidRDefault="00411BC8" w:rsidP="00AA2352">
            <w:r>
              <w:t xml:space="preserve">• </w:t>
            </w:r>
            <w:r w:rsidR="00AA2352">
              <w:t>Orientação de</w:t>
            </w:r>
          </w:p>
          <w:p w:rsidR="00AA2352" w:rsidRDefault="00AA2352" w:rsidP="00AA2352">
            <w:r>
              <w:t>Monografia</w:t>
            </w:r>
            <w:r w:rsidR="00E12BDD">
              <w:t xml:space="preserve"> I e</w:t>
            </w:r>
            <w:r>
              <w:t xml:space="preserve"> </w:t>
            </w:r>
            <w:r w:rsidR="00411BC8">
              <w:t>I</w:t>
            </w:r>
            <w:r>
              <w:t>I</w:t>
            </w:r>
          </w:p>
          <w:p w:rsidR="00AA2352" w:rsidRDefault="00411BC8" w:rsidP="008447E5">
            <w:r>
              <w:t xml:space="preserve">• </w:t>
            </w:r>
            <w:r w:rsidR="00AA2352" w:rsidRPr="00CE5BC6">
              <w:t xml:space="preserve">Atividades </w:t>
            </w:r>
            <w:r w:rsidR="00E12BDD">
              <w:t>da Coordenação de Assuntos Internacionais (CAI)</w:t>
            </w:r>
          </w:p>
        </w:tc>
        <w:tc>
          <w:tcPr>
            <w:tcW w:w="2693" w:type="dxa"/>
          </w:tcPr>
          <w:p w:rsidR="00AA2352" w:rsidRDefault="00AA2352" w:rsidP="00E12BDD">
            <w:r>
              <w:t xml:space="preserve"> </w:t>
            </w:r>
          </w:p>
        </w:tc>
      </w:tr>
    </w:tbl>
    <w:p w:rsidR="000D472F" w:rsidRDefault="000D472F"/>
    <w:sectPr w:rsidR="000D472F" w:rsidSect="00D439E8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39E8"/>
    <w:rsid w:val="00021D0F"/>
    <w:rsid w:val="000D472F"/>
    <w:rsid w:val="00153E6C"/>
    <w:rsid w:val="0015697F"/>
    <w:rsid w:val="002B2EA8"/>
    <w:rsid w:val="003A4A77"/>
    <w:rsid w:val="00411BC8"/>
    <w:rsid w:val="00413D4E"/>
    <w:rsid w:val="00430682"/>
    <w:rsid w:val="004779DE"/>
    <w:rsid w:val="004D4319"/>
    <w:rsid w:val="004E43A3"/>
    <w:rsid w:val="004F4CD7"/>
    <w:rsid w:val="005A4C9A"/>
    <w:rsid w:val="00620503"/>
    <w:rsid w:val="00625364"/>
    <w:rsid w:val="00641CDD"/>
    <w:rsid w:val="00653A3F"/>
    <w:rsid w:val="00685596"/>
    <w:rsid w:val="006F0911"/>
    <w:rsid w:val="007B431D"/>
    <w:rsid w:val="007E5616"/>
    <w:rsid w:val="008447E5"/>
    <w:rsid w:val="009E4E83"/>
    <w:rsid w:val="009E5CF0"/>
    <w:rsid w:val="00A61B61"/>
    <w:rsid w:val="00A930B5"/>
    <w:rsid w:val="00AA2352"/>
    <w:rsid w:val="00AB7E02"/>
    <w:rsid w:val="00B764DA"/>
    <w:rsid w:val="00B83173"/>
    <w:rsid w:val="00BA6C0B"/>
    <w:rsid w:val="00C64430"/>
    <w:rsid w:val="00CB2300"/>
    <w:rsid w:val="00CE5BC6"/>
    <w:rsid w:val="00D439E8"/>
    <w:rsid w:val="00D710C0"/>
    <w:rsid w:val="00E05F0F"/>
    <w:rsid w:val="00E12BDD"/>
    <w:rsid w:val="00F55285"/>
    <w:rsid w:val="00F94BFE"/>
    <w:rsid w:val="00FB791B"/>
    <w:rsid w:val="00FF7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72F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43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B2EA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A4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4A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Rottenn Corporation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Renata</cp:lastModifiedBy>
  <cp:revision>3</cp:revision>
  <dcterms:created xsi:type="dcterms:W3CDTF">2021-07-11T23:00:00Z</dcterms:created>
  <dcterms:modified xsi:type="dcterms:W3CDTF">2021-07-11T23:17:00Z</dcterms:modified>
</cp:coreProperties>
</file>