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F1" w:rsidRDefault="00316440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8.95pt;margin-top:2.25pt;width:254.25pt;height:111.2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" stroked="f">
            <v:textbox style="mso-next-textbox:#Caixa de Texto 2;mso-fit-shape-to-text:t">
              <w:txbxContent>
                <w:p w:rsidR="00ED74F6" w:rsidRDefault="00ED74F6" w:rsidP="00ED74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AQUI ESCREVA O </w:t>
                  </w:r>
                  <w:r w:rsidR="00137DF1" w:rsidRPr="00AB28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TÍTULO</w:t>
                  </w:r>
                </w:p>
                <w:p w:rsidR="00ED74F6" w:rsidRDefault="00ED74F6" w:rsidP="00ED74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DO TRABALHO</w:t>
                  </w:r>
                </w:p>
                <w:p w:rsidR="00137DF1" w:rsidRPr="00AB2823" w:rsidRDefault="00986370" w:rsidP="00ED74F6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AB2823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(</w:t>
                  </w:r>
                  <w:r w:rsidR="00ED74F6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8"/>
                      <w:szCs w:val="28"/>
                    </w:rPr>
                    <w:t xml:space="preserve">Times New Roman, </w:t>
                  </w:r>
                  <w:r w:rsidR="00137DF1" w:rsidRPr="00F87CFE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8"/>
                      <w:szCs w:val="28"/>
                    </w:rPr>
                    <w:t>14</w:t>
                  </w:r>
                  <w:r w:rsidR="00ED74F6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8"/>
                      <w:szCs w:val="28"/>
                    </w:rPr>
                    <w:t>,</w:t>
                  </w:r>
                  <w:r w:rsidR="00137DF1" w:rsidRPr="00F87CFE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8"/>
                      <w:szCs w:val="28"/>
                    </w:rPr>
                    <w:t xml:space="preserve"> negrito</w:t>
                  </w:r>
                  <w:r w:rsidR="00ED74F6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28"/>
                      <w:szCs w:val="28"/>
                    </w:rPr>
                    <w:t>, todas maiúsculas</w:t>
                  </w:r>
                  <w:r w:rsidRPr="00AB2823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137DF1" w:rsidRDefault="00316440">
      <w:r>
        <w:rPr>
          <w:noProof/>
        </w:rPr>
        <w:pict>
          <v:shape id="_x0000_s1032" type="#_x0000_t202" style="position:absolute;margin-left:-21.6pt;margin-top:11.6pt;width:233.7pt;height:177pt;z-index:251674624;mso-width-relative:margin;mso-height-relative:margin" filled="f" stroked="f">
            <v:textbox style="mso-next-textbox:#_x0000_s1032">
              <w:txbxContent>
                <w:p w:rsidR="004510D9" w:rsidRDefault="004510D9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746095" cy="2059037"/>
                        <wp:effectExtent l="19050" t="0" r="0" b="0"/>
                        <wp:docPr id="19" name="Imagem 2" descr="F:\Documents\UFG\Arquivos_2018_1\PIBID 2018_1\II Seminário PIBID Subp Mat Goiânia\Comissão Eleitoral\Jhone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Documents\UFG\Arquivos_2018_1\PIBID 2018_1\II Seminário PIBID Subp Mat Goiânia\Comissão Eleitoral\Jhone 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5221" cy="20583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37DF1" w:rsidRDefault="00137DF1"/>
    <w:p w:rsidR="00137DF1" w:rsidRDefault="00316440">
      <w:r>
        <w:rPr>
          <w:noProof/>
          <w:lang w:eastAsia="pt-BR"/>
        </w:rPr>
        <w:pict>
          <v:shape id="_x0000_s1027" type="#_x0000_t202" style="position:absolute;margin-left:207.6pt;margin-top:9.95pt;width:255.6pt;height:198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" stroked="f">
            <v:textbox style="mso-next-textbox:#_x0000_s1027">
              <w:txbxContent>
                <w:p w:rsidR="002909D7" w:rsidRPr="00AB2823" w:rsidRDefault="00137DF1" w:rsidP="00ED74F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B2823">
                    <w:rPr>
                      <w:rFonts w:ascii="Times New Roman" w:hAnsi="Times New Roman" w:cs="Times New Roman"/>
                      <w:sz w:val="24"/>
                      <w:szCs w:val="28"/>
                    </w:rPr>
                    <w:t>Autor</w:t>
                  </w:r>
                  <w:r w:rsidRPr="00AB2823"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  <w:vertAlign w:val="superscript"/>
                    </w:rPr>
                    <w:t>1</w:t>
                  </w:r>
                </w:p>
                <w:p w:rsidR="00137DF1" w:rsidRPr="00AB2823" w:rsidRDefault="00137DF1" w:rsidP="00ED74F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B2823">
                    <w:rPr>
                      <w:rFonts w:ascii="Times New Roman" w:hAnsi="Times New Roman" w:cs="Times New Roman"/>
                      <w:sz w:val="24"/>
                      <w:szCs w:val="28"/>
                    </w:rPr>
                    <w:t>Autor</w:t>
                  </w:r>
                  <w:r w:rsidRPr="00AB2823"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  <w:vertAlign w:val="superscript"/>
                    </w:rPr>
                    <w:t>2</w:t>
                  </w:r>
                </w:p>
                <w:p w:rsidR="00137DF1" w:rsidRPr="00AB2823" w:rsidRDefault="00137DF1" w:rsidP="00ED74F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B2823">
                    <w:rPr>
                      <w:rFonts w:ascii="Times New Roman" w:hAnsi="Times New Roman" w:cs="Times New Roman"/>
                      <w:sz w:val="24"/>
                      <w:szCs w:val="28"/>
                    </w:rPr>
                    <w:t>Autor</w:t>
                  </w:r>
                  <w:r w:rsidRPr="00AB2823"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  <w:vertAlign w:val="superscript"/>
                    </w:rPr>
                    <w:t>3</w:t>
                  </w:r>
                </w:p>
                <w:p w:rsidR="00137DF1" w:rsidRPr="00AB2823" w:rsidRDefault="00137DF1" w:rsidP="00ED74F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B2823">
                    <w:rPr>
                      <w:rFonts w:ascii="Times New Roman" w:hAnsi="Times New Roman" w:cs="Times New Roman"/>
                      <w:sz w:val="24"/>
                      <w:szCs w:val="28"/>
                    </w:rPr>
                    <w:t>Autor</w:t>
                  </w:r>
                  <w:r w:rsidRPr="00AB2823"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  <w:vertAlign w:val="superscript"/>
                    </w:rPr>
                    <w:t>4</w:t>
                  </w:r>
                </w:p>
                <w:p w:rsidR="002909D7" w:rsidRPr="00AB2823" w:rsidRDefault="00137DF1" w:rsidP="00ED74F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B2823">
                    <w:rPr>
                      <w:rFonts w:ascii="Times New Roman" w:hAnsi="Times New Roman" w:cs="Times New Roman"/>
                      <w:sz w:val="24"/>
                      <w:szCs w:val="28"/>
                    </w:rPr>
                    <w:t>Autor</w:t>
                  </w:r>
                  <w:r w:rsidRPr="00AB2823"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  <w:vertAlign w:val="superscript"/>
                    </w:rPr>
                    <w:t>5</w:t>
                  </w:r>
                </w:p>
                <w:p w:rsidR="00137DF1" w:rsidRPr="00AB2823" w:rsidRDefault="00986370" w:rsidP="00ED74F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B050"/>
                      <w:sz w:val="24"/>
                      <w:szCs w:val="28"/>
                    </w:rPr>
                  </w:pPr>
                  <w:r w:rsidRPr="00AB2823">
                    <w:rPr>
                      <w:rFonts w:ascii="Times New Roman" w:hAnsi="Times New Roman" w:cs="Times New Roman"/>
                      <w:color w:val="00B050"/>
                      <w:sz w:val="24"/>
                      <w:szCs w:val="28"/>
                    </w:rPr>
                    <w:t>(</w:t>
                  </w:r>
                  <w:r w:rsidR="005A71B2" w:rsidRPr="00AB2823">
                    <w:rPr>
                      <w:rFonts w:ascii="Times New Roman" w:hAnsi="Times New Roman" w:cs="Times New Roman"/>
                      <w:color w:val="00B050"/>
                      <w:sz w:val="24"/>
                      <w:szCs w:val="28"/>
                    </w:rPr>
                    <w:t xml:space="preserve">Os nomes dos autores devem vir </w:t>
                  </w:r>
                  <w:r w:rsidR="00ED74F6">
                    <w:rPr>
                      <w:rFonts w:ascii="Times New Roman" w:hAnsi="Times New Roman" w:cs="Times New Roman"/>
                      <w:color w:val="00B050"/>
                      <w:sz w:val="24"/>
                      <w:szCs w:val="28"/>
                    </w:rPr>
                    <w:t xml:space="preserve">completos, </w:t>
                  </w:r>
                  <w:r w:rsidR="005A71B2" w:rsidRPr="00AB2823">
                    <w:rPr>
                      <w:rFonts w:ascii="Times New Roman" w:hAnsi="Times New Roman" w:cs="Times New Roman"/>
                      <w:color w:val="00B050"/>
                      <w:sz w:val="24"/>
                      <w:szCs w:val="28"/>
                    </w:rPr>
                    <w:t xml:space="preserve">em </w:t>
                  </w:r>
                  <w:r w:rsidRPr="00F87CFE"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szCs w:val="28"/>
                    </w:rPr>
                    <w:t xml:space="preserve">Times </w:t>
                  </w:r>
                  <w:r w:rsidR="00ED74F6"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szCs w:val="28"/>
                    </w:rPr>
                    <w:t xml:space="preserve">New Roman </w:t>
                  </w:r>
                  <w:r w:rsidRPr="00F87CFE"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szCs w:val="28"/>
                    </w:rPr>
                    <w:t>12</w:t>
                  </w:r>
                  <w:r w:rsidRPr="00AB2823">
                    <w:rPr>
                      <w:rFonts w:ascii="Times New Roman" w:hAnsi="Times New Roman" w:cs="Times New Roman"/>
                      <w:color w:val="00B050"/>
                      <w:sz w:val="24"/>
                      <w:szCs w:val="28"/>
                    </w:rPr>
                    <w:t>)</w:t>
                  </w:r>
                </w:p>
                <w:p w:rsidR="00137DF1" w:rsidRPr="000D3832" w:rsidRDefault="00137DF1" w:rsidP="00137DF1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xbxContent>
            </v:textbox>
          </v:shape>
        </w:pict>
      </w:r>
    </w:p>
    <w:p w:rsidR="00137DF1" w:rsidRDefault="00137DF1"/>
    <w:p w:rsidR="00137DF1" w:rsidRDefault="00137DF1"/>
    <w:p w:rsidR="00137DF1" w:rsidRDefault="00137DF1"/>
    <w:p w:rsidR="00137DF1" w:rsidRDefault="00137DF1"/>
    <w:p w:rsidR="00137DF1" w:rsidRDefault="00137DF1"/>
    <w:p w:rsidR="00ED74F6" w:rsidRDefault="00ED74F6"/>
    <w:p w:rsidR="00ED74F6" w:rsidRDefault="00ED74F6"/>
    <w:p w:rsidR="00137DF1" w:rsidRDefault="00316440">
      <w:r>
        <w:rPr>
          <w:noProof/>
          <w:lang w:eastAsia="pt-BR"/>
        </w:rPr>
        <w:pict>
          <v:rect id="Retângulo 397" o:spid="_x0000_s1028" style="position:absolute;margin-left:36.75pt;margin-top:290.6pt;width:525pt;height:152pt;flip:x;z-index:-251643904;visibility:visible;mso-wrap-distance-top:7.2pt;mso-wrap-distance-bottom:7.2pt;mso-position-horizontal-relative:page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" o:allowincell="f" fillcolor="#4f81bd" stroked="f" strokeweight="1.5pt">
            <v:shadow on="t" color="black" opacity="26214f" origin="-.5,-.5" offset=".74836mm,.74836mm"/>
            <v:textbox inset="21.6pt,21.6pt,21.6pt,21.6pt">
              <w:txbxContent>
                <w:p w:rsidR="00137DF1" w:rsidRPr="00ED74F6" w:rsidRDefault="00137DF1" w:rsidP="00ED74F6">
                  <w:pPr>
                    <w:spacing w:after="120" w:line="360" w:lineRule="auto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ED74F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vertAlign w:val="superscript"/>
                    </w:rPr>
                    <w:t>1</w:t>
                  </w:r>
                  <w:r w:rsid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 Instituição Autor 1 / e</w:t>
                  </w:r>
                  <w:r w:rsidRP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-mail</w:t>
                  </w:r>
                </w:p>
                <w:p w:rsidR="00137DF1" w:rsidRPr="00ED74F6" w:rsidRDefault="00137DF1" w:rsidP="00ED74F6">
                  <w:pPr>
                    <w:spacing w:after="120" w:line="360" w:lineRule="auto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ED74F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vertAlign w:val="superscript"/>
                    </w:rPr>
                    <w:t>2</w:t>
                  </w:r>
                  <w:r w:rsid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 Instituição Autor 2 / e</w:t>
                  </w:r>
                  <w:r w:rsidRP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-mail</w:t>
                  </w:r>
                </w:p>
                <w:p w:rsidR="00137DF1" w:rsidRPr="00ED74F6" w:rsidRDefault="00137DF1" w:rsidP="00ED74F6">
                  <w:pPr>
                    <w:spacing w:after="120" w:line="360" w:lineRule="auto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ED74F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vertAlign w:val="superscript"/>
                    </w:rPr>
                    <w:t>3</w:t>
                  </w:r>
                  <w:r w:rsid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 Instituição Autor 3 / e</w:t>
                  </w:r>
                  <w:r w:rsidRP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-mail</w:t>
                  </w:r>
                </w:p>
                <w:p w:rsidR="00137DF1" w:rsidRPr="00ED74F6" w:rsidRDefault="00137DF1" w:rsidP="00ED74F6">
                  <w:pPr>
                    <w:spacing w:after="120" w:line="360" w:lineRule="auto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ED74F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vertAlign w:val="superscript"/>
                    </w:rPr>
                    <w:t>4</w:t>
                  </w:r>
                  <w:r w:rsid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Instituição Autor 4 / e-</w:t>
                  </w:r>
                  <w:r w:rsidRP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mail</w:t>
                  </w:r>
                </w:p>
                <w:p w:rsidR="00137DF1" w:rsidRPr="00ED74F6" w:rsidRDefault="00137DF1" w:rsidP="00ED74F6">
                  <w:pPr>
                    <w:spacing w:after="120" w:line="360" w:lineRule="auto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ED74F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vertAlign w:val="superscript"/>
                    </w:rPr>
                    <w:t>5</w:t>
                  </w:r>
                  <w:r w:rsid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 Instituição Autor 5 / e</w:t>
                  </w:r>
                  <w:r w:rsidRPr="00ED74F6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-mail</w:t>
                  </w:r>
                </w:p>
                <w:p w:rsidR="00137DF1" w:rsidRDefault="00137DF1" w:rsidP="00137DF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anchorx="page" anchory="margin"/>
          </v:rect>
        </w:pict>
      </w:r>
    </w:p>
    <w:p w:rsidR="00137DF1" w:rsidRDefault="00137DF1"/>
    <w:p w:rsidR="00137DF1" w:rsidRDefault="00137DF1"/>
    <w:p w:rsidR="00137DF1" w:rsidRDefault="00137DF1"/>
    <w:p w:rsidR="00137DF1" w:rsidRDefault="00137DF1"/>
    <w:p w:rsidR="00137DF1" w:rsidRDefault="00137DF1"/>
    <w:p w:rsidR="00137DF1" w:rsidRDefault="00137DF1">
      <w:pPr>
        <w:rPr>
          <w:rFonts w:ascii="Times New Roman" w:hAnsi="Times New Roman" w:cs="Times New Roman"/>
          <w:sz w:val="24"/>
        </w:rPr>
      </w:pPr>
    </w:p>
    <w:p w:rsidR="005A71B2" w:rsidRDefault="005A71B2">
      <w:pPr>
        <w:rPr>
          <w:rFonts w:ascii="Times New Roman" w:hAnsi="Times New Roman" w:cs="Times New Roman"/>
          <w:sz w:val="24"/>
        </w:rPr>
      </w:pPr>
    </w:p>
    <w:p w:rsidR="005A71B2" w:rsidRPr="00137DF1" w:rsidRDefault="005A71B2">
      <w:pPr>
        <w:rPr>
          <w:rFonts w:ascii="Times New Roman" w:hAnsi="Times New Roman" w:cs="Times New Roman"/>
          <w:sz w:val="24"/>
        </w:rPr>
      </w:pPr>
    </w:p>
    <w:p w:rsidR="00137DF1" w:rsidRPr="00EC7466" w:rsidRDefault="00137DF1">
      <w:pPr>
        <w:rPr>
          <w:rFonts w:ascii="Times New Roman" w:hAnsi="Times New Roman" w:cs="Times New Roman"/>
          <w:b/>
          <w:sz w:val="24"/>
          <w:szCs w:val="24"/>
        </w:rPr>
      </w:pPr>
      <w:r w:rsidRPr="00771D13">
        <w:rPr>
          <w:rFonts w:ascii="Times New Roman" w:hAnsi="Times New Roman" w:cs="Times New Roman"/>
          <w:b/>
          <w:color w:val="FF0000"/>
          <w:sz w:val="24"/>
          <w:szCs w:val="24"/>
        </w:rPr>
        <w:t>RESUMO</w:t>
      </w:r>
    </w:p>
    <w:p w:rsidR="00EC7466" w:rsidRPr="00BA3922" w:rsidRDefault="00EC7466" w:rsidP="003F1C3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resumo deve conter de </w:t>
      </w:r>
      <w:r w:rsidRPr="00BA392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200</w:t>
      </w:r>
      <w:r w:rsidR="00F87CFE" w:rsidRPr="00BA392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Pr="00BA392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a</w:t>
      </w:r>
      <w:r w:rsidR="00F87CFE" w:rsidRPr="00BA392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</w:t>
      </w:r>
      <w:r w:rsidR="00262482" w:rsidRPr="00BA392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30</w:t>
      </w:r>
      <w:r w:rsidRPr="00BA392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0</w:t>
      </w:r>
      <w:r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palavras, na fonte </w:t>
      </w:r>
      <w:r w:rsidRPr="00BA3922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Times New Roman</w:t>
      </w:r>
      <w:r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>, tamanho 1</w:t>
      </w:r>
      <w:r w:rsidR="00990718"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="001B31BA"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EF5467"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corpo e </w:t>
      </w:r>
      <w:r w:rsidR="001B31BA"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>espaç</w:t>
      </w:r>
      <w:r w:rsidR="00EF5467"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>amento</w:t>
      </w:r>
      <w:r w:rsidR="00DE2F5E"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simples</w:t>
      </w:r>
      <w:r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982C4A" w:rsidRPr="00BA3922" w:rsidRDefault="00EC7466" w:rsidP="003F1C3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A392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Palavras-chave:</w:t>
      </w:r>
      <w:r w:rsidR="00F87CFE" w:rsidRPr="00BA392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 xml:space="preserve"> </w:t>
      </w:r>
      <w:r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>De três a cinco palavras ou termos</w:t>
      </w:r>
      <w:r w:rsidR="00147F7D"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ou expressões</w:t>
      </w:r>
      <w:r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982C4A" w:rsidRPr="00BA392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Separar as palavras-chaves em duas linhas do restante do texto</w:t>
      </w:r>
      <w:r w:rsidR="00AC59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que segue abaixo.</w:t>
      </w:r>
    </w:p>
    <w:p w:rsidR="00AC59AB" w:rsidRDefault="00AC59AB" w:rsidP="008744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59AB" w:rsidRDefault="00AC59AB" w:rsidP="008744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9D7" w:rsidRPr="00B81FEC" w:rsidRDefault="002909D7" w:rsidP="008744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partir daqui</w:t>
      </w:r>
      <w:r w:rsidR="00771D13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inseridos os outros elementos que compõem o seu texto. É livre a divisão em seções de acordo com os interesses dos autores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, inclusive a quantidade dessas</w:t>
      </w:r>
      <w:r w:rsidR="00771D13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47D2E" w:rsidRPr="00B81FEC" w:rsidRDefault="00E47D2E" w:rsidP="008744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Os trabalhos devem ter no máximo 5 autores.</w:t>
      </w:r>
    </w:p>
    <w:p w:rsidR="002909D7" w:rsidRPr="00B81FEC" w:rsidRDefault="002909D7" w:rsidP="008744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texto deve conter entre </w:t>
      </w:r>
      <w:r w:rsidR="00BA3922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BA3922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páginas, sem contar Apêndic</w:t>
      </w:r>
      <w:r w:rsidR="00AB1850">
        <w:rPr>
          <w:rFonts w:ascii="Times New Roman" w:eastAsia="Times New Roman" w:hAnsi="Times New Roman" w:cs="Times New Roman"/>
          <w:sz w:val="24"/>
          <w:szCs w:val="24"/>
          <w:lang w:eastAsia="pt-BR"/>
        </w:rPr>
        <w:t>es e Anexos, esses limitados a 4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páginas.</w:t>
      </w:r>
    </w:p>
    <w:p w:rsidR="00771D13" w:rsidRPr="00B81FEC" w:rsidRDefault="00771D13" w:rsidP="008744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Sugerimos que haja uma apresentação coesa</w:t>
      </w:r>
      <w:r w:rsidR="00206E96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, clara, produzida em forma de texto científico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respeit</w:t>
      </w:r>
      <w:r w:rsidR="00206E96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normas </w:t>
      </w:r>
      <w:r w:rsidR="00206E96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cultas 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da língua portuguesa</w:t>
      </w:r>
      <w:r w:rsidR="00206E96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(ortografia, gramática </w:t>
      </w:r>
      <w:proofErr w:type="spellStart"/>
      <w:r w:rsidR="00206E96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="00206E96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. Todo o conteúdo</w:t>
      </w:r>
      <w:r w:rsidR="00AB707D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toda 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revisão </w:t>
      </w:r>
      <w:r w:rsidR="00AB707D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científica (incluindo normas ABNT e língua portuguesa) e </w:t>
      </w:r>
      <w:r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bibliográfica </w:t>
      </w:r>
      <w:r w:rsidR="00AB707D" w:rsidRPr="00B81FEC">
        <w:rPr>
          <w:rFonts w:ascii="Times New Roman" w:eastAsia="Times New Roman" w:hAnsi="Times New Roman" w:cs="Times New Roman"/>
          <w:sz w:val="24"/>
          <w:szCs w:val="24"/>
          <w:lang w:eastAsia="pt-BR"/>
        </w:rPr>
        <w:t>são responsabilidades dos autores.</w:t>
      </w:r>
    </w:p>
    <w:p w:rsidR="009D24C1" w:rsidRPr="00874495" w:rsidRDefault="009D24C1" w:rsidP="0087449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formatação das seções deve seguir</w:t>
      </w:r>
      <w:r w:rsidR="00805043" w:rsidRPr="00B81FE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na fonte </w:t>
      </w:r>
      <w:r w:rsidR="00805043" w:rsidRPr="00B81FEC">
        <w:rPr>
          <w:rFonts w:ascii="Times New Roman" w:eastAsia="Times New Roman" w:hAnsi="Times New Roman" w:cs="Times New Roman"/>
          <w:i/>
          <w:iCs/>
          <w:sz w:val="24"/>
          <w:szCs w:val="20"/>
          <w:lang w:eastAsia="pt-BR"/>
        </w:rPr>
        <w:t>Times New Roman</w:t>
      </w:r>
      <w:r w:rsidR="00990718">
        <w:rPr>
          <w:rFonts w:ascii="Times New Roman" w:eastAsia="Times New Roman" w:hAnsi="Times New Roman" w:cs="Times New Roman"/>
          <w:sz w:val="24"/>
          <w:szCs w:val="20"/>
          <w:lang w:eastAsia="pt-BR"/>
        </w:rPr>
        <w:t>, tamanho 12, espaçamento entre linhas de</w:t>
      </w:r>
      <w:r w:rsidR="00805043" w:rsidRPr="00B81FE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FF0839">
        <w:rPr>
          <w:rFonts w:ascii="Times New Roman" w:eastAsia="Times New Roman" w:hAnsi="Times New Roman" w:cs="Times New Roman"/>
          <w:sz w:val="24"/>
          <w:szCs w:val="20"/>
          <w:lang w:eastAsia="pt-BR"/>
        </w:rPr>
        <w:t>1.</w:t>
      </w:r>
      <w:r w:rsidR="00990718">
        <w:rPr>
          <w:rFonts w:ascii="Times New Roman" w:eastAsia="Times New Roman" w:hAnsi="Times New Roman" w:cs="Times New Roman"/>
          <w:sz w:val="24"/>
          <w:szCs w:val="20"/>
          <w:lang w:eastAsia="pt-BR"/>
        </w:rPr>
        <w:t>5</w:t>
      </w:r>
      <w:r w:rsidR="00805043" w:rsidRPr="00B81FEC">
        <w:rPr>
          <w:rFonts w:ascii="Times New Roman" w:eastAsia="Times New Roman" w:hAnsi="Times New Roman" w:cs="Times New Roman"/>
          <w:sz w:val="24"/>
          <w:szCs w:val="20"/>
          <w:lang w:eastAsia="pt-BR"/>
        </w:rPr>
        <w:t>, sem recuos</w:t>
      </w:r>
      <w:r w:rsidR="00805043">
        <w:rPr>
          <w:rFonts w:ascii="Times New Roman" w:eastAsia="Times New Roman" w:hAnsi="Times New Roman" w:cs="Times New Roman"/>
          <w:sz w:val="24"/>
          <w:szCs w:val="20"/>
          <w:lang w:eastAsia="pt-BR"/>
        </w:rPr>
        <w:t>, sendo os títulos das seções em negrito</w:t>
      </w:r>
      <w:r w:rsidR="00805043" w:rsidRPr="00B81FEC">
        <w:rPr>
          <w:rFonts w:ascii="Times New Roman" w:eastAsia="Times New Roman" w:hAnsi="Times New Roman" w:cs="Times New Roman"/>
          <w:sz w:val="24"/>
          <w:szCs w:val="20"/>
          <w:lang w:eastAsia="pt-BR"/>
        </w:rPr>
        <w:t>.</w:t>
      </w:r>
      <w:r w:rsidR="0012321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Alinhamento justificado.</w:t>
      </w:r>
      <w:r w:rsidR="00C30DD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Ao final de cada seção, incluir uma linha em branco antes do título da seção seguinte. </w:t>
      </w:r>
      <w:r w:rsidR="0087449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Parágrafos formatados com espaçamento anterior 0pt e posterior 10pt (o </w:t>
      </w:r>
      <w:proofErr w:type="spellStart"/>
      <w:r w:rsidR="00874495" w:rsidRPr="00874495">
        <w:rPr>
          <w:rFonts w:ascii="Times New Roman" w:eastAsia="Times New Roman" w:hAnsi="Times New Roman" w:cs="Times New Roman"/>
          <w:i/>
          <w:sz w:val="24"/>
          <w:szCs w:val="20"/>
          <w:lang w:eastAsia="pt-BR"/>
        </w:rPr>
        <w:t>template</w:t>
      </w:r>
      <w:proofErr w:type="spellEnd"/>
      <w:r w:rsidR="00BF226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já está formato assim, não modifique os espaçamentos </w:t>
      </w:r>
      <w:r w:rsidR="00F42205">
        <w:rPr>
          <w:rFonts w:ascii="Times New Roman" w:eastAsia="Times New Roman" w:hAnsi="Times New Roman" w:cs="Times New Roman"/>
          <w:sz w:val="24"/>
          <w:szCs w:val="20"/>
          <w:lang w:eastAsia="pt-BR"/>
        </w:rPr>
        <w:t>entre</w:t>
      </w:r>
      <w:r w:rsidR="00BF226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parágrafos</w:t>
      </w:r>
      <w:r w:rsidR="00874495">
        <w:rPr>
          <w:rFonts w:ascii="Times New Roman" w:eastAsia="Times New Roman" w:hAnsi="Times New Roman" w:cs="Times New Roman"/>
          <w:sz w:val="24"/>
          <w:szCs w:val="20"/>
          <w:lang w:eastAsia="pt-BR"/>
        </w:rPr>
        <w:t>).</w:t>
      </w:r>
    </w:p>
    <w:p w:rsidR="002909D7" w:rsidRDefault="00BA3922" w:rsidP="0087449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1 </w:t>
      </w:r>
      <w:r w:rsidR="002909D7" w:rsidRPr="00290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Título da Seção 1</w:t>
      </w:r>
    </w:p>
    <w:p w:rsidR="00C30DD1" w:rsidRPr="00874495" w:rsidRDefault="00C30DD1" w:rsidP="0087449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09D7" w:rsidRDefault="00BA3922" w:rsidP="0087449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2 </w:t>
      </w:r>
      <w:r w:rsidR="002909D7" w:rsidRPr="00290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Título da Seção 2</w:t>
      </w:r>
    </w:p>
    <w:p w:rsidR="00C30DD1" w:rsidRPr="00874495" w:rsidRDefault="00C30DD1" w:rsidP="0087449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09D7" w:rsidRDefault="00BA3922" w:rsidP="0087449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3 </w:t>
      </w:r>
      <w:r w:rsidR="002909D7" w:rsidRPr="00290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Título da Seção 3</w:t>
      </w:r>
    </w:p>
    <w:p w:rsidR="00BF524D" w:rsidRDefault="00BF524D" w:rsidP="0087449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24D" w:rsidRDefault="00BA3922" w:rsidP="0087449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 </w:t>
      </w:r>
      <w:r w:rsidR="00BF5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Título da Seção...</w:t>
      </w:r>
    </w:p>
    <w:p w:rsidR="00C30DD1" w:rsidRPr="002909D7" w:rsidRDefault="00C30DD1" w:rsidP="0087449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7466" w:rsidRP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D13"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eastAsia="pt-BR"/>
        </w:rPr>
        <w:t>REFERÊNCIAS</w:t>
      </w:r>
    </w:p>
    <w:p w:rsidR="00EC7466" w:rsidRPr="00A0217E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1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(Para todas as referências, deve-se usar: fonte </w:t>
      </w:r>
      <w:r w:rsidRPr="00A0217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Times New Roman</w:t>
      </w:r>
      <w:r w:rsidRPr="00A021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12; espaço simples entre linhas, alinhamento à esquerda; espaçamento de 6 pontos antes e depois do parágrafo; sobrenomes dos autores em letras maiúsculas e apenas letras iniciais dos </w:t>
      </w:r>
      <w:proofErr w:type="spellStart"/>
      <w:r w:rsidRPr="00A0217E">
        <w:rPr>
          <w:rFonts w:ascii="Times New Roman" w:eastAsia="Times New Roman" w:hAnsi="Times New Roman" w:cs="Times New Roman"/>
          <w:sz w:val="24"/>
          <w:szCs w:val="24"/>
          <w:lang w:eastAsia="pt-BR"/>
        </w:rPr>
        <w:t>pré-nomes</w:t>
      </w:r>
      <w:proofErr w:type="spellEnd"/>
      <w:r w:rsidRPr="00A0217E">
        <w:rPr>
          <w:rFonts w:ascii="Times New Roman" w:eastAsia="Times New Roman" w:hAnsi="Times New Roman" w:cs="Times New Roman"/>
          <w:sz w:val="24"/>
          <w:szCs w:val="24"/>
          <w:lang w:eastAsia="pt-BR"/>
        </w:rPr>
        <w:t>; quando houver mais de um autor, nomes dos autores separados por ponto e vírgula. Consulte também as normas ABNT - NBR 6023, de agosto de 2002).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744EF"/>
          <w:lang w:eastAsia="pt-BR"/>
        </w:rPr>
        <w:t>(Para Livro)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SOBRENOME, Nome abreviado.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livro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(destacar com negrito): subtítulo (se houver). Edição. Local: Nome da editora (sem a palavra editora), ano.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744EF"/>
          <w:lang w:eastAsia="pt-BR"/>
        </w:rPr>
        <w:t>(Para Capítulo de Livro)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SOBRENOME, Nome abreviado. Título do capítulo. In: SOBRENOME, Nome abreviado.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livro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(destacar em negrito). Local: Editora, ano. v. seguido do número do volume (se houver), Números das páginas (inicial e final do capítulo) separados por hífen.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744EF"/>
          <w:lang w:eastAsia="pt-BR"/>
        </w:rPr>
        <w:t>(Para Artigo de Revista e/ou Periódico)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SOBRENOME, Nome abreviado. Título do artigo.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periódico/revista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(destacar com negrito), Cidade de publicação, v. seguido do número do volume, n. seguido do número do fascículo, p. seguido dos números das páginas (inicial e final do artigo) separados por hífen, mês (abreviado). Ano.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744EF"/>
          <w:lang w:eastAsia="pt-BR"/>
        </w:rPr>
        <w:t>(Para Trabalhos Publicados em Eventos)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SOBRENOME, Nome abreviado. Título do trabalho. In: NOME DO EVENTO (maiúsculas), número da edição do evento em algarismo arábico, ano, Cidade onde se realizou o evento.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Título da publicação do evento...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 de publicação: Nome da editora, ano de publicação. p. seguido dos números das páginas (inicial e final do artigo) separados por hífen. Descrição física (CD-ROM, versão impressa, etc.). Notas.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744EF"/>
          <w:lang w:eastAsia="pt-BR"/>
        </w:rPr>
        <w:t>(Para Dissertações e Teses)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SOBRENOME, Nome abreviado.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Título do trabalho: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subtítulo. Ano de depósito. Número de volumes seguido de v. ou de folhas seguido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.f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 for um único volume). Dissertação (Mestrado em ...) (ou) Tese (Doutorado em ...) – Faculdade de... (ou) Instituto de..., Universidade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Cidade da defesa, ano da defesa.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744EF"/>
          <w:lang w:eastAsia="pt-BR"/>
        </w:rPr>
        <w:t>(Para Texto retirado de Homepages)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SOBRENOME, Nome abreviado.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texto.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Disponível em: &lt; endereço do site &gt; Acesso em: dia mês (abreviado e com inicial minúscula). Ano.</w:t>
      </w:r>
    </w:p>
    <w:p w:rsidR="00EC7466" w:rsidRPr="00A0217E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17E">
        <w:rPr>
          <w:rFonts w:ascii="Times New Roman" w:eastAsia="Times New Roman" w:hAnsi="Times New Roman" w:cs="Times New Roman"/>
          <w:b/>
          <w:bCs/>
          <w:iCs/>
          <w:color w:val="0744EF"/>
          <w:sz w:val="24"/>
          <w:szCs w:val="24"/>
          <w:lang w:eastAsia="pt-BR"/>
        </w:rPr>
        <w:t>Exemplos:</w:t>
      </w:r>
    </w:p>
    <w:p w:rsidR="00EC7466" w:rsidRDefault="00EC7466" w:rsidP="00C30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LINS, R. C. Matemática, monstros, significados e educação matemática.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In: BICUDO, M.A.V.; BORBA, M. C. B. (Orgs.).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Educação matemática: pesquisa em movimento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Paulo: Cortez, 2004. v. 1, p. 92-120.</w:t>
      </w:r>
    </w:p>
    <w:p w:rsidR="00EC7466" w:rsidRDefault="00EC7466" w:rsidP="00C30DD1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863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NCTM - </w:t>
      </w:r>
      <w:r w:rsidRPr="00986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NATIONAL COUNCIL OF TEACHERS OF </w:t>
      </w:r>
      <w:proofErr w:type="spellStart"/>
      <w:r w:rsidRPr="00986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MATHEMATICS.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Princípios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normas para a matemática escolar.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Lisboa: APM, 2007.</w:t>
      </w:r>
    </w:p>
    <w:p w:rsidR="0081702C" w:rsidRDefault="00EC746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HENRIQUES, M. D.; SILVA, A. M. Significados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producidos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estudiantes</w:t>
      </w:r>
      <w:proofErr w:type="spellEnd"/>
      <w:r w:rsidR="004762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secundários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brasileños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área de figuras planas. </w:t>
      </w:r>
      <w:r w:rsidRPr="00986370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  <w:t xml:space="preserve">In: CONGRESO IBEROAMERICANO DE EDUCACION MATEMATICA, 6., 2009, Puerto Montt. </w:t>
      </w:r>
      <w:r w:rsidRPr="00986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pt-BR"/>
        </w:rPr>
        <w:t xml:space="preserve">Actas… </w:t>
      </w:r>
      <w:r w:rsidRPr="00986370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  <w:t>Puerto Montt, Chile: FISEM, 2009. p. 580-589.</w:t>
      </w:r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  <w:bookmarkStart w:id="0" w:name="_GoBack"/>
      <w:bookmarkEnd w:id="0"/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4762EF" w:rsidRDefault="004762EF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525C77" w:rsidRDefault="00525C77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525C77" w:rsidRDefault="00525C77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525C77" w:rsidRDefault="00525C77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525C77" w:rsidRDefault="00525C77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525C77" w:rsidRDefault="00525C77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525C77" w:rsidRDefault="00525C77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F94906" w:rsidRDefault="00F9490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F94906" w:rsidRDefault="00F9490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F94906" w:rsidRDefault="00F9490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F94906" w:rsidRDefault="00F9490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F94906" w:rsidRDefault="00F9490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F94906" w:rsidRDefault="00F9490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F94906" w:rsidRDefault="00F9490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F94906" w:rsidRDefault="00F9490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F94906" w:rsidRDefault="00F94906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2178D4" w:rsidRPr="00986370" w:rsidRDefault="002178D4" w:rsidP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p w:rsidR="00525C77" w:rsidRPr="00986370" w:rsidRDefault="00525C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pt-BR"/>
        </w:rPr>
      </w:pPr>
    </w:p>
    <w:sectPr w:rsidR="00525C77" w:rsidRPr="00986370" w:rsidSect="008C00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40" w:rsidRDefault="00316440" w:rsidP="00CD03DC">
      <w:pPr>
        <w:spacing w:after="0" w:line="240" w:lineRule="auto"/>
      </w:pPr>
      <w:r>
        <w:separator/>
      </w:r>
    </w:p>
  </w:endnote>
  <w:endnote w:type="continuationSeparator" w:id="0">
    <w:p w:rsidR="00316440" w:rsidRDefault="00316440" w:rsidP="00CD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DC" w:rsidRPr="00AC59AB" w:rsidRDefault="00A873B8" w:rsidP="00CD03DC">
    <w:pPr>
      <w:pStyle w:val="Rodap"/>
      <w:rPr>
        <w:rFonts w:ascii="Footlight MT Light" w:hAnsi="Footlight MT Light"/>
        <w:b/>
        <w:color w:val="C00000"/>
        <w:sz w:val="28"/>
        <w:szCs w:val="28"/>
      </w:rPr>
    </w:pPr>
    <w:r>
      <w:rPr>
        <w:rFonts w:ascii="Footlight MT Light" w:eastAsiaTheme="majorEastAsia" w:hAnsi="Footlight MT Light" w:cstheme="majorBidi"/>
        <w:b/>
        <w:noProof/>
        <w:color w:val="C00000"/>
        <w:sz w:val="28"/>
        <w:szCs w:val="28"/>
        <w:lang w:eastAsia="pt-BR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5440756</wp:posOffset>
          </wp:positionH>
          <wp:positionV relativeFrom="paragraph">
            <wp:posOffset>-7773</wp:posOffset>
          </wp:positionV>
          <wp:extent cx="556209" cy="499568"/>
          <wp:effectExtent l="76200" t="76200" r="53391" b="52882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BID-2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41108">
                    <a:off x="0" y="0"/>
                    <a:ext cx="556209" cy="499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ootlight MT Light" w:eastAsiaTheme="majorEastAsia" w:hAnsi="Footlight MT Light" w:cstheme="majorBidi"/>
        <w:b/>
        <w:noProof/>
        <w:color w:val="C00000"/>
        <w:sz w:val="28"/>
        <w:szCs w:val="28"/>
        <w:lang w:eastAsia="pt-BR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5946877</wp:posOffset>
          </wp:positionH>
          <wp:positionV relativeFrom="paragraph">
            <wp:posOffset>69647</wp:posOffset>
          </wp:positionV>
          <wp:extent cx="324307" cy="460857"/>
          <wp:effectExtent l="1905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BID-3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45" cy="46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ootlight MT Light" w:eastAsiaTheme="majorEastAsia" w:hAnsi="Footlight MT Light" w:cstheme="majorBidi"/>
        <w:b/>
        <w:noProof/>
        <w:color w:val="C00000"/>
        <w:sz w:val="28"/>
        <w:szCs w:val="28"/>
        <w:lang w:eastAsia="pt-BR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-885520</wp:posOffset>
          </wp:positionH>
          <wp:positionV relativeFrom="paragraph">
            <wp:posOffset>-53948</wp:posOffset>
          </wp:positionV>
          <wp:extent cx="507644" cy="511300"/>
          <wp:effectExtent l="57150" t="57150" r="63856" b="41150"/>
          <wp:wrapNone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BID-1-3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625846">
                    <a:off x="0" y="0"/>
                    <a:ext cx="507540" cy="511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440">
      <w:rPr>
        <w:rFonts w:ascii="Footlight MT Light" w:eastAsiaTheme="majorEastAsia" w:hAnsi="Footlight MT Light" w:cstheme="majorBidi"/>
        <w:b/>
        <w:noProof/>
        <w:color w:val="C00000"/>
        <w:sz w:val="28"/>
        <w:szCs w:val="28"/>
        <w:lang w:eastAsia="pt-BR"/>
      </w:rPr>
      <w:pict>
        <v:shapetype id="_x0000_t112" coordsize="21600,21600" o:spt="112" path="m,l,21600r21600,l21600,xem2610,nfl2610,21600em18990,nfl18990,21600e">
          <v:stroke joinstyle="miter"/>
          <v:path o:extrusionok="f" gradientshapeok="t" o:connecttype="rect" textboxrect="2610,0,18990,21600"/>
        </v:shapetype>
        <v:shape id="_x0000_s2064" type="#_x0000_t112" style="position:absolute;margin-left:204.5pt;margin-top:-2.35pt;width:41.5pt;height:21.9pt;z-index:-251628544;mso-position-horizontal-relative:text;mso-position-vertical-relative:text" fillcolor="#ddd8c2 [2894]" strokecolor="#0070c0" strokeweight="1.5pt"/>
      </w:pict>
    </w:r>
    <w:r w:rsidR="00AC59AB">
      <w:t xml:space="preserve">   </w:t>
    </w:r>
    <w:r>
      <w:t xml:space="preserve"> </w:t>
    </w:r>
    <w:r w:rsidR="00AC59AB">
      <w:t xml:space="preserve">                                                                                     </w:t>
    </w:r>
    <w:r w:rsidR="00316440">
      <w:rPr>
        <w:rFonts w:ascii="Footlight MT Light" w:hAnsi="Footlight MT Light"/>
        <w:b/>
        <w:noProof/>
        <w:color w:val="C00000"/>
        <w:sz w:val="28"/>
        <w:szCs w:val="28"/>
        <w:lang w:eastAsia="pt-BR"/>
      </w:rPr>
      <w:pict>
        <v:group id="Grupo 18" o:spid="_x0000_s2056" style="position:absolute;margin-left:0;margin-top:0;width:610.8pt;height:64.8pt;flip:y;z-index:251675648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8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QLycMAAADbAAAADwAAAGRycy9kb3ducmV2LnhtbERPTWsCMRC9F/ofwhS8iGYVW3RrlCoI&#10;FkWoeuhx2Ew3i5vJkkTd+utNQehtHu9zpvPW1uJCPlSOFQz6GQjiwumKSwXHw6o3BhEissbaMSn4&#10;pQDz2fPTFHPtrvxFl30sRQrhkKMCE2OTSxkKQxZD3zXEiftx3mJM0JdSe7ymcFvLYZa9SYsVpwaD&#10;DS0NFaf92SpYbFa30Wu5m/gzfXZvZpt9D5uTUp2X9uMdRKQ2/osf7rVO8yfw90s6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EC8nDAAAA2wAAAA8AAAAAAAAAAAAA&#10;AAAAoQIAAGRycy9kb3ducmV2LnhtbFBLBQYAAAAABAAEAPkAAACRAwAAAAA=&#10;" strokecolor="#31849b"/>
          <v:rect id="Rectangle 443" o:spid="_x0000_s2057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7D" w:rsidRDefault="00AC59AB" w:rsidP="00AC59AB">
    <w:pPr>
      <w:pStyle w:val="Rodap"/>
      <w:jc w:val="center"/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     </w:t>
    </w:r>
    <w:r w:rsidR="00316440">
      <w:rPr>
        <w:rFonts w:asciiTheme="majorHAnsi" w:eastAsiaTheme="majorEastAsia" w:hAnsiTheme="majorHAnsi" w:cstheme="majorBidi"/>
        <w:noProof/>
        <w:lang w:eastAsia="pt-BR"/>
      </w:rPr>
      <w:pict>
        <v:shapetype id="_x0000_t112" coordsize="21600,21600" o:spt="112" path="m,l,21600r21600,l21600,xem2610,nfl2610,21600em18990,nfl18990,21600e">
          <v:stroke joinstyle="miter"/>
          <v:path o:extrusionok="f" gradientshapeok="t" o:connecttype="rect" textboxrect="2610,0,18990,21600"/>
        </v:shapetype>
        <v:shape id="_x0000_s2063" type="#_x0000_t112" style="position:absolute;left:0;text-align:left;margin-left:193.1pt;margin-top:-4.15pt;width:41.5pt;height:21.9pt;z-index:-251629568;mso-position-horizontal-relative:text;mso-position-vertical-relative:text" fillcolor="#ddd8c2 [2894]" strokecolor="#0070c0" strokeweight="1.5pt"/>
      </w:pict>
    </w:r>
    <w:r w:rsidR="00316440">
      <w:rPr>
        <w:noProof/>
        <w:lang w:eastAsia="pt-BR"/>
      </w:rPr>
      <w:pict>
        <v:group id="Grupo 441" o:spid="_x0000_s2049" style="position:absolute;left:0;text-align:left;margin-left:0;margin-top:778.2pt;width:610.75pt;height:64.8pt;flip:y;z-index:-251648000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rdmQ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1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<v:rect id="Rectangle 443" o:spid="_x0000_s2050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 w:rsidR="008C007D"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40" w:rsidRDefault="00316440" w:rsidP="00CD03DC">
      <w:pPr>
        <w:spacing w:after="0" w:line="240" w:lineRule="auto"/>
      </w:pPr>
      <w:r>
        <w:separator/>
      </w:r>
    </w:p>
  </w:footnote>
  <w:footnote w:type="continuationSeparator" w:id="0">
    <w:p w:rsidR="00316440" w:rsidRDefault="00316440" w:rsidP="00CD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32" w:rsidRPr="000D3832" w:rsidRDefault="00316440">
    <w:pPr>
      <w:pStyle w:val="Cabealho"/>
      <w:pBdr>
        <w:between w:val="single" w:sz="4" w:space="1" w:color="4F81BD" w:themeColor="accent1"/>
      </w:pBdr>
      <w:spacing w:line="276" w:lineRule="auto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noProof/>
        <w:sz w:val="3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413.35pt;margin-top:-26.05pt;width:101.2pt;height:47.7pt;z-index:251697152;mso-width-relative:margin;mso-height-relative:margin" filled="f" stroked="f">
          <v:textbox>
            <w:txbxContent>
              <w:p w:rsidR="00B871F4" w:rsidRPr="00B871F4" w:rsidRDefault="00B871F4" w:rsidP="00B871F4">
                <w:pPr>
                  <w:spacing w:after="120" w:line="240" w:lineRule="auto"/>
                  <w:jc w:val="center"/>
                  <w:rPr>
                    <w:rFonts w:cstheme="minorHAnsi"/>
                    <w:b/>
                    <w:color w:val="002060"/>
                    <w:sz w:val="20"/>
                    <w:szCs w:val="20"/>
                  </w:rPr>
                </w:pPr>
                <w:r w:rsidRPr="00B871F4">
                  <w:rPr>
                    <w:rFonts w:cstheme="minorHAnsi"/>
                    <w:b/>
                    <w:color w:val="002060"/>
                    <w:sz w:val="20"/>
                    <w:szCs w:val="20"/>
                  </w:rPr>
                  <w:t>Anais do Seminário Pibid Subprojeto Matemática Goiânia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32"/>
        <w:lang w:eastAsia="pt-BR"/>
      </w:rPr>
      <w:pict>
        <v:shape id="_x0000_s2071" type="#_x0000_t202" style="position:absolute;left:0;text-align:left;margin-left:-2.3pt;margin-top:-31pt;width:438.25pt;height:63.45pt;z-index:251694080;mso-width-relative:margin;mso-height-relative:margin" filled="f" stroked="f">
          <v:textbox>
            <w:txbxContent>
              <w:p w:rsidR="00256B2F" w:rsidRDefault="00256B2F" w:rsidP="00256B2F">
                <w:r w:rsidRPr="00256B2F">
                  <w:rPr>
                    <w:noProof/>
                    <w:lang w:eastAsia="pt-BR"/>
                  </w:rPr>
                  <w:drawing>
                    <wp:inline distT="0" distB="0" distL="0" distR="0">
                      <wp:extent cx="5225948" cy="599846"/>
                      <wp:effectExtent l="19050" t="0" r="0" b="0"/>
                      <wp:docPr id="13" name="Imagem 2" descr="F:\Documents\UFG\Arquivos_2018_1\PIBID 2018_1\II Seminário PIBID Subp Mat Goiânia\Comissão Eleitoral\IISemPibidMatHead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:\Documents\UFG\Arquivos_2018_1\PIBID 2018_1\II Seminário PIBID Subp Mat Goiânia\Comissão Eleitoral\IISemPibidMatHeade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37317" cy="6011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D03DC" w:rsidRPr="00605043" w:rsidRDefault="000D3832" w:rsidP="000D3832">
    <w:pPr>
      <w:pStyle w:val="Cabealho"/>
      <w:pBdr>
        <w:between w:val="single" w:sz="4" w:space="1" w:color="4F81BD" w:themeColor="accent1"/>
      </w:pBdr>
      <w:tabs>
        <w:tab w:val="left" w:pos="6600"/>
      </w:tabs>
      <w:spacing w:line="276" w:lineRule="auto"/>
      <w:rPr>
        <w:rFonts w:ascii="Times New Roman" w:hAnsi="Times New Roman" w:cs="Times New Roman"/>
        <w:sz w:val="3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8A" w:rsidRDefault="00316440" w:rsidP="00615A8A">
    <w:pPr>
      <w:pStyle w:val="Cabealho"/>
      <w:pBdr>
        <w:between w:val="single" w:sz="4" w:space="1" w:color="4F81BD" w:themeColor="accent1"/>
      </w:pBdr>
      <w:spacing w:line="276" w:lineRule="auto"/>
      <w:jc w:val="center"/>
      <w:rPr>
        <w:rFonts w:ascii="Times New Roman" w:hAnsi="Times New Roman" w:cs="Times New Roman"/>
        <w:sz w:val="40"/>
      </w:rPr>
    </w:pPr>
    <w:r>
      <w:rPr>
        <w:rFonts w:ascii="Times New Roman" w:hAnsi="Times New Roman" w:cs="Times New Roman"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410.95pt;margin-top:-26.65pt;width:101.2pt;height:47.7pt;z-index:251696128;mso-width-relative:margin;mso-height-relative:margin" filled="f" stroked="f">
          <v:textbox>
            <w:txbxContent>
              <w:p w:rsidR="00B871F4" w:rsidRPr="00B871F4" w:rsidRDefault="00B871F4" w:rsidP="00B871F4">
                <w:pPr>
                  <w:spacing w:after="120" w:line="240" w:lineRule="auto"/>
                  <w:jc w:val="center"/>
                  <w:rPr>
                    <w:rFonts w:cstheme="minorHAnsi"/>
                    <w:b/>
                    <w:color w:val="002060"/>
                    <w:sz w:val="20"/>
                    <w:szCs w:val="20"/>
                  </w:rPr>
                </w:pPr>
                <w:r w:rsidRPr="00B871F4">
                  <w:rPr>
                    <w:rFonts w:cstheme="minorHAnsi"/>
                    <w:b/>
                    <w:color w:val="002060"/>
                    <w:sz w:val="20"/>
                    <w:szCs w:val="20"/>
                  </w:rPr>
                  <w:t>Anais do Seminário Pibid Subprojeto Matemática Goiânia</w:t>
                </w:r>
              </w:p>
            </w:txbxContent>
          </v:textbox>
        </v:shape>
      </w:pict>
    </w:r>
    <w:r>
      <w:rPr>
        <w:rFonts w:ascii="Times New Roman" w:eastAsiaTheme="majorEastAsia" w:hAnsi="Times New Roman" w:cs="Times New Roman"/>
        <w:noProof/>
        <w:sz w:val="40"/>
        <w:lang w:eastAsia="pt-BR"/>
      </w:rPr>
      <w:pict>
        <v:rect id="Retângulo 471" o:spid="_x0000_s2052" style="position:absolute;left:0;text-align:left;margin-left:-17.6pt;margin-top:.75pt;width:7.15pt;height:62.9pt;z-index:251665408;visibility:visible;mso-height-percent:900;mso-position-horizontal-relative:right-margin-area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I1+UtUsAgAARQQAAA4AAAAAAAAAAAAAAAAALgIAAGRycy9l&#10;Mm9Eb2MueG1sUEsBAi0AFAAGAAgAAAAhANuwKwfcAAAABAEAAA8AAAAAAAAAAAAAAAAAhgQAAGRy&#10;cy9kb3ducmV2LnhtbFBLBQYAAAAABAAEAPMAAACPBQAAAAA=&#10;" fillcolor="#4bacc6 [3208]" strokecolor="#4f81bd [3204]">
          <w10:wrap anchorx="margin" anchory="page"/>
        </v:rect>
      </w:pict>
    </w:r>
    <w:r>
      <w:rPr>
        <w:rFonts w:ascii="Times New Roman" w:hAnsi="Times New Roman" w:cs="Times New Roman"/>
        <w:noProof/>
        <w:sz w:val="40"/>
      </w:rPr>
      <w:pict>
        <v:shape id="_x0000_s2070" type="#_x0000_t202" style="position:absolute;left:0;text-align:left;margin-left:-23.9pt;margin-top:-33.4pt;width:438.25pt;height:63.45pt;z-index:251693056;mso-width-relative:margin;mso-height-relative:margin" filled="f" stroked="f">
          <v:textbox>
            <w:txbxContent>
              <w:p w:rsidR="00256B2F" w:rsidRDefault="00256B2F">
                <w:r w:rsidRPr="00256B2F">
                  <w:rPr>
                    <w:noProof/>
                    <w:lang w:eastAsia="pt-BR"/>
                  </w:rPr>
                  <w:drawing>
                    <wp:inline distT="0" distB="0" distL="0" distR="0">
                      <wp:extent cx="5225949" cy="680313"/>
                      <wp:effectExtent l="19050" t="0" r="0" b="0"/>
                      <wp:docPr id="9" name="Imagem 2" descr="F:\Documents\UFG\Arquivos_2018_1\PIBID 2018_1\II Seminário PIBID Subp Mat Goiânia\Comissão Eleitoral\IISemPibidMatHead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:\Documents\UFG\Arquivos_2018_1\PIBID 2018_1\II Seminário PIBID Subp Mat Goiânia\Comissão Eleitoral\IISemPibidMatHeade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37317" cy="6817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eastAsiaTheme="majorEastAsia" w:hAnsi="Times New Roman" w:cs="Times New Roman"/>
        <w:noProof/>
        <w:sz w:val="40"/>
        <w:lang w:eastAsia="pt-BR"/>
      </w:rPr>
      <w:pict>
        <v:group id="Grupo 468" o:spid="_x0000_s2053" style="position:absolute;left:0;text-align:left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5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4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</w:p>
  <w:p w:rsidR="008C007D" w:rsidRPr="008C007D" w:rsidRDefault="008C007D" w:rsidP="008C007D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76"/>
    <o:shapelayout v:ext="edit">
      <o:idmap v:ext="edit" data="2"/>
      <o:rules v:ext="edit">
        <o:r id="V:Rule1" type="connector" idref="#AutoShape 4"/>
        <o:r id="V:Rule2" type="connector" idref="#AutoShape 4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6D5"/>
    <w:rsid w:val="00083275"/>
    <w:rsid w:val="000B3A5E"/>
    <w:rsid w:val="000D3832"/>
    <w:rsid w:val="0012321B"/>
    <w:rsid w:val="00137DF1"/>
    <w:rsid w:val="00144B0A"/>
    <w:rsid w:val="00147F7D"/>
    <w:rsid w:val="001563D7"/>
    <w:rsid w:val="00183BF4"/>
    <w:rsid w:val="001B31BA"/>
    <w:rsid w:val="001C1AC4"/>
    <w:rsid w:val="00206E96"/>
    <w:rsid w:val="002178D4"/>
    <w:rsid w:val="00223219"/>
    <w:rsid w:val="002516E9"/>
    <w:rsid w:val="00256B2F"/>
    <w:rsid w:val="00262482"/>
    <w:rsid w:val="002909D7"/>
    <w:rsid w:val="002D70BB"/>
    <w:rsid w:val="002F7359"/>
    <w:rsid w:val="00316440"/>
    <w:rsid w:val="00361D14"/>
    <w:rsid w:val="003B0C1D"/>
    <w:rsid w:val="003B44D1"/>
    <w:rsid w:val="003F1C32"/>
    <w:rsid w:val="00410AC1"/>
    <w:rsid w:val="004510D9"/>
    <w:rsid w:val="004647BF"/>
    <w:rsid w:val="004762EF"/>
    <w:rsid w:val="00477D9E"/>
    <w:rsid w:val="004E7B33"/>
    <w:rsid w:val="00525C77"/>
    <w:rsid w:val="005426F1"/>
    <w:rsid w:val="00546B28"/>
    <w:rsid w:val="00555FE9"/>
    <w:rsid w:val="005A71B2"/>
    <w:rsid w:val="005D023E"/>
    <w:rsid w:val="00605043"/>
    <w:rsid w:val="00615A8A"/>
    <w:rsid w:val="0069089C"/>
    <w:rsid w:val="006C2311"/>
    <w:rsid w:val="006D4039"/>
    <w:rsid w:val="00720EDA"/>
    <w:rsid w:val="00723757"/>
    <w:rsid w:val="00733F6B"/>
    <w:rsid w:val="007620BC"/>
    <w:rsid w:val="00771D13"/>
    <w:rsid w:val="007E06D5"/>
    <w:rsid w:val="00801F74"/>
    <w:rsid w:val="00805043"/>
    <w:rsid w:val="00805CD3"/>
    <w:rsid w:val="0081702C"/>
    <w:rsid w:val="00850C07"/>
    <w:rsid w:val="008602A5"/>
    <w:rsid w:val="00874495"/>
    <w:rsid w:val="0088344C"/>
    <w:rsid w:val="008C007D"/>
    <w:rsid w:val="008E3F6A"/>
    <w:rsid w:val="008F4161"/>
    <w:rsid w:val="00913860"/>
    <w:rsid w:val="00923B22"/>
    <w:rsid w:val="00946D74"/>
    <w:rsid w:val="00957DF4"/>
    <w:rsid w:val="009778FA"/>
    <w:rsid w:val="00982C4A"/>
    <w:rsid w:val="00986370"/>
    <w:rsid w:val="00990718"/>
    <w:rsid w:val="009A64EF"/>
    <w:rsid w:val="009D24C1"/>
    <w:rsid w:val="009E21F5"/>
    <w:rsid w:val="00A0217E"/>
    <w:rsid w:val="00A24480"/>
    <w:rsid w:val="00A45E57"/>
    <w:rsid w:val="00A657D6"/>
    <w:rsid w:val="00A873B8"/>
    <w:rsid w:val="00AB1850"/>
    <w:rsid w:val="00AB2823"/>
    <w:rsid w:val="00AB707D"/>
    <w:rsid w:val="00AC59AB"/>
    <w:rsid w:val="00B81FEC"/>
    <w:rsid w:val="00B871F4"/>
    <w:rsid w:val="00BA3922"/>
    <w:rsid w:val="00BA7B2C"/>
    <w:rsid w:val="00BF2264"/>
    <w:rsid w:val="00BF524D"/>
    <w:rsid w:val="00C30DD1"/>
    <w:rsid w:val="00C34813"/>
    <w:rsid w:val="00C472E0"/>
    <w:rsid w:val="00CD03DC"/>
    <w:rsid w:val="00CF3B63"/>
    <w:rsid w:val="00D07607"/>
    <w:rsid w:val="00D12CEB"/>
    <w:rsid w:val="00D47A18"/>
    <w:rsid w:val="00DE2F5E"/>
    <w:rsid w:val="00E21B50"/>
    <w:rsid w:val="00E47D2E"/>
    <w:rsid w:val="00EC7466"/>
    <w:rsid w:val="00ED74F6"/>
    <w:rsid w:val="00EF5467"/>
    <w:rsid w:val="00F37DC2"/>
    <w:rsid w:val="00F42205"/>
    <w:rsid w:val="00F74913"/>
    <w:rsid w:val="00F87CFE"/>
    <w:rsid w:val="00F903F5"/>
    <w:rsid w:val="00F94906"/>
    <w:rsid w:val="00FB540F"/>
    <w:rsid w:val="00FD5E42"/>
    <w:rsid w:val="00FE2733"/>
    <w:rsid w:val="00FF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57727652"/>
  <w15:docId w15:val="{ED5EADE7-499B-4B54-A243-261900E6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DF1"/>
  </w:style>
  <w:style w:type="paragraph" w:styleId="Ttulo1">
    <w:name w:val="heading 1"/>
    <w:basedOn w:val="Normal"/>
    <w:next w:val="Normal"/>
    <w:link w:val="Ttulo1Char"/>
    <w:uiPriority w:val="9"/>
    <w:qFormat/>
    <w:rsid w:val="008C0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0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3DC"/>
  </w:style>
  <w:style w:type="paragraph" w:styleId="Rodap">
    <w:name w:val="footer"/>
    <w:basedOn w:val="Normal"/>
    <w:link w:val="RodapChar"/>
    <w:uiPriority w:val="99"/>
    <w:unhideWhenUsed/>
    <w:rsid w:val="00CD0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3DC"/>
  </w:style>
  <w:style w:type="character" w:styleId="TextodoEspaoReservado">
    <w:name w:val="Placeholder Text"/>
    <w:basedOn w:val="Fontepargpadro"/>
    <w:uiPriority w:val="99"/>
    <w:semiHidden/>
    <w:rsid w:val="00CD03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3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C0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7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microsoft.com/office/2007/relationships/hdphoto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UFG\Arquivos_2018_1\PIBID%202018_1\II%20Semin&#225;rio%20PIBID%20Subp%20Mat%20Goi&#226;nia\Comiss&#227;o%20Eleitoral\Template%202_2o%20Semin&#225;rio%20PIBID%20Matem&#225;tica%20Goi&#226;n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A689-2925-4151-9DF7-485826FA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2_2o Seminário PIBID Matemática Goiânia.dotx</Template>
  <TotalTime>1</TotalTime>
  <Pages>4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Anas do Seminário Pibid Subprojeto Matemática Goiânia</vt:lpstr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Anas do Seminário Pibid Subprojeto Matemática Goiânia</dc:title>
  <dc:creator>Jhone</dc:creator>
  <cp:lastModifiedBy>Marcos Antonio Alvarenga Pereira</cp:lastModifiedBy>
  <cp:revision>2</cp:revision>
  <dcterms:created xsi:type="dcterms:W3CDTF">2018-01-11T11:43:00Z</dcterms:created>
  <dcterms:modified xsi:type="dcterms:W3CDTF">2018-01-11T11:43:00Z</dcterms:modified>
</cp:coreProperties>
</file>