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5000A4" w14:textId="77777777" w:rsidR="008D7C1F" w:rsidRDefault="00000000">
      <w:pPr>
        <w:pStyle w:val="Standard"/>
        <w:jc w:val="center"/>
      </w:pPr>
      <w:r>
        <w:rPr>
          <w:rFonts w:ascii="Times New Roman" w:eastAsia="Times New Roman" w:hAnsi="Times New Roman" w:cs="Times New Roman"/>
          <w:b/>
          <w:noProof/>
          <w:sz w:val="32"/>
          <w:szCs w:val="32"/>
        </w:rPr>
        <w:drawing>
          <wp:anchor distT="0" distB="0" distL="114300" distR="114300" simplePos="0" relativeHeight="251658240" behindDoc="1" locked="0" layoutInCell="1" allowOverlap="1" wp14:anchorId="52C1EA69" wp14:editId="744AB0EF">
            <wp:simplePos x="0" y="0"/>
            <wp:positionH relativeFrom="margin">
              <wp:posOffset>1237000</wp:posOffset>
            </wp:positionH>
            <wp:positionV relativeFrom="margin">
              <wp:posOffset>-533552</wp:posOffset>
            </wp:positionV>
            <wp:extent cx="3254441" cy="657727"/>
            <wp:effectExtent l="0" t="0" r="3109" b="9023"/>
            <wp:wrapNone/>
            <wp:docPr id="105227006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54441" cy="657727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14:paraId="04358D1E" w14:textId="77777777" w:rsidR="008D7C1F" w:rsidRDefault="00000000">
      <w:pPr>
        <w:pStyle w:val="Standard"/>
        <w:jc w:val="center"/>
      </w:pPr>
      <w:r>
        <w:rPr>
          <w:rFonts w:ascii="Times New Roman" w:eastAsia="Times New Roman" w:hAnsi="Times New Roman" w:cs="Times New Roman"/>
          <w:b/>
          <w:sz w:val="24"/>
          <w:szCs w:val="24"/>
        </w:rPr>
        <w:t>FORMULÁRIO PARA INTERPOSIÇÃO DE RECURSOS - PROCESSO SELETIVO</w:t>
      </w:r>
    </w:p>
    <w:tbl>
      <w:tblPr>
        <w:tblW w:w="902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9"/>
      </w:tblGrid>
      <w:tr w:rsidR="008D7C1F" w14:paraId="05BD6CA4" w14:textId="77777777">
        <w:tblPrEx>
          <w:tblCellMar>
            <w:top w:w="0" w:type="dxa"/>
            <w:bottom w:w="0" w:type="dxa"/>
          </w:tblCellMar>
        </w:tblPrEx>
        <w:tc>
          <w:tcPr>
            <w:tcW w:w="9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735CD7" w14:textId="77777777" w:rsidR="008D7C1F" w:rsidRDefault="00000000">
            <w:pPr>
              <w:pStyle w:val="Standard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CCCCCC"/>
              </w:rPr>
              <w:t>DADOS PESSOAIS</w:t>
            </w:r>
          </w:p>
        </w:tc>
      </w:tr>
      <w:tr w:rsidR="008D7C1F" w14:paraId="6D9C8D23" w14:textId="77777777">
        <w:tblPrEx>
          <w:tblCellMar>
            <w:top w:w="0" w:type="dxa"/>
            <w:bottom w:w="0" w:type="dxa"/>
          </w:tblCellMar>
        </w:tblPrEx>
        <w:tc>
          <w:tcPr>
            <w:tcW w:w="9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FD7C76" w14:textId="77777777" w:rsidR="008D7C1F" w:rsidRDefault="00000000">
            <w:pPr>
              <w:pStyle w:val="Standard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Nome completo:</w:t>
            </w:r>
          </w:p>
        </w:tc>
      </w:tr>
      <w:tr w:rsidR="008D7C1F" w14:paraId="79D2291A" w14:textId="77777777">
        <w:tblPrEx>
          <w:tblCellMar>
            <w:top w:w="0" w:type="dxa"/>
            <w:bottom w:w="0" w:type="dxa"/>
          </w:tblCellMar>
        </w:tblPrEx>
        <w:tc>
          <w:tcPr>
            <w:tcW w:w="9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DF627D" w14:textId="77777777" w:rsidR="008D7C1F" w:rsidRDefault="00000000">
            <w:pPr>
              <w:pStyle w:val="Standard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CPF:</w:t>
            </w:r>
          </w:p>
        </w:tc>
      </w:tr>
      <w:tr w:rsidR="008D7C1F" w14:paraId="56EFFB17" w14:textId="77777777">
        <w:tblPrEx>
          <w:tblCellMar>
            <w:top w:w="0" w:type="dxa"/>
            <w:bottom w:w="0" w:type="dxa"/>
          </w:tblCellMar>
        </w:tblPrEx>
        <w:tc>
          <w:tcPr>
            <w:tcW w:w="9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7FC688" w14:textId="77777777" w:rsidR="008D7C1F" w:rsidRDefault="00000000">
            <w:pPr>
              <w:pStyle w:val="Standard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Código de inscrição (se houver):</w:t>
            </w:r>
          </w:p>
        </w:tc>
      </w:tr>
      <w:tr w:rsidR="008D7C1F" w14:paraId="0E6AA5B2" w14:textId="77777777">
        <w:tblPrEx>
          <w:tblCellMar>
            <w:top w:w="0" w:type="dxa"/>
            <w:bottom w:w="0" w:type="dxa"/>
          </w:tblCellMar>
        </w:tblPrEx>
        <w:tc>
          <w:tcPr>
            <w:tcW w:w="9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807739" w14:textId="77777777" w:rsidR="008D7C1F" w:rsidRDefault="00000000">
            <w:pPr>
              <w:pStyle w:val="Standard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Email:</w:t>
            </w:r>
          </w:p>
        </w:tc>
      </w:tr>
      <w:tr w:rsidR="008D7C1F" w14:paraId="775818D4" w14:textId="77777777">
        <w:tblPrEx>
          <w:tblCellMar>
            <w:top w:w="0" w:type="dxa"/>
            <w:bottom w:w="0" w:type="dxa"/>
          </w:tblCellMar>
        </w:tblPrEx>
        <w:tc>
          <w:tcPr>
            <w:tcW w:w="9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6344EE" w14:textId="77777777" w:rsidR="008D7C1F" w:rsidRDefault="00000000">
            <w:pPr>
              <w:pStyle w:val="Standard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CCCCCC"/>
              </w:rPr>
              <w:t>FASE DO PROCESSO SELETIVO</w:t>
            </w:r>
          </w:p>
        </w:tc>
      </w:tr>
      <w:tr w:rsidR="008D7C1F" w14:paraId="07A30D2E" w14:textId="77777777">
        <w:tblPrEx>
          <w:tblCellMar>
            <w:top w:w="0" w:type="dxa"/>
            <w:bottom w:w="0" w:type="dxa"/>
          </w:tblCellMar>
        </w:tblPrEx>
        <w:tc>
          <w:tcPr>
            <w:tcW w:w="9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BD69F7" w14:textId="77777777" w:rsidR="008D7C1F" w:rsidRDefault="00000000">
            <w:pPr>
              <w:pStyle w:val="Standard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Indique a qual fase do processo seletivo se interpõe o presente recurso.</w:t>
            </w:r>
          </w:p>
          <w:p w14:paraId="4296E067" w14:textId="77777777" w:rsidR="008D7C1F" w:rsidRDefault="00000000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( )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Regra constante no edital / Impugnação do edital</w:t>
            </w:r>
          </w:p>
          <w:p w14:paraId="312BA7AF" w14:textId="77777777" w:rsidR="008D7C1F" w:rsidRDefault="00000000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( )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Pedido de isenção de taxa de inscrição.</w:t>
            </w:r>
          </w:p>
          <w:p w14:paraId="72CCBD5D" w14:textId="77777777" w:rsidR="008D7C1F" w:rsidRDefault="00000000">
            <w:pPr>
              <w:pStyle w:val="Standard"/>
              <w:jc w:val="both"/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( )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Homologação de inscrição.</w:t>
            </w:r>
          </w:p>
          <w:p w14:paraId="33897BFE" w14:textId="77777777" w:rsidR="008D7C1F" w:rsidRDefault="00000000">
            <w:pPr>
              <w:pStyle w:val="Standard"/>
              <w:jc w:val="both"/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( )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Comissão de Seleção/Banca Examinadora.</w:t>
            </w:r>
          </w:p>
          <w:p w14:paraId="3C6685A2" w14:textId="77777777" w:rsidR="008D7C1F" w:rsidRDefault="00000000">
            <w:pPr>
              <w:pStyle w:val="Standard"/>
              <w:jc w:val="both"/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( )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Exame de Projeto de Pesquisa.</w:t>
            </w:r>
          </w:p>
          <w:p w14:paraId="442160D5" w14:textId="77777777" w:rsidR="008D7C1F" w:rsidRDefault="00000000">
            <w:pPr>
              <w:pStyle w:val="Standard"/>
              <w:jc w:val="both"/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( )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Exame de Conhecimentos Específicos.</w:t>
            </w:r>
          </w:p>
          <w:p w14:paraId="4F8CA212" w14:textId="77777777" w:rsidR="008D7C1F" w:rsidRDefault="00000000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( )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Exame de Língua Estrangeira.</w:t>
            </w:r>
          </w:p>
          <w:p w14:paraId="61326C72" w14:textId="5D9E96BC" w:rsidR="008D7C1F" w:rsidRDefault="00000000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( )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Exame </w:t>
            </w:r>
            <w:r w:rsidR="0022594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Oral.</w:t>
            </w:r>
          </w:p>
          <w:p w14:paraId="1C48BB46" w14:textId="60F2AC7D" w:rsidR="00225942" w:rsidRDefault="00225942" w:rsidP="00225942">
            <w:pPr>
              <w:pStyle w:val="Standard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( ) Exame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de Currículo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  <w:p w14:paraId="66773E6F" w14:textId="77777777" w:rsidR="008D7C1F" w:rsidRDefault="00000000">
            <w:pPr>
              <w:pStyle w:val="Standard"/>
              <w:jc w:val="both"/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( )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Resultado Preliminar do Processo Seletivo.</w:t>
            </w:r>
          </w:p>
        </w:tc>
      </w:tr>
      <w:tr w:rsidR="008D7C1F" w14:paraId="6F2F0FC6" w14:textId="77777777">
        <w:tblPrEx>
          <w:tblCellMar>
            <w:top w:w="0" w:type="dxa"/>
            <w:bottom w:w="0" w:type="dxa"/>
          </w:tblCellMar>
        </w:tblPrEx>
        <w:tc>
          <w:tcPr>
            <w:tcW w:w="9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3D63EC" w14:textId="77777777" w:rsidR="008D7C1F" w:rsidRDefault="00000000">
            <w:pPr>
              <w:pStyle w:val="Standard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CCCCCC"/>
              </w:rPr>
              <w:t>INSTRUÇÕES</w:t>
            </w:r>
          </w:p>
        </w:tc>
      </w:tr>
      <w:tr w:rsidR="008D7C1F" w14:paraId="0F85FED1" w14:textId="77777777">
        <w:tblPrEx>
          <w:tblCellMar>
            <w:top w:w="0" w:type="dxa"/>
            <w:bottom w:w="0" w:type="dxa"/>
          </w:tblCellMar>
        </w:tblPrEx>
        <w:tc>
          <w:tcPr>
            <w:tcW w:w="9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7D2439" w14:textId="77777777" w:rsidR="008D7C1F" w:rsidRDefault="00000000">
            <w:pPr>
              <w:pStyle w:val="Standard"/>
              <w:spacing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Os recursos deverão ser interpostos no prazo de 48 (quarenta e oito) horas, observados apenas os dias úteis, após a ocorrência do evento que lhes der causa, tendo como termo inicial a publicação oficial feita no site do Programa.</w:t>
            </w:r>
          </w:p>
          <w:p w14:paraId="0AE3A44F" w14:textId="77777777" w:rsidR="008D7C1F" w:rsidRDefault="00000000">
            <w:pPr>
              <w:pStyle w:val="Standard"/>
              <w:spacing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Os recursos deverão ser interpostos exclusivamente pela Internet, por meio de e-mail direcionado à Secretaria do PPGDP (ppgdp.direito@ufg.br) e endereçados à Comissão de Seleção. No título do e-mail, deverá constar a expressão “Recurso” seguida da etapa do exame a que se refere. No corpo do e-mail, devem constar o nome completo e o número do CPF do(a) recorrente. Além disso, deve ser anexado um arquivo em formato PDF contendo o teor do recurso, sem identificação do requerente, exceto pelo número de inscrição. O documento deve apresentar, de forma objetiva, as questões específicas impugnadas e as razões de fato e de direito que fundamentam a impugnação.</w:t>
            </w:r>
          </w:p>
          <w:p w14:paraId="5A231914" w14:textId="77777777" w:rsidR="008D7C1F" w:rsidRDefault="00000000">
            <w:pPr>
              <w:pStyle w:val="Standard"/>
              <w:spacing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Para mais detalhes, consulte o Edital do processo seletivo.</w:t>
            </w:r>
          </w:p>
        </w:tc>
      </w:tr>
      <w:tr w:rsidR="008D7C1F" w14:paraId="2341ACB1" w14:textId="77777777">
        <w:tblPrEx>
          <w:tblCellMar>
            <w:top w:w="0" w:type="dxa"/>
            <w:bottom w:w="0" w:type="dxa"/>
          </w:tblCellMar>
        </w:tblPrEx>
        <w:tc>
          <w:tcPr>
            <w:tcW w:w="9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8D56A5" w14:textId="77777777" w:rsidR="008D7C1F" w:rsidRDefault="00000000">
            <w:pPr>
              <w:pStyle w:val="Standard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CCCCCC"/>
              </w:rPr>
              <w:t>LOCAL, DATA E ASSINATURA</w:t>
            </w:r>
          </w:p>
        </w:tc>
      </w:tr>
      <w:tr w:rsidR="008D7C1F" w14:paraId="70779B53" w14:textId="77777777">
        <w:tblPrEx>
          <w:tblCellMar>
            <w:top w:w="0" w:type="dxa"/>
            <w:bottom w:w="0" w:type="dxa"/>
          </w:tblCellMar>
        </w:tblPrEx>
        <w:tc>
          <w:tcPr>
            <w:tcW w:w="9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8AD759" w14:textId="77777777" w:rsidR="008D7C1F" w:rsidRDefault="008D7C1F">
            <w:pPr>
              <w:pStyle w:val="Standard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  <w:p w14:paraId="4E742B07" w14:textId="77777777" w:rsidR="008D7C1F" w:rsidRDefault="008D7C1F">
            <w:pPr>
              <w:pStyle w:val="Standard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  <w:p w14:paraId="59A38023" w14:textId="77777777" w:rsidR="008D7C1F" w:rsidRDefault="008D7C1F">
            <w:pPr>
              <w:pStyle w:val="Standard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</w:tc>
      </w:tr>
    </w:tbl>
    <w:p w14:paraId="378EAC79" w14:textId="77777777" w:rsidR="008D7C1F" w:rsidRDefault="008D7C1F">
      <w:pPr>
        <w:pStyle w:val="Standard"/>
        <w:jc w:val="both"/>
        <w:rPr>
          <w:sz w:val="32"/>
          <w:szCs w:val="32"/>
        </w:rPr>
      </w:pPr>
    </w:p>
    <w:p w14:paraId="777B7864" w14:textId="77777777" w:rsidR="008D7C1F" w:rsidRDefault="008D7C1F">
      <w:pPr>
        <w:pStyle w:val="Standard"/>
        <w:spacing w:line="240" w:lineRule="auto"/>
        <w:jc w:val="both"/>
        <w:rPr>
          <w:sz w:val="32"/>
          <w:szCs w:val="32"/>
        </w:rPr>
      </w:pPr>
    </w:p>
    <w:p w14:paraId="56C69DBF" w14:textId="77777777" w:rsidR="008D7C1F" w:rsidRDefault="00000000">
      <w:pPr>
        <w:pStyle w:val="Standard"/>
        <w:pageBreakBefore/>
        <w:spacing w:line="240" w:lineRule="auto"/>
        <w:jc w:val="center"/>
      </w:pPr>
      <w:r>
        <w:rPr>
          <w:rFonts w:ascii="Times New Roman" w:eastAsia="Times New Roman" w:hAnsi="Times New Roman" w:cs="Times New Roman"/>
          <w:b/>
          <w:color w:val="FF0000"/>
          <w:sz w:val="24"/>
          <w:szCs w:val="24"/>
          <w:shd w:val="clear" w:color="auto" w:fill="FFFF00"/>
        </w:rPr>
        <w:lastRenderedPageBreak/>
        <w:t>Indique a seguir, objetivamente, os motivos que justificam o presente recurso.</w:t>
      </w:r>
    </w:p>
    <w:p w14:paraId="1C9E8753" w14:textId="77777777" w:rsidR="008D7C1F" w:rsidRDefault="008D7C1F">
      <w:pPr>
        <w:pStyle w:val="Standard"/>
        <w:spacing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shd w:val="clear" w:color="auto" w:fill="FFFF00"/>
        </w:rPr>
      </w:pPr>
    </w:p>
    <w:p w14:paraId="08BA33F4" w14:textId="77777777" w:rsidR="008D7C1F" w:rsidRDefault="00000000">
      <w:pPr>
        <w:pStyle w:val="Standard"/>
        <w:spacing w:line="240" w:lineRule="auto"/>
        <w:jc w:val="center"/>
      </w:pPr>
      <w:r>
        <w:rPr>
          <w:rFonts w:ascii="Times New Roman" w:eastAsia="Times New Roman" w:hAnsi="Times New Roman" w:cs="Times New Roman"/>
          <w:b/>
          <w:color w:val="FF0000"/>
          <w:sz w:val="24"/>
          <w:szCs w:val="24"/>
          <w:shd w:val="clear" w:color="auto" w:fill="FFFF00"/>
        </w:rPr>
        <w:t xml:space="preserve">ATENÇÃO: o requerente deve se identificar apenas no campo de “Dados </w:t>
      </w:r>
      <w:proofErr w:type="gramStart"/>
      <w:r>
        <w:rPr>
          <w:rFonts w:ascii="Times New Roman" w:eastAsia="Times New Roman" w:hAnsi="Times New Roman" w:cs="Times New Roman"/>
          <w:b/>
          <w:color w:val="FF0000"/>
          <w:sz w:val="24"/>
          <w:szCs w:val="24"/>
          <w:shd w:val="clear" w:color="auto" w:fill="FFFF00"/>
        </w:rPr>
        <w:t>Pessoais”  e</w:t>
      </w:r>
      <w:proofErr w:type="gramEnd"/>
      <w:r>
        <w:rPr>
          <w:rFonts w:ascii="Times New Roman" w:eastAsia="Times New Roman" w:hAnsi="Times New Roman" w:cs="Times New Roman"/>
          <w:b/>
          <w:color w:val="FF0000"/>
          <w:sz w:val="24"/>
          <w:szCs w:val="24"/>
          <w:shd w:val="clear" w:color="auto" w:fill="FFFF00"/>
        </w:rPr>
        <w:t xml:space="preserve"> não no texto de motivação/fundamentação do recurso</w:t>
      </w:r>
    </w:p>
    <w:tbl>
      <w:tblPr>
        <w:tblW w:w="902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9"/>
      </w:tblGrid>
      <w:tr w:rsidR="008D7C1F" w14:paraId="29166486" w14:textId="77777777">
        <w:tblPrEx>
          <w:tblCellMar>
            <w:top w:w="0" w:type="dxa"/>
            <w:bottom w:w="0" w:type="dxa"/>
          </w:tblCellMar>
        </w:tblPrEx>
        <w:tc>
          <w:tcPr>
            <w:tcW w:w="9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67BEFA" w14:textId="77777777" w:rsidR="008D7C1F" w:rsidRDefault="00000000">
            <w:pPr>
              <w:pStyle w:val="Standard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CCCCCC"/>
              </w:rPr>
              <w:t>MOTIVOS</w:t>
            </w:r>
          </w:p>
        </w:tc>
      </w:tr>
    </w:tbl>
    <w:p w14:paraId="5B1B2B24" w14:textId="77777777" w:rsidR="008D7C1F" w:rsidRDefault="008D7C1F">
      <w:pPr>
        <w:pStyle w:val="Standard"/>
        <w:jc w:val="both"/>
        <w:rPr>
          <w:sz w:val="32"/>
          <w:szCs w:val="32"/>
        </w:rPr>
      </w:pPr>
    </w:p>
    <w:p w14:paraId="3C52E257" w14:textId="77777777" w:rsidR="008D7C1F" w:rsidRDefault="008D7C1F">
      <w:pPr>
        <w:pStyle w:val="Standard"/>
        <w:jc w:val="both"/>
      </w:pPr>
    </w:p>
    <w:sectPr w:rsidR="008D7C1F">
      <w:headerReference w:type="default" r:id="rId7"/>
      <w:footerReference w:type="default" r:id="rId8"/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E1EF57" w14:textId="77777777" w:rsidR="00F5455F" w:rsidRDefault="00F5455F">
      <w:r>
        <w:separator/>
      </w:r>
    </w:p>
  </w:endnote>
  <w:endnote w:type="continuationSeparator" w:id="0">
    <w:p w14:paraId="0050CB18" w14:textId="77777777" w:rsidR="00F5455F" w:rsidRDefault="00F545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Linux Libertine G"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A6AF9F" w14:textId="77777777" w:rsidR="00000000" w:rsidRDefault="00000000">
    <w:pPr>
      <w:pStyle w:val="Standard"/>
      <w:jc w:val="center"/>
    </w:pPr>
    <w:r>
      <w:rPr>
        <w:b/>
      </w:rPr>
      <w:t>A PRIMEIRA PÁGINA SERÁ DESTACADA PARA FINS DE ANÁLISE DO RECURSO, NÃO PERMITINDO A IDENTIFICAÇÃO DO(A) CANDIDATO(A).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4B41BB" w14:textId="77777777" w:rsidR="00F5455F" w:rsidRDefault="00F5455F">
      <w:r>
        <w:rPr>
          <w:color w:val="000000"/>
        </w:rPr>
        <w:separator/>
      </w:r>
    </w:p>
  </w:footnote>
  <w:footnote w:type="continuationSeparator" w:id="0">
    <w:p w14:paraId="0E9FF6AC" w14:textId="77777777" w:rsidR="00F5455F" w:rsidRDefault="00F545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6BEF1E" w14:textId="77777777" w:rsidR="00000000" w:rsidRDefault="00000000">
    <w:pPr>
      <w:pStyle w:val="Standar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8D7C1F"/>
    <w:rsid w:val="00225942"/>
    <w:rsid w:val="007A7A8B"/>
    <w:rsid w:val="008D7C1F"/>
    <w:rsid w:val="00F54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F6EB38"/>
  <w15:docId w15:val="{89D0DFB7-F4DE-4603-A000-624344A687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t-BR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/>
      <w:suppressAutoHyphens/>
    </w:pPr>
  </w:style>
  <w:style w:type="paragraph" w:styleId="Ttulo1">
    <w:name w:val="heading 1"/>
    <w:basedOn w:val="Normal"/>
    <w:next w:val="Standard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Standard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Standard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Standard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Standard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Standard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pPr>
      <w:suppressAutoHyphens/>
      <w:spacing w:line="276" w:lineRule="auto"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Linux Libertine G" w:hAnsi="Liberation Sans" w:cs="Linux Libertine G"/>
      <w:sz w:val="28"/>
      <w:szCs w:val="28"/>
    </w:rPr>
  </w:style>
  <w:style w:type="paragraph" w:customStyle="1" w:styleId="Textbody">
    <w:name w:val="Text body"/>
    <w:basedOn w:val="Standard"/>
    <w:pPr>
      <w:spacing w:after="140"/>
    </w:pPr>
  </w:style>
  <w:style w:type="paragraph" w:styleId="Lista">
    <w:name w:val="List"/>
    <w:basedOn w:val="Textbody"/>
    <w:rPr>
      <w:sz w:val="24"/>
    </w:rPr>
  </w:style>
  <w:style w:type="paragraph" w:styleId="Legenda">
    <w:name w:val="caption"/>
    <w:basedOn w:val="Standard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sz w:val="24"/>
    </w:rPr>
  </w:style>
  <w:style w:type="paragraph" w:styleId="Ttulo">
    <w:name w:val="Title"/>
    <w:basedOn w:val="Normal"/>
    <w:next w:val="Standard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Standard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Cabealho">
    <w:name w:val="header"/>
    <w:basedOn w:val="Standard"/>
  </w:style>
  <w:style w:type="paragraph" w:styleId="Rodap">
    <w:name w:val="footer"/>
    <w:basedOn w:val="Standar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285</Words>
  <Characters>1542</Characters>
  <Application>Microsoft Office Word</Application>
  <DocSecurity>0</DocSecurity>
  <Lines>12</Lines>
  <Paragraphs>3</Paragraphs>
  <ScaleCrop>false</ScaleCrop>
  <Company/>
  <LinksUpToDate>false</LinksUpToDate>
  <CharactersWithSpaces>1824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Paulo</dc:creator>
  <cp:lastModifiedBy>Paulo Martins</cp:lastModifiedBy>
  <cp:revision>2</cp:revision>
  <dcterms:created xsi:type="dcterms:W3CDTF">2026-08-18T13:16:00Z</dcterms:created>
  <dcterms:modified xsi:type="dcterms:W3CDTF">2026-08-18T13:16:00Z</dcterms:modified>
</cp:coreProperties>
</file>