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481" w:leader="none"/>
        </w:tabs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FORMULÁRIO 2 - AVALIAÇÃO DE NOVO PROJETO DE PESQUISA</w:t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  <w:bookmarkStart w:id="0" w:name="_GoBack"/>
      <w:bookmarkStart w:id="1" w:name="_GoBack"/>
      <w:bookmarkEnd w:id="1"/>
    </w:p>
    <w:tbl>
      <w:tblPr>
        <w:tblStyle w:val="Tabelacomgrade"/>
        <w:tblW w:w="100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095"/>
        <w:gridCol w:w="283"/>
        <w:gridCol w:w="708"/>
        <w:gridCol w:w="283"/>
        <w:gridCol w:w="710"/>
        <w:gridCol w:w="284"/>
        <w:gridCol w:w="1701"/>
      </w:tblGrid>
      <w:tr>
        <w:trPr/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Título do projeto:</w:t>
            </w:r>
          </w:p>
        </w:tc>
      </w:tr>
      <w:tr>
        <w:trPr/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Coordenador(a):</w:t>
            </w:r>
          </w:p>
        </w:tc>
      </w:tr>
      <w:tr>
        <w:trPr/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Duração do projeto (em meses):</w:t>
            </w:r>
            <w:r>
              <w:rPr>
                <w:rFonts w:cs="Calibri" w:cstheme="minorHAnsi"/>
                <w:bCs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095" w:type="dxa"/>
            <w:tcBorders>
              <w:top w:val="nil"/>
              <w:left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Submeter ao Comitê de Ética em pesquisa (CEP)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 xml:space="preserve">Não </w:t>
            </w:r>
          </w:p>
        </w:tc>
        <w:tc>
          <w:tcPr>
            <w:tcW w:w="284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Não se aplica</w:t>
            </w:r>
          </w:p>
        </w:tc>
      </w:tr>
      <w:tr>
        <w:trPr/>
        <w:tc>
          <w:tcPr>
            <w:tcW w:w="6095" w:type="dxa"/>
            <w:tcBorders>
              <w:top w:val="nil"/>
              <w:left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Submeter à Comissão de Ética no Uso de Animais (CEUA)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 xml:space="preserve">Não </w:t>
            </w:r>
          </w:p>
        </w:tc>
        <w:tc>
          <w:tcPr>
            <w:tcW w:w="284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Não se aplica</w:t>
            </w:r>
            <w:bookmarkStart w:id="2" w:name="_Hlk21589000"/>
            <w:bookmarkEnd w:id="2"/>
          </w:p>
        </w:tc>
      </w:tr>
    </w:tbl>
    <w:p>
      <w:pPr>
        <w:pStyle w:val="Normal"/>
        <w:spacing w:lineRule="auto" w:line="36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Tabelacomgrade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02"/>
        <w:gridCol w:w="5082"/>
        <w:gridCol w:w="2347"/>
      </w:tblGrid>
      <w:tr>
        <w:trPr>
          <w:tblHeader w:val="true"/>
        </w:trPr>
        <w:tc>
          <w:tcPr>
            <w:tcW w:w="26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Itens</w:t>
            </w:r>
          </w:p>
        </w:tc>
        <w:tc>
          <w:tcPr>
            <w:tcW w:w="508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Critério de Avaliação</w:t>
            </w:r>
          </w:p>
        </w:tc>
        <w:tc>
          <w:tcPr>
            <w:tcW w:w="234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  <w:t>Avaliação:</w:t>
            </w:r>
            <w:r>
              <w:rPr>
                <w:rFonts w:cs="Calibr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/>
                <w:i/>
                <w:iCs/>
                <w:sz w:val="24"/>
                <w:szCs w:val="24"/>
              </w:rPr>
              <w:t>Sim; Não;</w:t>
            </w:r>
            <w:r>
              <w:rPr>
                <w:rFonts w:cs="Calibr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/>
                <w:i/>
                <w:iCs/>
                <w:sz w:val="24"/>
                <w:szCs w:val="24"/>
              </w:rPr>
              <w:t>Parcialmente</w:t>
            </w:r>
            <w:r>
              <w:rPr>
                <w:rFonts w:cs="Calibr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Cs/>
                <w:sz w:val="24"/>
                <w:szCs w:val="24"/>
              </w:rPr>
              <w:t>ou</w:t>
            </w:r>
            <w:r>
              <w:rPr>
                <w:rFonts w:cs="Calibr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/>
                <w:i/>
                <w:iCs/>
                <w:sz w:val="24"/>
                <w:szCs w:val="24"/>
              </w:rPr>
              <w:t>Não se aplica</w:t>
            </w:r>
          </w:p>
        </w:tc>
      </w:tr>
      <w:tr>
        <w:trPr/>
        <w:tc>
          <w:tcPr>
            <w:tcW w:w="26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Título do projeto</w:t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Contém título?</w:t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26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Período do projeto</w:t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Informa a data de início e fim da pesquisa?</w:t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26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Área do conhecimento</w:t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Informa a área de conhecimento à qual a pesquisa se vincula?</w:t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26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 xml:space="preserve">Resumo </w:t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Apresenta resumo da proposta de pesquisa com informações sobre o tema, problema, objetivos e metodologia?</w:t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26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Palavras-chave</w:t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Apresenta palavras-chave?</w:t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260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Introdução/Justificativa</w:t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A justificativa apresenta uma linguagem clara, objetiva e condizente com o tema de estudo, problema de pesquisa e objetivos propostos?</w:t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</w:rPr>
            </w:r>
          </w:p>
        </w:tc>
      </w:tr>
      <w:tr>
        <w:trPr>
          <w:trHeight w:val="433" w:hRule="atLeast"/>
        </w:trPr>
        <w:tc>
          <w:tcPr>
            <w:tcW w:w="260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A questão da pesquisa está adequadamente formulada?</w:t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</w:rPr>
            </w:r>
          </w:p>
        </w:tc>
      </w:tr>
      <w:tr>
        <w:trPr>
          <w:trHeight w:val="659" w:hRule="atLeast"/>
        </w:trPr>
        <w:tc>
          <w:tcPr>
            <w:tcW w:w="260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Discute a importância da realização da pesquisa para a ciência e para a sociedade utilizando citações da revisão de literatura e argumentos próprios coerentes com a proposta de estudo?</w:t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</w:rPr>
            </w:r>
          </w:p>
        </w:tc>
      </w:tr>
      <w:tr>
        <w:trPr>
          <w:trHeight w:val="431" w:hRule="atLeast"/>
        </w:trPr>
        <w:tc>
          <w:tcPr>
            <w:tcW w:w="260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Objetivos</w:t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O objetivo geral está formulado de forma clara?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Está condizente com a questão da pesquisa e coerente com o título do projeto?</w:t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cs="Calibri" w:cstheme="minorHAnsi"/>
                <w:i/>
                <w:i/>
                <w:iCs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color w:val="FF0000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260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Os objetivos específicos estão definidos claramente e contribuem para o alcance do objetivo geral?</w:t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260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Metodologia</w:t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Apresenta de forma clara a natureza da pesquisa (tipo de estudo)? Informa o </w:t>
            </w:r>
            <w:r>
              <w:rPr>
                <w:rFonts w:cs="Calibri" w:cstheme="minorHAnsi"/>
                <w:i/>
                <w:sz w:val="24"/>
                <w:szCs w:val="24"/>
              </w:rPr>
              <w:t>corpus</w:t>
            </w:r>
            <w:r>
              <w:rPr>
                <w:rFonts w:cs="Calibri" w:cstheme="minorHAnsi"/>
                <w:sz w:val="24"/>
                <w:szCs w:val="24"/>
              </w:rPr>
              <w:t xml:space="preserve"> ou a população (define os critérios para definir a amostra e/ou objeto de estudo? Apresenta os critérios de inclusão e exclusão para compor a população ou </w:t>
            </w:r>
            <w:r>
              <w:rPr>
                <w:rFonts w:cs="Calibri" w:cstheme="minorHAnsi"/>
                <w:i/>
                <w:iCs/>
                <w:sz w:val="24"/>
                <w:szCs w:val="24"/>
              </w:rPr>
              <w:t>corpus</w:t>
            </w:r>
            <w:r>
              <w:rPr>
                <w:rFonts w:cs="Calibri" w:cstheme="minorHAnsi"/>
                <w:sz w:val="24"/>
                <w:szCs w:val="24"/>
              </w:rPr>
              <w:t xml:space="preserve"> do estudo?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Em caso de pesquisa documental: apresenta as fontes detalhando os critérios para a seleção documental?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Em caso de pesquisa bibliográfica: define os critérios para a seleção dos autores/obras? </w:t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</w:rPr>
            </w:r>
          </w:p>
        </w:tc>
      </w:tr>
      <w:tr>
        <w:trPr>
          <w:trHeight w:val="690" w:hRule="atLeast"/>
        </w:trPr>
        <w:tc>
          <w:tcPr>
            <w:tcW w:w="260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Informa o processo de levantamento ou coleta de dados?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Descreve as técnicas que serão utilizadas?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Justifica quais os instrumentos que serão utilizados na coleta de dados?</w:t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</w:rPr>
            </w:r>
          </w:p>
        </w:tc>
      </w:tr>
      <w:tr>
        <w:trPr>
          <w:trHeight w:val="675" w:hRule="atLeast"/>
        </w:trPr>
        <w:tc>
          <w:tcPr>
            <w:tcW w:w="260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Apresenta o processo de análise de dados?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O processo de análise é coerente com a natureza da pesquisa?</w:t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26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Resultados esperados</w:t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Expõe de forma clara as contribuições da realização do estudo coerentes com os objetivos de pesquisa?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Detalha a devolutiva dos resultados para os agentes/atores envolvidos no estudo?</w:t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26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Referências</w:t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Apresenta bibliografia atual e adequada ao tema de pesquisa?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26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Membros do projeto</w:t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Apresenta a lista de participantes da pesquisa?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26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Cronograma/Atividades</w:t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Informa as ações previstas na pesquisa e distribui adequadamente as tarefas em relação ao tempo previsto?</w:t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26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SIGAA</w:t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cs="Calibri" w:cstheme="minorHAnsi"/>
                <w:sz w:val="24"/>
                <w:szCs w:val="24"/>
                <w:highlight w:val="yellow"/>
              </w:rPr>
            </w:pPr>
            <w:r>
              <w:rPr>
                <w:rFonts w:eastAsia="" w:cs="Calibri" w:cstheme="minorHAnsi" w:eastAsiaTheme="minorEastAsia"/>
                <w:kern w:val="2"/>
                <w:sz w:val="24"/>
                <w:szCs w:val="24"/>
                <w:lang w:eastAsia="pt-BR"/>
              </w:rPr>
              <w:t>O Projeto de pesquisa está completo conforme formulário do SIGAA?</w:t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26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Considerações éticas</w:t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No caso de pesquisas que envolvam seres humanos e/ou animais, as considerações éticas estão coerentes com a proposta do estudo?</w:t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26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CEP/CEUA – cronograma</w:t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" w:cs="Calibri" w:cstheme="minorHAnsi" w:eastAsiaTheme="minorEastAsia"/>
                <w:kern w:val="2"/>
                <w:sz w:val="24"/>
                <w:szCs w:val="24"/>
                <w:lang w:eastAsia="pt-BR"/>
              </w:rPr>
              <w:t>Consta no cronograma do projeto mínimo de 60 dias para apreciação do CEP/CEUA?</w:t>
            </w:r>
          </w:p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eastAsia="" w:cs="Calibri" w:cstheme="minorHAnsi" w:eastAsiaTheme="minorEastAsia"/>
                <w:kern w:val="2"/>
                <w:sz w:val="24"/>
                <w:szCs w:val="24"/>
                <w:lang w:eastAsia="pt-BR"/>
              </w:rPr>
            </w:pPr>
            <w:r>
              <w:rPr>
                <w:rFonts w:eastAsia="" w:cs="Calibri" w:cstheme="minorHAnsi" w:eastAsiaTheme="minorEastAsia"/>
                <w:kern w:val="2"/>
                <w:sz w:val="24"/>
                <w:szCs w:val="24"/>
                <w:lang w:eastAsia="pt-BR"/>
              </w:rPr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26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Questionário(s)</w:t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eastAsia="" w:cs="Calibri" w:cstheme="minorHAnsi" w:eastAsiaTheme="minorEastAsia"/>
                <w:kern w:val="2"/>
                <w:sz w:val="24"/>
                <w:szCs w:val="24"/>
                <w:lang w:eastAsia="pt-BR"/>
              </w:rPr>
            </w:pPr>
            <w:r>
              <w:rPr>
                <w:rFonts w:eastAsia="" w:cs="Calibri" w:cstheme="minorHAnsi" w:eastAsiaTheme="minorEastAsia"/>
                <w:kern w:val="2"/>
                <w:sz w:val="24"/>
                <w:szCs w:val="24"/>
                <w:lang w:eastAsia="pt-BR"/>
              </w:rPr>
              <w:t>Consta(m) questionário(s) como apêndice do projeto?</w:t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26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 w:eastAsiaTheme="minorEastAsia"/>
                <w:b/>
                <w:kern w:val="2"/>
                <w:sz w:val="24"/>
                <w:szCs w:val="24"/>
                <w:lang w:eastAsia="pt-BR"/>
              </w:rPr>
              <w:t xml:space="preserve">Termo de </w:t>
            </w:r>
            <w:r>
              <w:rPr>
                <w:rFonts w:eastAsia="" w:cs="Calibri" w:cstheme="minorHAnsi" w:eastAsiaTheme="minorEastAsia"/>
                <w:b/>
                <w:kern w:val="2"/>
                <w:sz w:val="24"/>
                <w:szCs w:val="24"/>
              </w:rPr>
              <w:t>A</w:t>
            </w:r>
            <w:r>
              <w:rPr>
                <w:rFonts w:eastAsia="" w:cs="Calibri" w:cstheme="minorHAnsi" w:eastAsiaTheme="minorEastAsia"/>
                <w:b/>
                <w:kern w:val="2"/>
                <w:sz w:val="24"/>
                <w:szCs w:val="24"/>
                <w:lang w:eastAsia="pt-BR"/>
              </w:rPr>
              <w:t xml:space="preserve">utorização das </w:t>
            </w:r>
            <w:r>
              <w:rPr>
                <w:rFonts w:eastAsia="" w:cs="Calibri" w:cstheme="minorHAnsi" w:eastAsiaTheme="minorEastAsia"/>
                <w:b/>
                <w:kern w:val="2"/>
                <w:sz w:val="24"/>
                <w:szCs w:val="24"/>
              </w:rPr>
              <w:t>I</w:t>
            </w:r>
            <w:r>
              <w:rPr>
                <w:rFonts w:eastAsia="" w:cs="Calibri" w:cstheme="minorHAnsi" w:eastAsiaTheme="minorEastAsia"/>
                <w:b/>
                <w:kern w:val="2"/>
                <w:sz w:val="24"/>
                <w:szCs w:val="24"/>
                <w:lang w:eastAsia="pt-BR"/>
              </w:rPr>
              <w:t>nstituições</w:t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eastAsia="" w:cs="Calibri" w:cstheme="minorHAnsi" w:eastAsiaTheme="minorEastAsia"/>
                <w:kern w:val="2"/>
                <w:sz w:val="24"/>
                <w:szCs w:val="24"/>
                <w:lang w:eastAsia="pt-BR"/>
              </w:rPr>
            </w:pPr>
            <w:r>
              <w:rPr>
                <w:rFonts w:eastAsia="" w:cs="Calibri" w:cstheme="minorHAnsi" w:eastAsiaTheme="minorEastAsia"/>
                <w:kern w:val="2"/>
                <w:sz w:val="24"/>
                <w:szCs w:val="24"/>
                <w:lang w:eastAsia="pt-BR"/>
              </w:rPr>
              <w:t xml:space="preserve">Consta Termo de </w:t>
            </w:r>
            <w:r>
              <w:rPr>
                <w:rFonts w:eastAsia="" w:cs="Calibri" w:cstheme="minorHAnsi" w:eastAsiaTheme="minorEastAsia"/>
                <w:kern w:val="2"/>
                <w:sz w:val="24"/>
                <w:szCs w:val="24"/>
              </w:rPr>
              <w:t>A</w:t>
            </w:r>
            <w:r>
              <w:rPr>
                <w:rFonts w:eastAsia="" w:cs="Calibri" w:cstheme="minorHAnsi" w:eastAsiaTheme="minorEastAsia"/>
                <w:kern w:val="2"/>
                <w:sz w:val="24"/>
                <w:szCs w:val="24"/>
                <w:lang w:eastAsia="pt-BR"/>
              </w:rPr>
              <w:t xml:space="preserve">utorização da(s) </w:t>
            </w:r>
            <w:r>
              <w:rPr>
                <w:rFonts w:eastAsia="" w:cs="Calibri" w:cstheme="minorHAnsi" w:eastAsiaTheme="minorEastAsia"/>
                <w:kern w:val="2"/>
                <w:sz w:val="24"/>
                <w:szCs w:val="24"/>
              </w:rPr>
              <w:t>I</w:t>
            </w:r>
            <w:r>
              <w:rPr>
                <w:rFonts w:eastAsia="" w:cs="Calibri" w:cstheme="minorHAnsi" w:eastAsiaTheme="minorEastAsia"/>
                <w:kern w:val="2"/>
                <w:sz w:val="24"/>
                <w:szCs w:val="24"/>
                <w:lang w:eastAsia="pt-BR"/>
              </w:rPr>
              <w:t xml:space="preserve">nstituição(ões) como apêndice do projeto? </w:t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26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" w:cs="Calibri" w:cstheme="minorHAnsi" w:eastAsiaTheme="minorEastAsia"/>
                <w:b/>
                <w:kern w:val="2"/>
                <w:sz w:val="24"/>
                <w:szCs w:val="24"/>
              </w:rPr>
              <w:t>Termo de Autorização do P</w:t>
            </w:r>
            <w:r>
              <w:rPr>
                <w:rFonts w:eastAsia="" w:cs="Calibri" w:cstheme="minorHAnsi" w:eastAsiaTheme="minorEastAsia"/>
                <w:b/>
                <w:kern w:val="2"/>
                <w:sz w:val="24"/>
                <w:szCs w:val="24"/>
                <w:lang w:eastAsia="pt-BR"/>
              </w:rPr>
              <w:t>roprietário</w:t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eastAsia="" w:cs="Calibri" w:cstheme="minorHAnsi" w:eastAsiaTheme="minorEastAsia"/>
                <w:kern w:val="2"/>
                <w:sz w:val="24"/>
                <w:szCs w:val="24"/>
                <w:lang w:eastAsia="pt-BR"/>
              </w:rPr>
            </w:pPr>
            <w:r>
              <w:rPr>
                <w:rFonts w:eastAsia="" w:cs="Calibri" w:cstheme="minorHAnsi" w:eastAsiaTheme="minorEastAsia"/>
                <w:kern w:val="2"/>
                <w:sz w:val="24"/>
                <w:szCs w:val="24"/>
                <w:lang w:eastAsia="pt-BR"/>
              </w:rPr>
              <w:t xml:space="preserve">Consta </w:t>
            </w:r>
            <w:r>
              <w:rPr>
                <w:rFonts w:eastAsia="" w:cs="Calibri" w:cstheme="minorHAnsi" w:eastAsiaTheme="minorEastAsia"/>
                <w:kern w:val="2"/>
                <w:sz w:val="24"/>
                <w:szCs w:val="24"/>
              </w:rPr>
              <w:t>Termo de Autorização do P</w:t>
            </w:r>
            <w:r>
              <w:rPr>
                <w:rFonts w:eastAsia="" w:cs="Calibri" w:cstheme="minorHAnsi" w:eastAsiaTheme="minorEastAsia"/>
                <w:kern w:val="2"/>
                <w:sz w:val="24"/>
                <w:szCs w:val="24"/>
                <w:lang w:eastAsia="pt-BR"/>
              </w:rPr>
              <w:t>roprietário como apêndice do projeto?</w:t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26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" w:cs="Calibri" w:cstheme="minorHAnsi" w:eastAsiaTheme="minorEastAsia"/>
                <w:b/>
                <w:bCs/>
                <w:kern w:val="2"/>
                <w:sz w:val="24"/>
                <w:szCs w:val="24"/>
                <w:lang w:eastAsia="pt-BR"/>
              </w:rPr>
              <w:t>TCLE</w:t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eastAsia="" w:cs="Calibri" w:cstheme="minorHAnsi" w:eastAsiaTheme="minorEastAsia"/>
                <w:kern w:val="2"/>
                <w:sz w:val="24"/>
                <w:szCs w:val="24"/>
                <w:lang w:eastAsia="pt-BR"/>
              </w:rPr>
            </w:pPr>
            <w:r>
              <w:rPr>
                <w:rFonts w:eastAsia="" w:cs="Calibri" w:cstheme="minorHAnsi" w:eastAsiaTheme="minorEastAsia"/>
                <w:kern w:val="2"/>
                <w:sz w:val="24"/>
                <w:szCs w:val="24"/>
                <w:lang w:eastAsia="pt-BR"/>
              </w:rPr>
              <w:t xml:space="preserve">Consta TCLE </w:t>
            </w:r>
            <w:r>
              <w:rPr>
                <w:rFonts w:eastAsia="" w:cs="Calibri" w:cstheme="minorHAnsi" w:eastAsiaTheme="minorEastAsia"/>
                <w:kern w:val="2"/>
                <w:sz w:val="24"/>
                <w:szCs w:val="24"/>
              </w:rPr>
              <w:t xml:space="preserve">– Termo de Consentimento Livre e Esclarecido </w:t>
            </w:r>
            <w:r>
              <w:rPr>
                <w:rFonts w:eastAsia="" w:cs="Calibri" w:cstheme="minorHAnsi" w:eastAsiaTheme="minorEastAsia"/>
                <w:kern w:val="2"/>
                <w:sz w:val="24"/>
                <w:szCs w:val="24"/>
                <w:lang w:eastAsia="pt-BR"/>
              </w:rPr>
              <w:t>como apêndice do projeto?</w:t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26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" w:cs="Calibri" w:cstheme="minorHAnsi" w:eastAsiaTheme="minorEastAsia"/>
                <w:b/>
                <w:bCs/>
                <w:kern w:val="2"/>
                <w:sz w:val="24"/>
                <w:szCs w:val="24"/>
                <w:lang w:eastAsia="pt-BR"/>
              </w:rPr>
              <w:t>TALE</w:t>
            </w:r>
          </w:p>
        </w:tc>
        <w:tc>
          <w:tcPr>
            <w:tcW w:w="508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cs="Calibri" w:cstheme="minorHAnsi"/>
                <w:sz w:val="24"/>
                <w:szCs w:val="24"/>
                <w:highlight w:val="yellow"/>
              </w:rPr>
            </w:pPr>
            <w:r>
              <w:rPr>
                <w:rFonts w:eastAsia="" w:cs="Calibri" w:cstheme="minorHAnsi" w:eastAsiaTheme="minorEastAsia"/>
                <w:kern w:val="2"/>
                <w:sz w:val="24"/>
                <w:szCs w:val="24"/>
                <w:lang w:eastAsia="pt-BR"/>
              </w:rPr>
              <w:t xml:space="preserve">Consta TALE </w:t>
            </w:r>
            <w:r>
              <w:rPr>
                <w:rFonts w:eastAsia="" w:cs="Calibri" w:cstheme="minorHAnsi" w:eastAsiaTheme="minorEastAsia"/>
                <w:kern w:val="2"/>
                <w:sz w:val="24"/>
                <w:szCs w:val="24"/>
              </w:rPr>
              <w:t xml:space="preserve">– Termo de Assentimento Livre e Esclarecido </w:t>
            </w:r>
            <w:r>
              <w:rPr>
                <w:rFonts w:eastAsia="" w:cs="Calibri" w:cstheme="minorHAnsi" w:eastAsiaTheme="minorEastAsia"/>
                <w:kern w:val="2"/>
                <w:sz w:val="24"/>
                <w:szCs w:val="24"/>
                <w:lang w:eastAsia="pt-BR"/>
              </w:rPr>
              <w:t>como apêndice do projeto?</w:t>
            </w:r>
          </w:p>
        </w:tc>
        <w:tc>
          <w:tcPr>
            <w:tcW w:w="23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PARECER:</w:t>
      </w:r>
    </w:p>
    <w:tbl>
      <w:tblPr>
        <w:tblStyle w:val="Tabelacomgrade"/>
        <w:tblW w:w="10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5"/>
        <w:gridCol w:w="9824"/>
      </w:tblGrid>
      <w:tr>
        <w:trPr/>
        <w:tc>
          <w:tcPr>
            <w:tcW w:w="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9824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Aprovado</w:t>
            </w:r>
          </w:p>
        </w:tc>
      </w:tr>
      <w:tr>
        <w:trPr/>
        <w:tc>
          <w:tcPr>
            <w:tcW w:w="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9824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Reprovado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40" w:before="0" w:after="0"/>
        <w:jc w:val="both"/>
        <w:rPr>
          <w:rFonts w:eastAsia="" w:cs="Calibri" w:cstheme="minorHAnsi" w:eastAsiaTheme="minorEastAsia"/>
          <w:i/>
          <w:i/>
          <w:kern w:val="2"/>
          <w:sz w:val="24"/>
          <w:szCs w:val="24"/>
        </w:rPr>
      </w:pPr>
      <w:r>
        <w:rPr>
          <w:rFonts w:eastAsia="" w:cs="Calibri" w:cstheme="minorHAnsi" w:eastAsiaTheme="minorEastAsia"/>
          <w:i/>
          <w:kern w:val="2"/>
          <w:sz w:val="24"/>
          <w:szCs w:val="24"/>
        </w:rPr>
        <w:t xml:space="preserve">Obs.: Normas que </w:t>
      </w:r>
      <w:r>
        <w:rPr>
          <w:rFonts w:eastAsia="" w:cs="Calibri" w:cstheme="minorHAnsi" w:eastAsiaTheme="minorEastAsia"/>
          <w:i/>
          <w:kern w:val="2"/>
          <w:sz w:val="24"/>
          <w:szCs w:val="24"/>
          <w:lang w:eastAsia="pt-BR"/>
        </w:rPr>
        <w:t>guiam o parecer: Res. CNS nº 466/2012, Res. CNS nº 510/2016 e Res. CEPEC/UFG nº 1467/2017.</w:t>
      </w:r>
      <w:r>
        <w:rPr>
          <w:rFonts w:eastAsia="" w:cs="Calibri" w:cstheme="minorHAnsi" w:eastAsiaTheme="minorEastAsia"/>
          <w:i/>
          <w:kern w:val="2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240" w:before="12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OBSERVAÇÕES: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Jataí-GO, </w:t>
      </w:r>
      <w:r>
        <w:rPr>
          <w:rFonts w:cs="Calibri" w:cstheme="minorHAnsi"/>
          <w:b/>
          <w:sz w:val="24"/>
          <w:szCs w:val="24"/>
          <w:highlight w:val="yellow"/>
        </w:rPr>
        <w:t>xx</w:t>
      </w:r>
      <w:r>
        <w:rPr>
          <w:rFonts w:cs="Calibri" w:cstheme="minorHAnsi"/>
          <w:b/>
          <w:sz w:val="24"/>
          <w:szCs w:val="24"/>
        </w:rPr>
        <w:t xml:space="preserve"> de </w:t>
      </w:r>
      <w:r>
        <w:rPr>
          <w:rFonts w:cs="Calibri" w:cstheme="minorHAnsi"/>
          <w:b/>
          <w:sz w:val="24"/>
          <w:szCs w:val="24"/>
          <w:highlight w:val="yellow"/>
        </w:rPr>
        <w:t>xx</w:t>
      </w:r>
      <w:r>
        <w:rPr>
          <w:rFonts w:cs="Calibri" w:cstheme="minorHAnsi"/>
          <w:b/>
          <w:sz w:val="24"/>
          <w:szCs w:val="24"/>
        </w:rPr>
        <w:t xml:space="preserve"> de 20</w:t>
      </w:r>
      <w:r>
        <w:rPr>
          <w:rFonts w:cs="Calibri" w:cstheme="minorHAnsi"/>
          <w:b/>
          <w:sz w:val="24"/>
          <w:szCs w:val="24"/>
          <w:highlight w:val="yellow"/>
        </w:rPr>
        <w:t>xx</w:t>
      </w:r>
      <w:r>
        <w:rPr>
          <w:rFonts w:cs="Calibri" w:cstheme="minorHAnsi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right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Assinatura do(a) parecerista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cstheme="minorHAnsi"/>
          <w:b/>
          <w:sz w:val="24"/>
          <w:szCs w:val="24"/>
          <w:highlight w:val="yellow"/>
        </w:rPr>
        <w:t>Coordenador(a) de Pesquisa da UA CHL ou Vice-Coordenador(a) de Pesquisa da UA CHL ou Membro da Comissão de Assessoramento do Coordenação de Pesquisa da UA CHL</w:t>
      </w:r>
    </w:p>
    <w:sectPr>
      <w:headerReference w:type="default" r:id="rId2"/>
      <w:type w:val="nextPage"/>
      <w:pgSz w:w="11906" w:h="16838"/>
      <w:pgMar w:left="1080" w:right="1080" w:header="708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cs="Calibri" w:cstheme="minorHAnsi"/>
        <w:b/>
        <w:b/>
      </w:rPr>
    </w:pPr>
    <w:r>
      <w:rPr>
        <w:rFonts w:cs="Calibri" w:cstheme="minorHAnsi"/>
        <w:b/>
      </w:rPr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2772410</wp:posOffset>
          </wp:positionH>
          <wp:positionV relativeFrom="paragraph">
            <wp:posOffset>-195580</wp:posOffset>
          </wp:positionV>
          <wp:extent cx="640715" cy="674370"/>
          <wp:effectExtent l="0" t="0" r="0" b="0"/>
          <wp:wrapTight wrapText="bothSides">
            <wp:wrapPolygon edited="0">
              <wp:start x="-297" y="0"/>
              <wp:lineTo x="-297" y="20470"/>
              <wp:lineTo x="21193" y="20470"/>
              <wp:lineTo x="21193" y="0"/>
              <wp:lineTo x="-297" y="0"/>
            </wp:wrapPolygon>
          </wp:wrapTight>
          <wp:docPr id="1" name="Imagem 1" descr="Resultado de imagem para serviço publico fed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serviço publico feder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true"/>
      <w:widowControl w:val="false"/>
      <w:numPr>
        <w:ilvl w:val="0"/>
        <w:numId w:val="0"/>
      </w:numPr>
      <w:tabs>
        <w:tab w:val="clear" w:pos="708"/>
        <w:tab w:val="left" w:pos="0" w:leader="none"/>
      </w:tabs>
      <w:suppressAutoHyphens w:val="true"/>
      <w:spacing w:lineRule="auto" w:line="240" w:before="0" w:after="0"/>
      <w:ind w:left="0" w:hanging="0"/>
      <w:jc w:val="center"/>
      <w:textAlignment w:val="baseline"/>
      <w:outlineLvl w:val="0"/>
      <w:rPr>
        <w:rFonts w:eastAsia="Arial" w:cs="Calibri" w:cstheme="minorHAnsi"/>
        <w:b/>
        <w:b/>
        <w:bCs/>
        <w:color w:val="000000"/>
        <w:kern w:val="2"/>
        <w:sz w:val="24"/>
        <w:szCs w:val="24"/>
        <w:lang w:eastAsia="zh-CN" w:bidi="hi-IN"/>
      </w:rPr>
    </w:pPr>
    <w:r>
      <w:rPr>
        <w:rFonts w:eastAsia="Arial" w:cs="Calibri" w:cstheme="minorHAnsi"/>
        <w:b/>
        <w:bCs/>
        <w:color w:val="000000"/>
        <w:kern w:val="2"/>
        <w:sz w:val="24"/>
        <w:szCs w:val="24"/>
        <w:lang w:eastAsia="zh-CN" w:bidi="hi-IN"/>
      </w:rPr>
    </w:r>
  </w:p>
  <w:p>
    <w:pPr>
      <w:pStyle w:val="Normal"/>
      <w:keepNext w:val="true"/>
      <w:widowControl w:val="false"/>
      <w:numPr>
        <w:ilvl w:val="0"/>
        <w:numId w:val="0"/>
      </w:numPr>
      <w:tabs>
        <w:tab w:val="clear" w:pos="708"/>
        <w:tab w:val="left" w:pos="0" w:leader="none"/>
      </w:tabs>
      <w:suppressAutoHyphens w:val="true"/>
      <w:spacing w:lineRule="auto" w:line="240" w:before="0" w:after="0"/>
      <w:ind w:left="0" w:hanging="0"/>
      <w:jc w:val="center"/>
      <w:textAlignment w:val="baseline"/>
      <w:outlineLvl w:val="0"/>
      <w:rPr>
        <w:rFonts w:eastAsia="Arial" w:cs="Calibri" w:cstheme="minorHAnsi"/>
        <w:b/>
        <w:b/>
        <w:bCs/>
        <w:color w:val="000000"/>
        <w:kern w:val="2"/>
        <w:sz w:val="24"/>
        <w:szCs w:val="24"/>
        <w:lang w:eastAsia="zh-CN" w:bidi="hi-IN"/>
      </w:rPr>
    </w:pPr>
    <w:r>
      <w:rPr>
        <w:rFonts w:eastAsia="Arial" w:cs="Calibri" w:cstheme="minorHAnsi"/>
        <w:b/>
        <w:bCs/>
        <w:color w:val="000000"/>
        <w:kern w:val="2"/>
        <w:sz w:val="24"/>
        <w:szCs w:val="24"/>
        <w:lang w:eastAsia="zh-CN" w:bidi="hi-IN"/>
      </w:rPr>
    </w:r>
  </w:p>
  <w:p>
    <w:pPr>
      <w:pStyle w:val="Normal"/>
      <w:keepNext w:val="true"/>
      <w:widowControl w:val="false"/>
      <w:numPr>
        <w:ilvl w:val="0"/>
        <w:numId w:val="0"/>
      </w:numPr>
      <w:tabs>
        <w:tab w:val="clear" w:pos="708"/>
        <w:tab w:val="left" w:pos="0" w:leader="none"/>
      </w:tabs>
      <w:suppressAutoHyphens w:val="true"/>
      <w:spacing w:lineRule="auto" w:line="240" w:before="0" w:after="0"/>
      <w:ind w:left="0" w:hanging="0"/>
      <w:jc w:val="center"/>
      <w:textAlignment w:val="baseline"/>
      <w:outlineLvl w:val="0"/>
      <w:rPr>
        <w:rFonts w:eastAsia="Arial" w:cs="Calibri" w:cstheme="minorHAnsi"/>
        <w:b/>
        <w:b/>
        <w:bCs/>
        <w:color w:val="000000"/>
        <w:kern w:val="2"/>
        <w:sz w:val="24"/>
        <w:szCs w:val="24"/>
        <w:lang w:eastAsia="zh-CN" w:bidi="hi-IN"/>
      </w:rPr>
    </w:pPr>
    <w:r>
      <w:rPr>
        <w:rFonts w:eastAsia="Arial" w:cs="Calibri" w:cstheme="minorHAnsi"/>
        <w:b/>
        <w:bCs/>
        <w:color w:val="000000"/>
        <w:kern w:val="2"/>
        <w:sz w:val="24"/>
        <w:szCs w:val="24"/>
        <w:lang w:eastAsia="zh-CN" w:bidi="hi-IN"/>
      </w:rPr>
      <w:t>SERVIÇO PÚBLICO FEDERAL</w:t>
    </w:r>
  </w:p>
  <w:p>
    <w:pPr>
      <w:pStyle w:val="Normal"/>
      <w:widowControl w:val="false"/>
      <w:numPr>
        <w:ilvl w:val="0"/>
        <w:numId w:val="0"/>
      </w:numPr>
      <w:tabs>
        <w:tab w:val="clear" w:pos="708"/>
        <w:tab w:val="left" w:pos="0" w:leader="none"/>
      </w:tabs>
      <w:suppressAutoHyphens w:val="true"/>
      <w:spacing w:lineRule="auto" w:line="240" w:before="0" w:after="0"/>
      <w:ind w:left="0" w:hanging="0"/>
      <w:jc w:val="center"/>
      <w:textAlignment w:val="baseline"/>
      <w:outlineLvl w:val="0"/>
      <w:rPr>
        <w:rFonts w:eastAsia="Arial" w:cs="Calibri" w:cstheme="minorHAnsi"/>
        <w:b/>
        <w:b/>
        <w:bCs/>
        <w:color w:val="000000"/>
        <w:kern w:val="2"/>
        <w:sz w:val="24"/>
        <w:szCs w:val="24"/>
        <w:lang w:eastAsia="zh-CN" w:bidi="hi-IN"/>
      </w:rPr>
    </w:pPr>
    <w:r>
      <w:rPr>
        <w:rFonts w:eastAsia="Arial" w:cs="Calibri" w:cstheme="minorHAnsi"/>
        <w:b/>
        <w:bCs/>
        <w:color w:val="000000"/>
        <w:kern w:val="2"/>
        <w:sz w:val="24"/>
        <w:szCs w:val="24"/>
        <w:lang w:eastAsia="zh-CN" w:bidi="hi-IN"/>
      </w:rPr>
      <w:t>MINISTÉRIO DA EDUCAÇÃO</w:t>
    </w:r>
  </w:p>
  <w:p>
    <w:pPr>
      <w:pStyle w:val="Normal"/>
      <w:keepNext w:val="true"/>
      <w:widowControl w:val="false"/>
      <w:numPr>
        <w:ilvl w:val="0"/>
        <w:numId w:val="0"/>
      </w:numPr>
      <w:tabs>
        <w:tab w:val="clear" w:pos="708"/>
        <w:tab w:val="left" w:pos="0" w:leader="none"/>
      </w:tabs>
      <w:suppressAutoHyphens w:val="true"/>
      <w:spacing w:lineRule="auto" w:line="240" w:before="0" w:after="0"/>
      <w:ind w:left="0" w:hanging="0"/>
      <w:jc w:val="center"/>
      <w:textAlignment w:val="baseline"/>
      <w:outlineLvl w:val="0"/>
      <w:rPr>
        <w:rFonts w:eastAsia="Arial" w:cs="Calibri" w:cstheme="minorHAnsi"/>
        <w:b/>
        <w:b/>
        <w:bCs/>
        <w:color w:val="000000"/>
        <w:kern w:val="2"/>
        <w:sz w:val="24"/>
        <w:szCs w:val="24"/>
        <w:lang w:eastAsia="zh-CN" w:bidi="hi-IN"/>
      </w:rPr>
    </w:pPr>
    <w:r>
      <w:rPr>
        <w:rFonts w:eastAsia="Arial" w:cs="Calibri" w:cstheme="minorHAnsi"/>
        <w:b/>
        <w:bCs/>
        <w:color w:val="000000"/>
        <w:kern w:val="2"/>
        <w:sz w:val="24"/>
        <w:szCs w:val="24"/>
        <w:lang w:eastAsia="zh-CN" w:bidi="hi-IN"/>
      </w:rPr>
      <w:t xml:space="preserve">UNIVERSIDADE FEDERAL DE </w:t>
    </w:r>
    <w:r>
      <w:rPr>
        <w:rFonts w:eastAsia="Arial" w:cs="Calibri" w:cstheme="minorHAnsi"/>
        <w:b/>
        <w:bCs/>
        <w:color w:val="000000"/>
        <w:kern w:val="2"/>
        <w:sz w:val="24"/>
        <w:szCs w:val="24"/>
        <w:lang w:val="pt-BR" w:eastAsia="zh-CN" w:bidi="hi-IN"/>
      </w:rPr>
      <w:t>JATAÍ</w:t>
    </w:r>
  </w:p>
  <w:p>
    <w:pPr>
      <w:pStyle w:val="Normal"/>
      <w:widowControl w:val="false"/>
      <w:suppressAutoHyphens w:val="true"/>
      <w:spacing w:lineRule="auto" w:line="240" w:before="0" w:after="0"/>
      <w:jc w:val="center"/>
      <w:textAlignment w:val="baseline"/>
      <w:rPr>
        <w:rFonts w:eastAsia="Arial" w:cs="Calibri" w:cstheme="minorHAnsi"/>
        <w:b/>
        <w:b/>
        <w:bCs/>
        <w:color w:val="000000"/>
        <w:sz w:val="24"/>
        <w:szCs w:val="24"/>
        <w:lang w:eastAsia="zh-CN" w:bidi="hi-IN"/>
      </w:rPr>
    </w:pPr>
    <w:r>
      <w:rPr>
        <w:rFonts w:eastAsia="Arial" w:cs="Calibri" w:cstheme="minorHAnsi"/>
        <w:b/>
        <w:bCs/>
        <w:color w:val="000000"/>
        <w:sz w:val="24"/>
        <w:szCs w:val="24"/>
        <w:lang w:eastAsia="zh-CN" w:bidi="hi-IN"/>
      </w:rPr>
      <w:t>UNIDADE ACADÊMICA DE CIÊNCIAS HUMANAS E LETRAS</w:t>
    </w:r>
  </w:p>
  <w:p>
    <w:pPr>
      <w:pStyle w:val="Normal"/>
      <w:spacing w:lineRule="auto" w:line="240" w:before="0" w:after="0"/>
      <w:jc w:val="center"/>
      <w:rPr>
        <w:rFonts w:cs="Calibri" w:cstheme="minorHAnsi"/>
        <w:b/>
        <w:b/>
      </w:rPr>
    </w:pPr>
    <w:r>
      <w:rPr>
        <w:rFonts w:eastAsia="Arial" w:cs="Calibri" w:cstheme="minorHAnsi"/>
        <w:b/>
        <w:bCs/>
        <w:color w:val="000000"/>
        <w:sz w:val="24"/>
        <w:szCs w:val="24"/>
        <w:lang w:eastAsia="zh-CN" w:bidi="hi-IN"/>
      </w:rPr>
      <w:t>COORDENAÇÃO DE PESQUISA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d6deb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e168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e168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0f32f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d6d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0e168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0e168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f32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LibreOffice/6.4.2.2$Linux_X86_64 LibreOffice_project/40$Build-2</Application>
  <Pages>3</Pages>
  <Words>574</Words>
  <Characters>3284</Characters>
  <CharactersWithSpaces>3792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2019-10-29T13:57:00Z</dcterms:created>
  <dc:creator>Ana Lorym Soares</dc:creator>
  <dc:description/>
  <dc:language>pt-BR</dc:language>
  <cp:lastModifiedBy/>
  <cp:lastPrinted>2019-09-05T17:32:00Z</cp:lastPrinted>
  <dcterms:modified xsi:type="dcterms:W3CDTF">2020-03-27T13:11:27Z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