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E253" w14:textId="12EFACEC" w:rsidR="001028FF" w:rsidRDefault="001028FF" w:rsidP="001028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ANEXO 2 – Guia de citações e referenciação </w:t>
      </w:r>
      <w:r w:rsidR="00260FC7">
        <w:rPr>
          <w:rFonts w:ascii="Times New Roman" w:hAnsi="Times New Roman" w:cs="Times New Roman"/>
          <w:sz w:val="24"/>
          <w:szCs w:val="24"/>
        </w:rPr>
        <w:t>2025</w:t>
      </w:r>
    </w:p>
    <w:p w14:paraId="753B63EB" w14:textId="77777777" w:rsidR="001028FF" w:rsidRDefault="001028FF" w:rsidP="001274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B9A43" w14:textId="477882B6" w:rsidR="001274E4" w:rsidRPr="00657008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657008">
        <w:rPr>
          <w:rFonts w:ascii="Times New Roman" w:hAnsi="Times New Roman" w:cs="Times New Roman"/>
          <w:sz w:val="24"/>
          <w:szCs w:val="24"/>
        </w:rPr>
        <w:t>C</w:t>
      </w:r>
      <w:r w:rsidRPr="001274E4">
        <w:rPr>
          <w:rFonts w:ascii="Times New Roman" w:hAnsi="Times New Roman" w:cs="Times New Roman"/>
          <w:sz w:val="24"/>
          <w:szCs w:val="24"/>
        </w:rPr>
        <w:t xml:space="preserve">onforme a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ABNT NBR 10520:2023</w:t>
      </w:r>
      <w:r w:rsidRPr="001274E4">
        <w:rPr>
          <w:rFonts w:ascii="Times New Roman" w:hAnsi="Times New Roman" w:cs="Times New Roman"/>
          <w:sz w:val="24"/>
          <w:szCs w:val="24"/>
        </w:rPr>
        <w:t xml:space="preserve"> (citações) e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NBR 6023:2018</w:t>
      </w:r>
      <w:r w:rsidRPr="001274E4">
        <w:rPr>
          <w:rFonts w:ascii="Times New Roman" w:hAnsi="Times New Roman" w:cs="Times New Roman"/>
          <w:sz w:val="24"/>
          <w:szCs w:val="24"/>
        </w:rPr>
        <w:t xml:space="preserve"> (referências), </w:t>
      </w:r>
      <w:r w:rsidRPr="00657008">
        <w:rPr>
          <w:rFonts w:ascii="Times New Roman" w:hAnsi="Times New Roman" w:cs="Times New Roman"/>
          <w:sz w:val="24"/>
          <w:szCs w:val="24"/>
        </w:rPr>
        <w:t>é apresentado a seguir</w:t>
      </w:r>
      <w:r w:rsidRPr="001274E4">
        <w:rPr>
          <w:rFonts w:ascii="Times New Roman" w:hAnsi="Times New Roman" w:cs="Times New Roman"/>
          <w:sz w:val="24"/>
          <w:szCs w:val="24"/>
        </w:rPr>
        <w:t xml:space="preserve"> cada caso, com exemplos práticos para citações diretas e indiretas, considerando </w:t>
      </w:r>
      <w:r w:rsidRPr="00657008">
        <w:rPr>
          <w:rFonts w:ascii="Times New Roman" w:hAnsi="Times New Roman" w:cs="Times New Roman"/>
          <w:sz w:val="24"/>
          <w:szCs w:val="24"/>
        </w:rPr>
        <w:t>um</w:t>
      </w:r>
      <w:r w:rsidRPr="001274E4">
        <w:rPr>
          <w:rFonts w:ascii="Times New Roman" w:hAnsi="Times New Roman" w:cs="Times New Roman"/>
          <w:sz w:val="24"/>
          <w:szCs w:val="24"/>
        </w:rPr>
        <w:t xml:space="preserve">, </w:t>
      </w:r>
      <w:r w:rsidRPr="00657008">
        <w:rPr>
          <w:rFonts w:ascii="Times New Roman" w:hAnsi="Times New Roman" w:cs="Times New Roman"/>
          <w:sz w:val="24"/>
          <w:szCs w:val="24"/>
        </w:rPr>
        <w:t>dois</w:t>
      </w:r>
      <w:r w:rsidRPr="001274E4">
        <w:rPr>
          <w:rFonts w:ascii="Times New Roman" w:hAnsi="Times New Roman" w:cs="Times New Roman"/>
          <w:sz w:val="24"/>
          <w:szCs w:val="24"/>
        </w:rPr>
        <w:t xml:space="preserve">, </w:t>
      </w:r>
      <w:r w:rsidRPr="00657008">
        <w:rPr>
          <w:rFonts w:ascii="Times New Roman" w:hAnsi="Times New Roman" w:cs="Times New Roman"/>
          <w:sz w:val="24"/>
          <w:szCs w:val="24"/>
        </w:rPr>
        <w:t xml:space="preserve">três </w:t>
      </w:r>
      <w:r w:rsidRPr="001274E4">
        <w:rPr>
          <w:rFonts w:ascii="Times New Roman" w:hAnsi="Times New Roman" w:cs="Times New Roman"/>
          <w:sz w:val="24"/>
          <w:szCs w:val="24"/>
        </w:rPr>
        <w:t xml:space="preserve">e mais de </w:t>
      </w:r>
      <w:r w:rsidRPr="00657008">
        <w:rPr>
          <w:rFonts w:ascii="Times New Roman" w:hAnsi="Times New Roman" w:cs="Times New Roman"/>
          <w:sz w:val="24"/>
          <w:szCs w:val="24"/>
        </w:rPr>
        <w:t>três</w:t>
      </w:r>
      <w:r w:rsidRPr="001274E4">
        <w:rPr>
          <w:rFonts w:ascii="Times New Roman" w:hAnsi="Times New Roman" w:cs="Times New Roman"/>
          <w:sz w:val="24"/>
          <w:szCs w:val="24"/>
        </w:rPr>
        <w:t xml:space="preserve"> autores, </w:t>
      </w:r>
      <w:r w:rsidRPr="00657008">
        <w:rPr>
          <w:rFonts w:ascii="Times New Roman" w:hAnsi="Times New Roman" w:cs="Times New Roman"/>
          <w:sz w:val="24"/>
          <w:szCs w:val="24"/>
        </w:rPr>
        <w:t>seguido das referências para os mesmos casos</w:t>
      </w:r>
      <w:r w:rsidRPr="001274E4">
        <w:rPr>
          <w:rFonts w:ascii="Times New Roman" w:hAnsi="Times New Roman" w:cs="Times New Roman"/>
          <w:sz w:val="24"/>
          <w:szCs w:val="24"/>
        </w:rPr>
        <w:t>.</w:t>
      </w:r>
    </w:p>
    <w:p w14:paraId="14142356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8067C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1. Citações segundo a ABNT NBR 10520:2023</w:t>
      </w:r>
    </w:p>
    <w:p w14:paraId="719AA80D" w14:textId="77777777" w:rsidR="001274E4" w:rsidRPr="00657008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A ABNT divide citações em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diretas</w:t>
      </w:r>
      <w:r w:rsidRPr="001274E4">
        <w:rPr>
          <w:rFonts w:ascii="Times New Roman" w:hAnsi="Times New Roman" w:cs="Times New Roman"/>
          <w:sz w:val="24"/>
          <w:szCs w:val="24"/>
        </w:rPr>
        <w:t xml:space="preserve"> (transcrição literal das palavras do autor) e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indiretas</w:t>
      </w:r>
      <w:r w:rsidRPr="001274E4">
        <w:rPr>
          <w:rFonts w:ascii="Times New Roman" w:hAnsi="Times New Roman" w:cs="Times New Roman"/>
          <w:sz w:val="24"/>
          <w:szCs w:val="24"/>
        </w:rPr>
        <w:t xml:space="preserve"> (paráfrase ou resumo).</w:t>
      </w:r>
    </w:p>
    <w:p w14:paraId="3DCDC44C" w14:textId="552DE6B2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As regras para apresentação mudam conforme o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número de autores</w:t>
      </w:r>
      <w:r w:rsidRPr="001274E4">
        <w:rPr>
          <w:rFonts w:ascii="Times New Roman" w:hAnsi="Times New Roman" w:cs="Times New Roman"/>
          <w:sz w:val="24"/>
          <w:szCs w:val="24"/>
        </w:rPr>
        <w:t>.</w:t>
      </w:r>
    </w:p>
    <w:p w14:paraId="19F07E30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1.1 Um autor</w:t>
      </w:r>
    </w:p>
    <w:p w14:paraId="3A25C477" w14:textId="77777777" w:rsidR="001274E4" w:rsidRPr="001274E4" w:rsidRDefault="001274E4" w:rsidP="00127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Citação direta curta</w:t>
      </w:r>
      <w:r w:rsidRPr="001274E4">
        <w:rPr>
          <w:rFonts w:ascii="Times New Roman" w:hAnsi="Times New Roman" w:cs="Times New Roman"/>
          <w:sz w:val="24"/>
          <w:szCs w:val="24"/>
        </w:rPr>
        <w:t xml:space="preserve"> (até 3 linhas): entre aspas, no corpo do texto.</w:t>
      </w:r>
    </w:p>
    <w:p w14:paraId="55EED894" w14:textId="32C1BB59" w:rsidR="001274E4" w:rsidRPr="001274E4" w:rsidRDefault="001274E4" w:rsidP="00127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Citação direta longa</w:t>
      </w:r>
      <w:r w:rsidRPr="001274E4">
        <w:rPr>
          <w:rFonts w:ascii="Times New Roman" w:hAnsi="Times New Roman" w:cs="Times New Roman"/>
          <w:sz w:val="24"/>
          <w:szCs w:val="24"/>
        </w:rPr>
        <w:t xml:space="preserve"> (mais de </w:t>
      </w:r>
      <w:r w:rsidRPr="00657008">
        <w:rPr>
          <w:rFonts w:ascii="Times New Roman" w:hAnsi="Times New Roman" w:cs="Times New Roman"/>
          <w:sz w:val="24"/>
          <w:szCs w:val="24"/>
        </w:rPr>
        <w:t>4</w:t>
      </w:r>
      <w:r w:rsidRPr="001274E4">
        <w:rPr>
          <w:rFonts w:ascii="Times New Roman" w:hAnsi="Times New Roman" w:cs="Times New Roman"/>
          <w:sz w:val="24"/>
          <w:szCs w:val="24"/>
        </w:rPr>
        <w:t xml:space="preserve"> linhas): sem aspas, recuada 4 cm, fonte menor, espaçamento simples.</w:t>
      </w:r>
    </w:p>
    <w:p w14:paraId="46F78D51" w14:textId="77777777" w:rsidR="001274E4" w:rsidRPr="001274E4" w:rsidRDefault="001274E4" w:rsidP="00127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Citação indireta</w:t>
      </w:r>
      <w:r w:rsidRPr="001274E4">
        <w:rPr>
          <w:rFonts w:ascii="Times New Roman" w:hAnsi="Times New Roman" w:cs="Times New Roman"/>
          <w:sz w:val="24"/>
          <w:szCs w:val="24"/>
        </w:rPr>
        <w:t>: reescrita com suas palavras.</w:t>
      </w:r>
    </w:p>
    <w:p w14:paraId="21F53751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Exemplos:</w:t>
      </w:r>
    </w:p>
    <w:p w14:paraId="5757DE90" w14:textId="77777777" w:rsidR="001274E4" w:rsidRPr="001274E4" w:rsidRDefault="001274E4" w:rsidP="00127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Direta curta:</w:t>
      </w:r>
    </w:p>
    <w:p w14:paraId="610226BB" w14:textId="1808CFD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Segundo Silva (2020), "a preservação ambiental é um desafio do século XXI".</w:t>
      </w:r>
    </w:p>
    <w:p w14:paraId="2A94CDC5" w14:textId="77777777" w:rsidR="001274E4" w:rsidRPr="001274E4" w:rsidRDefault="001274E4" w:rsidP="00127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Direta longa:</w:t>
      </w:r>
    </w:p>
    <w:p w14:paraId="29A6BF62" w14:textId="601F6B78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De acordo com Silva (2020):</w:t>
      </w:r>
    </w:p>
    <w:p w14:paraId="7D08CAA5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 </w:t>
      </w:r>
      <w:r w:rsidRPr="001274E4">
        <w:rPr>
          <w:rFonts w:ascii="Times New Roman" w:hAnsi="Times New Roman" w:cs="Times New Roman"/>
          <w:sz w:val="24"/>
          <w:szCs w:val="24"/>
        </w:rPr>
        <w:t> </w:t>
      </w:r>
      <w:r w:rsidRPr="001274E4">
        <w:rPr>
          <w:rFonts w:ascii="Times New Roman" w:hAnsi="Times New Roman" w:cs="Times New Roman"/>
          <w:sz w:val="24"/>
          <w:szCs w:val="24"/>
        </w:rPr>
        <w:t>A preservação ambiental exige políticas públicas consistentes, participação ativa da sociedade e aplicação de tecnologias sustentáveis, visando à manutenção da biodiversidade e ao uso racional dos recursos naturais.</w:t>
      </w:r>
    </w:p>
    <w:p w14:paraId="5553170C" w14:textId="77777777" w:rsidR="001274E4" w:rsidRPr="001274E4" w:rsidRDefault="001274E4" w:rsidP="00127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Indireta:</w:t>
      </w:r>
    </w:p>
    <w:p w14:paraId="6FA811FB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A preservação do meio ambiente requer ações governamentais e sociais integradas (SILVA, 2020).</w:t>
      </w:r>
    </w:p>
    <w:p w14:paraId="6B49CC93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1.2 Dois autores</w:t>
      </w:r>
    </w:p>
    <w:p w14:paraId="093A06C3" w14:textId="77777777" w:rsidR="001274E4" w:rsidRPr="001274E4" w:rsidRDefault="001274E4" w:rsidP="001274E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lastRenderedPageBreak/>
        <w:t>Sempre citar os dois nomes, ligados por “e” (no texto) ou por ponto e vírgula (entre parênteses).</w:t>
      </w:r>
    </w:p>
    <w:p w14:paraId="122214ED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Exemplos:</w:t>
      </w:r>
    </w:p>
    <w:p w14:paraId="40897069" w14:textId="77777777" w:rsidR="001274E4" w:rsidRPr="001274E4" w:rsidRDefault="001274E4" w:rsidP="001274E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Direta curta:</w:t>
      </w:r>
    </w:p>
    <w:p w14:paraId="73AA3B57" w14:textId="732AE5E9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Conforme Santos e Lima (2019), "o avanço tecnológico modificou profundamente a comunicação".</w:t>
      </w:r>
    </w:p>
    <w:p w14:paraId="64B37895" w14:textId="77777777" w:rsidR="001274E4" w:rsidRPr="001274E4" w:rsidRDefault="001274E4" w:rsidP="001274E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Direta longa:</w:t>
      </w:r>
    </w:p>
    <w:p w14:paraId="5425CF42" w14:textId="4E6195DE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De acordo com Santos e Lima (2019):</w:t>
      </w:r>
    </w:p>
    <w:p w14:paraId="498CFCBB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 </w:t>
      </w:r>
      <w:r w:rsidRPr="001274E4">
        <w:rPr>
          <w:rFonts w:ascii="Times New Roman" w:hAnsi="Times New Roman" w:cs="Times New Roman"/>
          <w:sz w:val="24"/>
          <w:szCs w:val="24"/>
        </w:rPr>
        <w:t> </w:t>
      </w:r>
      <w:r w:rsidRPr="001274E4">
        <w:rPr>
          <w:rFonts w:ascii="Times New Roman" w:hAnsi="Times New Roman" w:cs="Times New Roman"/>
          <w:sz w:val="24"/>
          <w:szCs w:val="24"/>
        </w:rPr>
        <w:t>O avanço tecnológico trouxe mudanças significativas para a forma como as pessoas se comunicam, reduzindo barreiras geográficas e ampliando o acesso à informação.</w:t>
      </w:r>
    </w:p>
    <w:p w14:paraId="40C85F09" w14:textId="77777777" w:rsidR="001274E4" w:rsidRPr="001274E4" w:rsidRDefault="001274E4" w:rsidP="001274E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Indireta:</w:t>
      </w:r>
    </w:p>
    <w:p w14:paraId="61F2B296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O avanço tecnológico transformou a comunicação global (SANTOS; LIMA, 2019).</w:t>
      </w:r>
    </w:p>
    <w:p w14:paraId="19CEC400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1.3 Três autores</w:t>
      </w:r>
    </w:p>
    <w:p w14:paraId="2C41F09E" w14:textId="77777777" w:rsidR="001274E4" w:rsidRPr="001274E4" w:rsidRDefault="001274E4" w:rsidP="001274E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Citar os três nomes na primeira menção.</w:t>
      </w:r>
    </w:p>
    <w:p w14:paraId="78B8B536" w14:textId="77777777" w:rsidR="001274E4" w:rsidRPr="001274E4" w:rsidRDefault="001274E4" w:rsidP="001274E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Nas menções seguintes, pode-se usar apenas o primeiro autor seguido de “et al.”.</w:t>
      </w:r>
    </w:p>
    <w:p w14:paraId="610CD452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Exemplos:</w:t>
      </w:r>
    </w:p>
    <w:p w14:paraId="443A49CC" w14:textId="77777777" w:rsidR="001274E4" w:rsidRPr="001274E4" w:rsidRDefault="001274E4" w:rsidP="001274E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Direta curta:</w:t>
      </w:r>
    </w:p>
    <w:p w14:paraId="0B2DE231" w14:textId="78169A96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Para Oliveira, Souza e Pereira (2018), "a gestão de projetos exige planejamento e flexibilidade".</w:t>
      </w:r>
    </w:p>
    <w:p w14:paraId="7A4B256C" w14:textId="77777777" w:rsidR="001274E4" w:rsidRPr="001274E4" w:rsidRDefault="001274E4" w:rsidP="001274E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Segunda menção:</w:t>
      </w:r>
    </w:p>
    <w:p w14:paraId="2FE7A635" w14:textId="020C213F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Oliveira et al. (2018) reforçam que "a gestão de projetos exige planejamento e flexibilidade".</w:t>
      </w:r>
    </w:p>
    <w:p w14:paraId="64E01066" w14:textId="77777777" w:rsidR="001274E4" w:rsidRPr="001274E4" w:rsidRDefault="001274E4" w:rsidP="001274E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Indireta:</w:t>
      </w:r>
    </w:p>
    <w:p w14:paraId="02E20E65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A gestão de projetos demanda adaptação constante às mudanças (OLIVEIRA; SOUZA; PEREIRA, 2018).</w:t>
      </w:r>
    </w:p>
    <w:p w14:paraId="325C218D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1.4 Mais de três autores</w:t>
      </w:r>
    </w:p>
    <w:p w14:paraId="137FF37E" w14:textId="77777777" w:rsidR="001274E4" w:rsidRPr="001274E4" w:rsidRDefault="001274E4" w:rsidP="001274E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Sempre citar apenas o primeiro autor seguido de “et al.” desde a primeira menção.</w:t>
      </w:r>
    </w:p>
    <w:p w14:paraId="2EACF760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Exemplos:</w:t>
      </w:r>
    </w:p>
    <w:p w14:paraId="3C9AE61B" w14:textId="77777777" w:rsidR="001274E4" w:rsidRPr="001274E4" w:rsidRDefault="001274E4" w:rsidP="001274E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Direta curta:</w:t>
      </w:r>
    </w:p>
    <w:p w14:paraId="1D7A778C" w14:textId="1219D95A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Segundo Almeida et al. (2017), "o ensino híbrido combina práticas presenciais e online".</w:t>
      </w:r>
    </w:p>
    <w:p w14:paraId="7E48F240" w14:textId="77777777" w:rsidR="001274E4" w:rsidRPr="001274E4" w:rsidRDefault="001274E4" w:rsidP="001274E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Direta longa:</w:t>
      </w:r>
    </w:p>
    <w:p w14:paraId="4F826A86" w14:textId="41347E2A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Almeida et al. (2017) explicam:</w:t>
      </w:r>
    </w:p>
    <w:p w14:paraId="593D7876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 </w:t>
      </w:r>
      <w:r w:rsidRPr="001274E4">
        <w:rPr>
          <w:rFonts w:ascii="Times New Roman" w:hAnsi="Times New Roman" w:cs="Times New Roman"/>
          <w:sz w:val="24"/>
          <w:szCs w:val="24"/>
        </w:rPr>
        <w:t> </w:t>
      </w:r>
      <w:r w:rsidRPr="001274E4">
        <w:rPr>
          <w:rFonts w:ascii="Times New Roman" w:hAnsi="Times New Roman" w:cs="Times New Roman"/>
          <w:sz w:val="24"/>
          <w:szCs w:val="24"/>
        </w:rPr>
        <w:t>O ensino híbrido é uma metodologia que busca integrar os benefícios da interação presencial com a flexibilidade das ferramentas digitais, criando um ambiente de aprendizagem mais dinâmico e personalizado.</w:t>
      </w:r>
    </w:p>
    <w:p w14:paraId="26432248" w14:textId="77777777" w:rsidR="001274E4" w:rsidRPr="001274E4" w:rsidRDefault="001274E4" w:rsidP="001274E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Indireta:</w:t>
      </w:r>
    </w:p>
    <w:p w14:paraId="7886EEB5" w14:textId="77777777" w:rsidR="001274E4" w:rsidRPr="00657008" w:rsidRDefault="001274E4" w:rsidP="001274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O ensino híbrido mescla recursos presenciais e digitais (ALMEIDA et al., 2017).</w:t>
      </w:r>
    </w:p>
    <w:p w14:paraId="3CA63C6E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BDB8B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2. Referências segundo a ABNT NBR 6023:2018</w:t>
      </w:r>
    </w:p>
    <w:p w14:paraId="53A24008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A estrutura básica para livros é:</w:t>
      </w:r>
    </w:p>
    <w:p w14:paraId="127F5943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SOBRENOME, Nome do autor. Título: subtítulo. Edição. Local: Editora, ano.</w:t>
      </w:r>
    </w:p>
    <w:p w14:paraId="3A901776" w14:textId="77777777" w:rsidR="001274E4" w:rsidRPr="001274E4" w:rsidRDefault="001274E4" w:rsidP="001274E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Para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dois ou três autores</w:t>
      </w:r>
      <w:r w:rsidRPr="001274E4">
        <w:rPr>
          <w:rFonts w:ascii="Times New Roman" w:hAnsi="Times New Roman" w:cs="Times New Roman"/>
          <w:sz w:val="24"/>
          <w:szCs w:val="24"/>
        </w:rPr>
        <w:t>: todos separados por ponto e vírgula.</w:t>
      </w:r>
    </w:p>
    <w:p w14:paraId="02D44532" w14:textId="77777777" w:rsidR="001274E4" w:rsidRPr="001274E4" w:rsidRDefault="001274E4" w:rsidP="001274E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Títulos em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itálico</w:t>
      </w:r>
      <w:r w:rsidRPr="001274E4">
        <w:rPr>
          <w:rFonts w:ascii="Times New Roman" w:hAnsi="Times New Roman" w:cs="Times New Roman"/>
          <w:sz w:val="24"/>
          <w:szCs w:val="24"/>
        </w:rPr>
        <w:t>.</w:t>
      </w:r>
    </w:p>
    <w:p w14:paraId="246F4E41" w14:textId="77777777" w:rsidR="001274E4" w:rsidRPr="001274E4" w:rsidRDefault="001274E4" w:rsidP="001274E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Apenas a primeira letra do título e nomes próprios em maiúscula.</w:t>
      </w:r>
    </w:p>
    <w:p w14:paraId="466127B2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2.1 Um autor</w:t>
      </w:r>
    </w:p>
    <w:p w14:paraId="183CB088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SILVA, João. </w:t>
      </w:r>
      <w:r w:rsidRPr="001274E4">
        <w:rPr>
          <w:rFonts w:ascii="Times New Roman" w:hAnsi="Times New Roman" w:cs="Times New Roman"/>
          <w:i/>
          <w:iCs/>
          <w:sz w:val="24"/>
          <w:szCs w:val="24"/>
        </w:rPr>
        <w:t>Preservação ambiental</w:t>
      </w:r>
      <w:r w:rsidRPr="001274E4">
        <w:rPr>
          <w:rFonts w:ascii="Times New Roman" w:hAnsi="Times New Roman" w:cs="Times New Roman"/>
          <w:sz w:val="24"/>
          <w:szCs w:val="24"/>
        </w:rPr>
        <w:t>. 2. ed. São Paulo: Atlas, 2020.</w:t>
      </w:r>
    </w:p>
    <w:p w14:paraId="0733C796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2.2 Dois autores</w:t>
      </w:r>
    </w:p>
    <w:p w14:paraId="687C687B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SANTOS, Maria; LIMA, Carlos. </w:t>
      </w:r>
      <w:r w:rsidRPr="001274E4">
        <w:rPr>
          <w:rFonts w:ascii="Times New Roman" w:hAnsi="Times New Roman" w:cs="Times New Roman"/>
          <w:i/>
          <w:iCs/>
          <w:sz w:val="24"/>
          <w:szCs w:val="24"/>
        </w:rPr>
        <w:t>Tecnologia e comunicação</w:t>
      </w:r>
      <w:r w:rsidRPr="001274E4">
        <w:rPr>
          <w:rFonts w:ascii="Times New Roman" w:hAnsi="Times New Roman" w:cs="Times New Roman"/>
          <w:sz w:val="24"/>
          <w:szCs w:val="24"/>
        </w:rPr>
        <w:t>. Rio de Janeiro: LTC, 2019.</w:t>
      </w:r>
    </w:p>
    <w:p w14:paraId="19639FA6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2.3 Três autores</w:t>
      </w:r>
    </w:p>
    <w:p w14:paraId="1DF06BD6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OLIVEIRA, Pedro; SOUZA, Ana; PEREIRA, Lucas. </w:t>
      </w:r>
      <w:r w:rsidRPr="001274E4">
        <w:rPr>
          <w:rFonts w:ascii="Times New Roman" w:hAnsi="Times New Roman" w:cs="Times New Roman"/>
          <w:i/>
          <w:iCs/>
          <w:sz w:val="24"/>
          <w:szCs w:val="24"/>
        </w:rPr>
        <w:t>Gestão de projetos modernos</w:t>
      </w:r>
      <w:r w:rsidRPr="001274E4">
        <w:rPr>
          <w:rFonts w:ascii="Times New Roman" w:hAnsi="Times New Roman" w:cs="Times New Roman"/>
          <w:sz w:val="24"/>
          <w:szCs w:val="24"/>
        </w:rPr>
        <w:t>. Porto Alegre: Bookman, 2018.</w:t>
      </w:r>
    </w:p>
    <w:p w14:paraId="7A1C932E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2.4 Mais de três autores</w:t>
      </w:r>
    </w:p>
    <w:p w14:paraId="3547367C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ALMEIDA, Fernanda et al. </w:t>
      </w:r>
      <w:r w:rsidRPr="001274E4">
        <w:rPr>
          <w:rFonts w:ascii="Times New Roman" w:hAnsi="Times New Roman" w:cs="Times New Roman"/>
          <w:i/>
          <w:iCs/>
          <w:sz w:val="24"/>
          <w:szCs w:val="24"/>
        </w:rPr>
        <w:t>Metodologias ativas na educação</w:t>
      </w:r>
      <w:r w:rsidRPr="001274E4">
        <w:rPr>
          <w:rFonts w:ascii="Times New Roman" w:hAnsi="Times New Roman" w:cs="Times New Roman"/>
          <w:sz w:val="24"/>
          <w:szCs w:val="24"/>
        </w:rPr>
        <w:t>. Belo Horizonte: Vozes, 2017.</w:t>
      </w:r>
    </w:p>
    <w:p w14:paraId="5CC35712" w14:textId="50690F38" w:rsidR="001274E4" w:rsidRPr="00657008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6"/>
        <w:gridCol w:w="1708"/>
        <w:gridCol w:w="1706"/>
        <w:gridCol w:w="1712"/>
        <w:gridCol w:w="1702"/>
      </w:tblGrid>
      <w:tr w:rsidR="001274E4" w:rsidRPr="00657008" w14:paraId="2B9D218F" w14:textId="77777777" w:rsidTr="00AF074A">
        <w:tc>
          <w:tcPr>
            <w:tcW w:w="1728" w:type="dxa"/>
          </w:tcPr>
          <w:p w14:paraId="2CE74FB1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Nº de autores</w:t>
            </w:r>
          </w:p>
        </w:tc>
        <w:tc>
          <w:tcPr>
            <w:tcW w:w="1728" w:type="dxa"/>
          </w:tcPr>
          <w:p w14:paraId="40E90BB9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Citação direta curta (até 3 linhas)</w:t>
            </w:r>
          </w:p>
        </w:tc>
        <w:tc>
          <w:tcPr>
            <w:tcW w:w="1728" w:type="dxa"/>
          </w:tcPr>
          <w:p w14:paraId="47738A8E" w14:textId="42FB6D33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Citação direta longa (mais de 4 linhas)</w:t>
            </w:r>
          </w:p>
        </w:tc>
        <w:tc>
          <w:tcPr>
            <w:tcW w:w="1728" w:type="dxa"/>
          </w:tcPr>
          <w:p w14:paraId="369734F7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Citação indireta</w:t>
            </w:r>
          </w:p>
        </w:tc>
        <w:tc>
          <w:tcPr>
            <w:tcW w:w="1728" w:type="dxa"/>
          </w:tcPr>
          <w:p w14:paraId="61D7B73A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Referência</w:t>
            </w:r>
          </w:p>
        </w:tc>
      </w:tr>
      <w:tr w:rsidR="001274E4" w:rsidRPr="00657008" w14:paraId="18324EE4" w14:textId="77777777" w:rsidTr="00AF074A">
        <w:tc>
          <w:tcPr>
            <w:tcW w:w="1728" w:type="dxa"/>
          </w:tcPr>
          <w:p w14:paraId="461D3D98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 autor</w:t>
            </w:r>
          </w:p>
        </w:tc>
        <w:tc>
          <w:tcPr>
            <w:tcW w:w="1728" w:type="dxa"/>
          </w:tcPr>
          <w:p w14:paraId="6AD0D778" w14:textId="34F18BC4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Segundo Silva (2020), "a preservação ambiental é um desafio do século XXI".</w:t>
            </w:r>
          </w:p>
        </w:tc>
        <w:tc>
          <w:tcPr>
            <w:tcW w:w="1728" w:type="dxa"/>
          </w:tcPr>
          <w:p w14:paraId="68E6FBF8" w14:textId="23FE535B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acordo com Silva (2020):</w:t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  <w:t xml:space="preserve">    A preservação ambiental exige políticas públicas consistentes, participação ativa da sociedade e aplicação de tecnologias sustentáveis, visando à manutenção da biodiversidade e ao uso racional dos recursos naturais.</w:t>
            </w:r>
          </w:p>
        </w:tc>
        <w:tc>
          <w:tcPr>
            <w:tcW w:w="1728" w:type="dxa"/>
          </w:tcPr>
          <w:p w14:paraId="005D5029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 preservação do meio ambiente requer ações governamentais e sociais integradas (SILVA, 2020).</w:t>
            </w:r>
          </w:p>
        </w:tc>
        <w:tc>
          <w:tcPr>
            <w:tcW w:w="1728" w:type="dxa"/>
          </w:tcPr>
          <w:p w14:paraId="16D8DA10" w14:textId="549FA690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SILVA, João. </w:t>
            </w:r>
            <w:r w:rsidRPr="006570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  <w:t>Preservação ambiental.</w:t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2. ed. São Paulo: Atlas, 2020.</w:t>
            </w:r>
          </w:p>
        </w:tc>
      </w:tr>
      <w:tr w:rsidR="001274E4" w:rsidRPr="00657008" w14:paraId="2AAA3B40" w14:textId="77777777" w:rsidTr="00AF074A">
        <w:tc>
          <w:tcPr>
            <w:tcW w:w="1728" w:type="dxa"/>
          </w:tcPr>
          <w:p w14:paraId="5D092FB7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 autores</w:t>
            </w:r>
          </w:p>
        </w:tc>
        <w:tc>
          <w:tcPr>
            <w:tcW w:w="1728" w:type="dxa"/>
          </w:tcPr>
          <w:p w14:paraId="447855EE" w14:textId="4FCEAC22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Conforme Santos e Lima (2019), "o avanço tecnológico modificou profundamente a comunicação".</w:t>
            </w:r>
          </w:p>
        </w:tc>
        <w:tc>
          <w:tcPr>
            <w:tcW w:w="1728" w:type="dxa"/>
          </w:tcPr>
          <w:p w14:paraId="57855E55" w14:textId="1F25543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acordo com Santos e Lima (2019):</w:t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  <w:t xml:space="preserve">    O avanço tecnológico trouxe mudanças significativas para a forma como as pessoas se comunicam, reduzindo barreiras geográficas e ampliando o acesso à informação.</w:t>
            </w:r>
          </w:p>
        </w:tc>
        <w:tc>
          <w:tcPr>
            <w:tcW w:w="1728" w:type="dxa"/>
          </w:tcPr>
          <w:p w14:paraId="3280B8AC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 avanço tecnológico transformou a comunicação global (SANTOS; LIMA, 2019).</w:t>
            </w:r>
          </w:p>
        </w:tc>
        <w:tc>
          <w:tcPr>
            <w:tcW w:w="1728" w:type="dxa"/>
          </w:tcPr>
          <w:p w14:paraId="0F397781" w14:textId="3F4E1E98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SANTOS, Maria; LIMA, Carlos. </w:t>
            </w:r>
            <w:r w:rsidRPr="006570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  <w:t>Tecnologia e comunicação. Rio de Janeiro</w:t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: LTC, 2019.</w:t>
            </w:r>
          </w:p>
        </w:tc>
      </w:tr>
      <w:tr w:rsidR="001274E4" w:rsidRPr="00657008" w14:paraId="109C3B10" w14:textId="77777777" w:rsidTr="00AF074A">
        <w:tc>
          <w:tcPr>
            <w:tcW w:w="1728" w:type="dxa"/>
          </w:tcPr>
          <w:p w14:paraId="5FAFC03E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 autores</w:t>
            </w:r>
          </w:p>
        </w:tc>
        <w:tc>
          <w:tcPr>
            <w:tcW w:w="1728" w:type="dxa"/>
          </w:tcPr>
          <w:p w14:paraId="746EFAFD" w14:textId="305758CB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 Oliveira, Souza e Pereira (2018), "a gestão de projetos exige planejamento e flexibilidade".</w:t>
            </w:r>
          </w:p>
        </w:tc>
        <w:tc>
          <w:tcPr>
            <w:tcW w:w="1728" w:type="dxa"/>
          </w:tcPr>
          <w:p w14:paraId="609FAE66" w14:textId="142DFE8C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Oliveira, Souza e Pereira (2018) afirmam:</w:t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  <w:t xml:space="preserve">    A gestão de projetos exige planejamento e flexibilidade, adaptando-se às mudanças de mercado e recursos disponíveis.</w:t>
            </w:r>
          </w:p>
        </w:tc>
        <w:tc>
          <w:tcPr>
            <w:tcW w:w="1728" w:type="dxa"/>
          </w:tcPr>
          <w:p w14:paraId="68F26DDF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 gestão de projetos demanda adaptação constante (OLIVEIRA; SOUZA; PEREIRA, 2018).</w:t>
            </w:r>
          </w:p>
        </w:tc>
        <w:tc>
          <w:tcPr>
            <w:tcW w:w="1728" w:type="dxa"/>
          </w:tcPr>
          <w:p w14:paraId="376DF6A7" w14:textId="44C3B94D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OLIVEIRA, Pedro; SOUZA, Ana; PEREIRA, Lucas. </w:t>
            </w:r>
            <w:r w:rsidRPr="006570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  <w:t>Gestão de projetos modernos</w:t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 Porto Alegre: Bookman, 2018.</w:t>
            </w:r>
          </w:p>
        </w:tc>
      </w:tr>
      <w:tr w:rsidR="001274E4" w:rsidRPr="00657008" w14:paraId="31AE3BD6" w14:textId="77777777" w:rsidTr="00AF074A">
        <w:tc>
          <w:tcPr>
            <w:tcW w:w="1728" w:type="dxa"/>
          </w:tcPr>
          <w:p w14:paraId="549298D9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Mais de 3 autores</w:t>
            </w:r>
          </w:p>
        </w:tc>
        <w:tc>
          <w:tcPr>
            <w:tcW w:w="1728" w:type="dxa"/>
          </w:tcPr>
          <w:p w14:paraId="16FE93FA" w14:textId="396C0CDC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Segundo Almeida et al. (2017), "o ensino híbrido combina práticas presenciais e online".</w:t>
            </w:r>
          </w:p>
        </w:tc>
        <w:tc>
          <w:tcPr>
            <w:tcW w:w="1728" w:type="dxa"/>
          </w:tcPr>
          <w:p w14:paraId="3F7F9AD0" w14:textId="7B867584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Almeida et al. (2017) explicam:</w:t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  <w:t xml:space="preserve">    O ensino híbrido é uma metodologia que busca integrar os benefícios da interação presencial com a flexibilidade das ferramentas digitais, criando um ambiente de aprendizagem mais dinâmico e personalizado.</w:t>
            </w:r>
          </w:p>
        </w:tc>
        <w:tc>
          <w:tcPr>
            <w:tcW w:w="1728" w:type="dxa"/>
          </w:tcPr>
          <w:p w14:paraId="1D62F1DC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 ensino híbrido mescla recursos presenciais e digitais (ALMEIDA et al., 2017).</w:t>
            </w:r>
          </w:p>
        </w:tc>
        <w:tc>
          <w:tcPr>
            <w:tcW w:w="1728" w:type="dxa"/>
          </w:tcPr>
          <w:p w14:paraId="77E545A8" w14:textId="5C067EA9" w:rsidR="001274E4" w:rsidRPr="00657008" w:rsidRDefault="001274E4" w:rsidP="004A5B56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ALMEIDA, Fernanda et al. </w:t>
            </w:r>
            <w:r w:rsidRPr="006570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  <w:t>Metodologias ativas na educação</w:t>
            </w:r>
            <w:r w:rsidRPr="0065700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 Belo Horizonte: Vozes, 2017.</w:t>
            </w:r>
          </w:p>
        </w:tc>
      </w:tr>
    </w:tbl>
    <w:p w14:paraId="500D64F8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B6C2A" w14:textId="77777777" w:rsidR="008C61D1" w:rsidRPr="00657008" w:rsidRDefault="008C61D1" w:rsidP="001274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52444" w14:textId="73FBE041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65700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eferenciação de artigos científicos</w:t>
      </w:r>
      <w:r w:rsidRPr="001274E4">
        <w:rPr>
          <w:rFonts w:ascii="Times New Roman" w:hAnsi="Times New Roman" w:cs="Times New Roman"/>
          <w:sz w:val="24"/>
          <w:szCs w:val="24"/>
        </w:rPr>
        <w:t xml:space="preserve"> segundo a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ABNT NBR 6023:2018</w:t>
      </w:r>
      <w:r w:rsidRPr="001274E4">
        <w:rPr>
          <w:rFonts w:ascii="Times New Roman" w:hAnsi="Times New Roman" w:cs="Times New Roman"/>
          <w:sz w:val="24"/>
          <w:szCs w:val="24"/>
        </w:rPr>
        <w:t>.</w:t>
      </w:r>
    </w:p>
    <w:p w14:paraId="75D9811A" w14:textId="77777777" w:rsidR="001274E4" w:rsidRPr="00657008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2FF2E" w14:textId="20D711FB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1. Estrutura básica para artigos científicos</w:t>
      </w:r>
    </w:p>
    <w:p w14:paraId="240A5E83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SOBRENOME, Nome do autor; SOBRENOME, Nome do coautor. Título do artigo: subtítulo (se houver). Nome do Periódico, local de publicação, volume, número, páginas inicial-final, data. DOI (se disponível).</w:t>
      </w:r>
    </w:p>
    <w:p w14:paraId="3CD87FF0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Observações importantes:</w:t>
      </w:r>
    </w:p>
    <w:p w14:paraId="58B0E471" w14:textId="77777777" w:rsidR="001274E4" w:rsidRPr="001274E4" w:rsidRDefault="001274E4" w:rsidP="001274E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O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título do artigo</w:t>
      </w:r>
      <w:r w:rsidRPr="001274E4">
        <w:rPr>
          <w:rFonts w:ascii="Times New Roman" w:hAnsi="Times New Roman" w:cs="Times New Roman"/>
          <w:sz w:val="24"/>
          <w:szCs w:val="24"/>
        </w:rPr>
        <w:t xml:space="preserve"> é em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letra normal</w:t>
      </w:r>
      <w:r w:rsidRPr="001274E4">
        <w:rPr>
          <w:rFonts w:ascii="Times New Roman" w:hAnsi="Times New Roman" w:cs="Times New Roman"/>
          <w:sz w:val="24"/>
          <w:szCs w:val="24"/>
        </w:rPr>
        <w:t xml:space="preserve"> (não itálico).</w:t>
      </w:r>
    </w:p>
    <w:p w14:paraId="15389D1E" w14:textId="77777777" w:rsidR="001274E4" w:rsidRPr="001274E4" w:rsidRDefault="001274E4" w:rsidP="001274E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O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nome do periódico</w:t>
      </w:r>
      <w:r w:rsidRPr="001274E4">
        <w:rPr>
          <w:rFonts w:ascii="Times New Roman" w:hAnsi="Times New Roman" w:cs="Times New Roman"/>
          <w:sz w:val="24"/>
          <w:szCs w:val="24"/>
        </w:rPr>
        <w:t xml:space="preserve"> é em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itálico</w:t>
      </w:r>
      <w:r w:rsidRPr="001274E4">
        <w:rPr>
          <w:rFonts w:ascii="Times New Roman" w:hAnsi="Times New Roman" w:cs="Times New Roman"/>
          <w:sz w:val="24"/>
          <w:szCs w:val="24"/>
        </w:rPr>
        <w:t>.</w:t>
      </w:r>
    </w:p>
    <w:p w14:paraId="37F0481D" w14:textId="77777777" w:rsidR="001274E4" w:rsidRPr="001274E4" w:rsidRDefault="001274E4" w:rsidP="001274E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Os autores são separados por ponto e vírgula.</w:t>
      </w:r>
    </w:p>
    <w:p w14:paraId="180B4D90" w14:textId="77777777" w:rsidR="001274E4" w:rsidRPr="001274E4" w:rsidRDefault="001274E4" w:rsidP="001274E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Volume é indicado como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1274E4">
        <w:rPr>
          <w:rFonts w:ascii="Times New Roman" w:hAnsi="Times New Roman" w:cs="Times New Roman"/>
          <w:sz w:val="24"/>
          <w:szCs w:val="24"/>
        </w:rPr>
        <w:t xml:space="preserve">, número como </w:t>
      </w:r>
      <w:proofErr w:type="gramStart"/>
      <w:r w:rsidRPr="001274E4">
        <w:rPr>
          <w:rFonts w:ascii="Times New Roman" w:hAnsi="Times New Roman" w:cs="Times New Roman"/>
          <w:b/>
          <w:bCs/>
          <w:sz w:val="24"/>
          <w:szCs w:val="24"/>
        </w:rPr>
        <w:t>n.</w:t>
      </w:r>
      <w:r w:rsidRPr="001274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4AB5CAA" w14:textId="343AC81E" w:rsidR="001274E4" w:rsidRPr="001274E4" w:rsidRDefault="001274E4" w:rsidP="001274E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>A data pode ser apenas o ano.</w:t>
      </w:r>
    </w:p>
    <w:p w14:paraId="3D0EA6F2" w14:textId="77777777" w:rsidR="001274E4" w:rsidRPr="001274E4" w:rsidRDefault="001274E4" w:rsidP="001274E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O </w:t>
      </w:r>
      <w:r w:rsidRPr="001274E4">
        <w:rPr>
          <w:rFonts w:ascii="Times New Roman" w:hAnsi="Times New Roman" w:cs="Times New Roman"/>
          <w:b/>
          <w:bCs/>
          <w:sz w:val="24"/>
          <w:szCs w:val="24"/>
        </w:rPr>
        <w:t>DOI</w:t>
      </w:r>
      <w:r w:rsidRPr="001274E4">
        <w:rPr>
          <w:rFonts w:ascii="Times New Roman" w:hAnsi="Times New Roman" w:cs="Times New Roman"/>
          <w:sz w:val="24"/>
          <w:szCs w:val="24"/>
        </w:rPr>
        <w:t xml:space="preserve"> deve vir no final, preferencialmente no formato </w:t>
      </w:r>
      <w:hyperlink r:id="rId7" w:history="1">
        <w:r w:rsidRPr="001274E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https://doi.org/</w:t>
        </w:r>
      </w:hyperlink>
      <w:r w:rsidRPr="001274E4">
        <w:rPr>
          <w:rFonts w:ascii="Times New Roman" w:hAnsi="Times New Roman" w:cs="Times New Roman"/>
          <w:sz w:val="24"/>
          <w:szCs w:val="24"/>
        </w:rPr>
        <w:t>.</w:t>
      </w:r>
    </w:p>
    <w:p w14:paraId="4F615AD8" w14:textId="77777777" w:rsidR="00657008" w:rsidRPr="00657008" w:rsidRDefault="00657008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5DAF9" w14:textId="49AEBBA4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2. Exemplos por número de autores</w:t>
      </w:r>
    </w:p>
    <w:p w14:paraId="672E6EE0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2.1 Um autor</w:t>
      </w:r>
    </w:p>
    <w:p w14:paraId="7B608135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SILVA, João. Efeitos do aquecimento global na fauna brasileira. </w:t>
      </w:r>
      <w:r w:rsidRPr="001274E4">
        <w:rPr>
          <w:rFonts w:ascii="Times New Roman" w:hAnsi="Times New Roman" w:cs="Times New Roman"/>
          <w:i/>
          <w:iCs/>
          <w:sz w:val="24"/>
          <w:szCs w:val="24"/>
        </w:rPr>
        <w:t>Revista Brasileira de Ecologia</w:t>
      </w:r>
      <w:r w:rsidRPr="001274E4">
        <w:rPr>
          <w:rFonts w:ascii="Times New Roman" w:hAnsi="Times New Roman" w:cs="Times New Roman"/>
          <w:sz w:val="24"/>
          <w:szCs w:val="24"/>
        </w:rPr>
        <w:t xml:space="preserve">, São Paulo, v. 15, n. 2, p. 45-60, 2020. </w:t>
      </w:r>
      <w:hyperlink r:id="rId8" w:history="1">
        <w:r w:rsidRPr="001274E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https://doi.org/10.1590/1234-567890123</w:t>
        </w:r>
      </w:hyperlink>
    </w:p>
    <w:p w14:paraId="66C21B72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2.2 Dois autores</w:t>
      </w:r>
    </w:p>
    <w:p w14:paraId="3FA3C020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SANTOS, Maria; LIMA, Carlos. Comunicação científica na era digital. </w:t>
      </w:r>
      <w:r w:rsidRPr="001274E4">
        <w:rPr>
          <w:rFonts w:ascii="Times New Roman" w:hAnsi="Times New Roman" w:cs="Times New Roman"/>
          <w:i/>
          <w:iCs/>
          <w:sz w:val="24"/>
          <w:szCs w:val="24"/>
        </w:rPr>
        <w:t>Ciência da Informação</w:t>
      </w:r>
      <w:r w:rsidRPr="001274E4">
        <w:rPr>
          <w:rFonts w:ascii="Times New Roman" w:hAnsi="Times New Roman" w:cs="Times New Roman"/>
          <w:sz w:val="24"/>
          <w:szCs w:val="24"/>
        </w:rPr>
        <w:t xml:space="preserve">, Brasília, v. 48, n. 1, p. 10-25, jan./mar. 2019. </w:t>
      </w:r>
      <w:hyperlink r:id="rId9" w:history="1">
        <w:r w:rsidRPr="001274E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https://doi.org/10.18225/ciinf.v48i1.1234</w:t>
        </w:r>
      </w:hyperlink>
    </w:p>
    <w:p w14:paraId="2D3A422D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2.3 Três autores</w:t>
      </w:r>
    </w:p>
    <w:p w14:paraId="2F098FF1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OLIVEIRA, Pedro; SOUZA, Ana; PEREIRA, Lucas. Estratégias de gestão de projetos em instituições públicas. </w:t>
      </w:r>
      <w:r w:rsidRPr="001274E4">
        <w:rPr>
          <w:rFonts w:ascii="Times New Roman" w:hAnsi="Times New Roman" w:cs="Times New Roman"/>
          <w:i/>
          <w:iCs/>
          <w:sz w:val="24"/>
          <w:szCs w:val="24"/>
        </w:rPr>
        <w:t>Revista de Administração Pública</w:t>
      </w:r>
      <w:r w:rsidRPr="001274E4">
        <w:rPr>
          <w:rFonts w:ascii="Times New Roman" w:hAnsi="Times New Roman" w:cs="Times New Roman"/>
          <w:sz w:val="24"/>
          <w:szCs w:val="24"/>
        </w:rPr>
        <w:t xml:space="preserve">, Rio de Janeiro, v. 52, n. 4, p. 678-695, jul./ago. 2018. </w:t>
      </w:r>
      <w:hyperlink r:id="rId10" w:history="1">
        <w:r w:rsidRPr="001274E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https://doi.org/10.1590/0034-761220180123</w:t>
        </w:r>
      </w:hyperlink>
    </w:p>
    <w:p w14:paraId="6AD55BD7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2.4 Mais de três autores</w:t>
      </w:r>
    </w:p>
    <w:p w14:paraId="16313075" w14:textId="77777777" w:rsidR="001274E4" w:rsidRPr="00657008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ALMEIDA, Fernanda et al. Metodologias ativas no ensino superior: uma revisão integrativa. </w:t>
      </w:r>
      <w:r w:rsidRPr="001274E4">
        <w:rPr>
          <w:rFonts w:ascii="Times New Roman" w:hAnsi="Times New Roman" w:cs="Times New Roman"/>
          <w:i/>
          <w:iCs/>
          <w:sz w:val="24"/>
          <w:szCs w:val="24"/>
        </w:rPr>
        <w:t>Educação em Revista</w:t>
      </w:r>
      <w:r w:rsidRPr="001274E4">
        <w:rPr>
          <w:rFonts w:ascii="Times New Roman" w:hAnsi="Times New Roman" w:cs="Times New Roman"/>
          <w:sz w:val="24"/>
          <w:szCs w:val="24"/>
        </w:rPr>
        <w:t xml:space="preserve">, Belo Horizonte, v. 33, n. 2, p. 1-20, 2017. </w:t>
      </w:r>
      <w:hyperlink r:id="rId11" w:history="1">
        <w:r w:rsidRPr="001274E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https://doi.org/10.1590/0102-4698170022</w:t>
        </w:r>
      </w:hyperlink>
    </w:p>
    <w:p w14:paraId="239A213B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D73FF" w14:textId="77777777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3. Caso sem DOI</w:t>
      </w:r>
    </w:p>
    <w:p w14:paraId="2D979E3B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COSTA, Bruno; MENDES, Carla. Impactos econômicos da pandemia na produção agropecuária. </w:t>
      </w:r>
      <w:r w:rsidRPr="001274E4">
        <w:rPr>
          <w:rFonts w:ascii="Times New Roman" w:hAnsi="Times New Roman" w:cs="Times New Roman"/>
          <w:i/>
          <w:iCs/>
          <w:sz w:val="24"/>
          <w:szCs w:val="24"/>
        </w:rPr>
        <w:t>Revista de Economia Rural</w:t>
      </w:r>
      <w:r w:rsidRPr="001274E4">
        <w:rPr>
          <w:rFonts w:ascii="Times New Roman" w:hAnsi="Times New Roman" w:cs="Times New Roman"/>
          <w:sz w:val="24"/>
          <w:szCs w:val="24"/>
        </w:rPr>
        <w:t>, Curitiba, v. 45, n. 3, p. 345-360, set. 2020.</w:t>
      </w:r>
    </w:p>
    <w:p w14:paraId="043B6C29" w14:textId="77777777" w:rsidR="001274E4" w:rsidRPr="00657008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D4B3" w14:textId="6AF997A4" w:rsidR="001274E4" w:rsidRPr="001274E4" w:rsidRDefault="001274E4" w:rsidP="001274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4E4">
        <w:rPr>
          <w:rFonts w:ascii="Times New Roman" w:hAnsi="Times New Roman" w:cs="Times New Roman"/>
          <w:b/>
          <w:bCs/>
          <w:sz w:val="24"/>
          <w:szCs w:val="24"/>
        </w:rPr>
        <w:t>4. Caso de artigo em periódico online com link</w:t>
      </w:r>
    </w:p>
    <w:p w14:paraId="5603A238" w14:textId="77777777" w:rsidR="001274E4" w:rsidRPr="001274E4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  <w:r w:rsidRPr="001274E4">
        <w:rPr>
          <w:rFonts w:ascii="Times New Roman" w:hAnsi="Times New Roman" w:cs="Times New Roman"/>
          <w:sz w:val="24"/>
          <w:szCs w:val="24"/>
        </w:rPr>
        <w:t xml:space="preserve">FERREIRA, Marcos; TEIXEIRA, Júlia. Aplicações de inteligência artificial na medicina veterinária. </w:t>
      </w:r>
      <w:proofErr w:type="spellStart"/>
      <w:r w:rsidRPr="001274E4">
        <w:rPr>
          <w:rFonts w:ascii="Times New Roman" w:hAnsi="Times New Roman" w:cs="Times New Roman"/>
          <w:i/>
          <w:iCs/>
          <w:sz w:val="24"/>
          <w:szCs w:val="24"/>
        </w:rPr>
        <w:t>Veterinary</w:t>
      </w:r>
      <w:proofErr w:type="spellEnd"/>
      <w:r w:rsidRPr="001274E4">
        <w:rPr>
          <w:rFonts w:ascii="Times New Roman" w:hAnsi="Times New Roman" w:cs="Times New Roman"/>
          <w:i/>
          <w:iCs/>
          <w:sz w:val="24"/>
          <w:szCs w:val="24"/>
        </w:rPr>
        <w:t xml:space="preserve"> Science </w:t>
      </w:r>
      <w:proofErr w:type="spellStart"/>
      <w:r w:rsidRPr="001274E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274E4">
        <w:rPr>
          <w:rFonts w:ascii="Times New Roman" w:hAnsi="Times New Roman" w:cs="Times New Roman"/>
          <w:sz w:val="24"/>
          <w:szCs w:val="24"/>
        </w:rPr>
        <w:t xml:space="preserve">, Lisboa, v. 12, n. 1, p. 50-65, jan. 2021. Disponível em: </w:t>
      </w:r>
      <w:hyperlink r:id="rId12" w:history="1">
        <w:r w:rsidRPr="001274E4">
          <w:rPr>
            <w:rStyle w:val="Hyperlink"/>
            <w:rFonts w:ascii="Times New Roman" w:hAnsi="Times New Roman" w:cs="Times New Roman"/>
            <w:sz w:val="24"/>
            <w:szCs w:val="24"/>
          </w:rPr>
          <w:t>https://www.vetsciencejournal.org/article123</w:t>
        </w:r>
      </w:hyperlink>
      <w:r w:rsidRPr="001274E4">
        <w:rPr>
          <w:rFonts w:ascii="Times New Roman" w:hAnsi="Times New Roman" w:cs="Times New Roman"/>
          <w:sz w:val="24"/>
          <w:szCs w:val="24"/>
        </w:rPr>
        <w:t>. Acesso em: 12 ago. 2025.</w:t>
      </w:r>
    </w:p>
    <w:p w14:paraId="33E5F242" w14:textId="77777777" w:rsidR="001274E4" w:rsidRPr="00657008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274E4" w:rsidRPr="00657008" w14:paraId="7725393C" w14:textId="77777777" w:rsidTr="00390BFE">
        <w:tc>
          <w:tcPr>
            <w:tcW w:w="1696" w:type="dxa"/>
          </w:tcPr>
          <w:p w14:paraId="0DF99A9C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autores</w:t>
            </w:r>
          </w:p>
        </w:tc>
        <w:tc>
          <w:tcPr>
            <w:tcW w:w="6798" w:type="dxa"/>
          </w:tcPr>
          <w:p w14:paraId="3BAD01A7" w14:textId="77777777" w:rsidR="001274E4" w:rsidRPr="00657008" w:rsidRDefault="001274E4" w:rsidP="00AF0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Exemplo de referência</w:t>
            </w:r>
          </w:p>
        </w:tc>
      </w:tr>
      <w:tr w:rsidR="001274E4" w:rsidRPr="00657008" w14:paraId="50200374" w14:textId="77777777" w:rsidTr="00390BFE">
        <w:tc>
          <w:tcPr>
            <w:tcW w:w="1696" w:type="dxa"/>
          </w:tcPr>
          <w:p w14:paraId="6A119D45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autor</w:t>
            </w:r>
          </w:p>
        </w:tc>
        <w:tc>
          <w:tcPr>
            <w:tcW w:w="6798" w:type="dxa"/>
          </w:tcPr>
          <w:p w14:paraId="40CB3E40" w14:textId="57114EDF" w:rsidR="001274E4" w:rsidRPr="00657008" w:rsidRDefault="001274E4" w:rsidP="00AF0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SILVA, João. Efeitos do aquecimento global na fauna brasileira. </w:t>
            </w:r>
            <w:r w:rsidRPr="006570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Revista Brasileira de Ecologia</w:t>
            </w: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São Paulo, v. 15, n. 2, p. 45-60, 2020. https://doi.org/10.1590/1234-567890123</w:t>
            </w:r>
          </w:p>
        </w:tc>
      </w:tr>
      <w:tr w:rsidR="001274E4" w:rsidRPr="00657008" w14:paraId="3BFBB8A8" w14:textId="77777777" w:rsidTr="00390BFE">
        <w:tc>
          <w:tcPr>
            <w:tcW w:w="1696" w:type="dxa"/>
          </w:tcPr>
          <w:p w14:paraId="773149AF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 autores</w:t>
            </w:r>
          </w:p>
        </w:tc>
        <w:tc>
          <w:tcPr>
            <w:tcW w:w="6798" w:type="dxa"/>
          </w:tcPr>
          <w:p w14:paraId="38E4C8E5" w14:textId="30E1109B" w:rsidR="001274E4" w:rsidRPr="00657008" w:rsidRDefault="001274E4" w:rsidP="00AF0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SANTOS, Maria; LIMA, Carlos. Comunicação científica na era digital. </w:t>
            </w:r>
            <w:r w:rsidRPr="006570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Ciência da Informação</w:t>
            </w: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Brasília, v. 48, n. 1, p. 10-25, jan./mar. 2019. https://doi.org/10.18225/ciinf.v48i1.1234</w:t>
            </w:r>
          </w:p>
        </w:tc>
      </w:tr>
      <w:tr w:rsidR="001274E4" w:rsidRPr="00657008" w14:paraId="05A05363" w14:textId="77777777" w:rsidTr="00390BFE">
        <w:tc>
          <w:tcPr>
            <w:tcW w:w="1696" w:type="dxa"/>
          </w:tcPr>
          <w:p w14:paraId="42E7D91A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autores</w:t>
            </w:r>
          </w:p>
        </w:tc>
        <w:tc>
          <w:tcPr>
            <w:tcW w:w="6798" w:type="dxa"/>
          </w:tcPr>
          <w:p w14:paraId="53808CA4" w14:textId="4AD0E14E" w:rsidR="001274E4" w:rsidRPr="00657008" w:rsidRDefault="001274E4" w:rsidP="00AF0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OLIVEIRA, Pedro; SOUZA, Ana; PEREIRA, Lucas. Estratégias de gestão de projetos em instituições públicas. </w:t>
            </w:r>
            <w:r w:rsidRPr="006570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Revista de Administração Pública</w:t>
            </w: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Rio de Janeiro, v. 52, n. 4, p. 678-695, jul./ago. 2018. https://doi.org/10.1590/0034-761220180123</w:t>
            </w:r>
          </w:p>
        </w:tc>
      </w:tr>
      <w:tr w:rsidR="001274E4" w:rsidRPr="00657008" w14:paraId="6980EDCE" w14:textId="77777777" w:rsidTr="00390BFE">
        <w:tc>
          <w:tcPr>
            <w:tcW w:w="1696" w:type="dxa"/>
          </w:tcPr>
          <w:p w14:paraId="72ABAE57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Mais de 3 autores</w:t>
            </w:r>
          </w:p>
        </w:tc>
        <w:tc>
          <w:tcPr>
            <w:tcW w:w="6798" w:type="dxa"/>
          </w:tcPr>
          <w:p w14:paraId="3F4C3458" w14:textId="6B7790EE" w:rsidR="001274E4" w:rsidRPr="00657008" w:rsidRDefault="001274E4" w:rsidP="00AF0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ALMEIDA, Fernanda et al. Metodologias ativas no ensino superior: uma revisão integrativa. </w:t>
            </w:r>
            <w:r w:rsidRPr="006570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Educação em Revista</w:t>
            </w: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Belo Horizonte, v. 33, n. 2, p. 1-20, 2017. https://doi.org/10.1590/0102-4698170022</w:t>
            </w:r>
          </w:p>
        </w:tc>
      </w:tr>
      <w:tr w:rsidR="001274E4" w:rsidRPr="00657008" w14:paraId="551898A4" w14:textId="77777777" w:rsidTr="00390BFE">
        <w:tc>
          <w:tcPr>
            <w:tcW w:w="1696" w:type="dxa"/>
          </w:tcPr>
          <w:p w14:paraId="122FEFE0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Sem DOI</w:t>
            </w:r>
          </w:p>
        </w:tc>
        <w:tc>
          <w:tcPr>
            <w:tcW w:w="6798" w:type="dxa"/>
          </w:tcPr>
          <w:p w14:paraId="54121766" w14:textId="4901375F" w:rsidR="001274E4" w:rsidRPr="00657008" w:rsidRDefault="001274E4" w:rsidP="00AF0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COSTA, Bruno; MENDES, Carla. Impactos econômicos da pandemia na produção agropecuária. </w:t>
            </w:r>
            <w:r w:rsidRPr="006570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Revista de Economia Rural</w:t>
            </w: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Curitiba, v. 45, n. 3, p. 345-360, set. 2020.</w:t>
            </w:r>
          </w:p>
        </w:tc>
      </w:tr>
      <w:tr w:rsidR="001274E4" w:rsidRPr="00657008" w14:paraId="3B2D7176" w14:textId="77777777" w:rsidTr="00390BFE">
        <w:tc>
          <w:tcPr>
            <w:tcW w:w="1696" w:type="dxa"/>
          </w:tcPr>
          <w:p w14:paraId="2BA4BDB2" w14:textId="77777777" w:rsidR="001274E4" w:rsidRPr="00657008" w:rsidRDefault="001274E4" w:rsidP="004A5B5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Artigo online com link</w:t>
            </w:r>
          </w:p>
        </w:tc>
        <w:tc>
          <w:tcPr>
            <w:tcW w:w="6798" w:type="dxa"/>
          </w:tcPr>
          <w:p w14:paraId="6A0E21A4" w14:textId="37C7B242" w:rsidR="001274E4" w:rsidRPr="00657008" w:rsidRDefault="001274E4" w:rsidP="00AF0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FERREIRA, Marcos; TEIXEIRA, Júlia. Aplicações de inteligência artificial na medicina veterinária. </w:t>
            </w:r>
            <w:proofErr w:type="spellStart"/>
            <w:r w:rsidRPr="006570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Veterinary</w:t>
            </w:r>
            <w:proofErr w:type="spellEnd"/>
            <w:r w:rsidRPr="006570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Science </w:t>
            </w:r>
            <w:proofErr w:type="spellStart"/>
            <w:r w:rsidRPr="006570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Journal</w:t>
            </w:r>
            <w:proofErr w:type="spellEnd"/>
            <w:r w:rsidRPr="006570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Lisboa, v. 12, n. 1, p. 50-65, jan. 2021. Disponível em: https://www.vetsciencejournal.org/article123. Acesso em: 12 ago. 2025.</w:t>
            </w:r>
          </w:p>
        </w:tc>
      </w:tr>
    </w:tbl>
    <w:p w14:paraId="6F1EDC62" w14:textId="77777777" w:rsidR="001274E4" w:rsidRPr="00657008" w:rsidRDefault="001274E4" w:rsidP="001274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74E4" w:rsidRPr="00657008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20D1" w14:textId="77777777" w:rsidR="005A48CA" w:rsidRDefault="005A48CA" w:rsidP="001723A9">
      <w:pPr>
        <w:spacing w:after="0" w:line="240" w:lineRule="auto"/>
      </w:pPr>
      <w:r>
        <w:separator/>
      </w:r>
    </w:p>
  </w:endnote>
  <w:endnote w:type="continuationSeparator" w:id="0">
    <w:p w14:paraId="225943FB" w14:textId="77777777" w:rsidR="005A48CA" w:rsidRDefault="005A48CA" w:rsidP="0017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9C7F" w14:textId="77777777" w:rsidR="005A48CA" w:rsidRDefault="005A48CA" w:rsidP="001723A9">
      <w:pPr>
        <w:spacing w:after="0" w:line="240" w:lineRule="auto"/>
      </w:pPr>
      <w:r>
        <w:separator/>
      </w:r>
    </w:p>
  </w:footnote>
  <w:footnote w:type="continuationSeparator" w:id="0">
    <w:p w14:paraId="507AA088" w14:textId="77777777" w:rsidR="005A48CA" w:rsidRDefault="005A48CA" w:rsidP="0017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D5DB" w14:textId="77777777" w:rsidR="001723A9" w:rsidRDefault="001723A9" w:rsidP="001723A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84AC370" wp14:editId="412CFBF8">
          <wp:extent cx="809625" cy="771525"/>
          <wp:effectExtent l="0" t="0" r="9525" b="9525"/>
          <wp:docPr id="650952590" name="image1.png" descr="Governo Federal — Instituto Federal da Paraiba IF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overno Federal — Instituto Federal da Paraiba IFP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85E379" w14:textId="77777777" w:rsidR="001723A9" w:rsidRPr="001723A9" w:rsidRDefault="001723A9" w:rsidP="001723A9">
    <w:pPr>
      <w:pStyle w:val="Ttulo1"/>
      <w:spacing w:after="0" w:line="240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1723A9">
      <w:rPr>
        <w:rFonts w:ascii="Times New Roman" w:hAnsi="Times New Roman" w:cs="Times New Roman"/>
        <w:color w:val="auto"/>
        <w:sz w:val="24"/>
        <w:szCs w:val="24"/>
      </w:rPr>
      <w:t>SERVIÇO PÚBLICO FEDERAL</w:t>
    </w:r>
  </w:p>
  <w:p w14:paraId="66B77A01" w14:textId="77777777" w:rsidR="001723A9" w:rsidRDefault="001723A9" w:rsidP="001723A9">
    <w:pPr>
      <w:spacing w:after="0" w:line="240" w:lineRule="auto"/>
      <w:ind w:right="73"/>
      <w:jc w:val="center"/>
      <w:rPr>
        <w:rFonts w:ascii="Times New Roman" w:hAnsi="Times New Roman" w:cs="Times New Roman"/>
        <w:b/>
        <w:sz w:val="24"/>
        <w:szCs w:val="24"/>
      </w:rPr>
    </w:pPr>
    <w:r w:rsidRPr="001723A9">
      <w:rPr>
        <w:rFonts w:ascii="Times New Roman" w:hAnsi="Times New Roman" w:cs="Times New Roman"/>
        <w:b/>
        <w:sz w:val="24"/>
        <w:szCs w:val="24"/>
      </w:rPr>
      <w:t xml:space="preserve">UNIVERSIDADE FEDERAL DE JATAÍ      </w:t>
    </w:r>
  </w:p>
  <w:p w14:paraId="3D7478CA" w14:textId="639859BC" w:rsidR="001723A9" w:rsidRPr="001723A9" w:rsidRDefault="001723A9" w:rsidP="001723A9">
    <w:pPr>
      <w:spacing w:after="0" w:line="240" w:lineRule="auto"/>
      <w:ind w:right="73"/>
      <w:jc w:val="center"/>
      <w:rPr>
        <w:rFonts w:ascii="Times New Roman" w:hAnsi="Times New Roman" w:cs="Times New Roman"/>
        <w:b/>
        <w:sz w:val="24"/>
        <w:szCs w:val="24"/>
      </w:rPr>
    </w:pPr>
    <w:r w:rsidRPr="001723A9">
      <w:rPr>
        <w:rFonts w:ascii="Times New Roman" w:hAnsi="Times New Roman" w:cs="Times New Roman"/>
        <w:b/>
        <w:sz w:val="24"/>
        <w:szCs w:val="24"/>
      </w:rPr>
      <w:t xml:space="preserve">            PROGRAMA DE PÓS-GRADUAÇÃO EM BIOCIÊNCIA E SAÚDE ÚNICA</w:t>
    </w:r>
  </w:p>
  <w:p w14:paraId="51F5C430" w14:textId="77777777" w:rsidR="001723A9" w:rsidRDefault="001723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D14"/>
    <w:multiLevelType w:val="multilevel"/>
    <w:tmpl w:val="892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49AB"/>
    <w:multiLevelType w:val="multilevel"/>
    <w:tmpl w:val="DF30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F74C1"/>
    <w:multiLevelType w:val="multilevel"/>
    <w:tmpl w:val="C85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95DE0"/>
    <w:multiLevelType w:val="multilevel"/>
    <w:tmpl w:val="3ACE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37664"/>
    <w:multiLevelType w:val="multilevel"/>
    <w:tmpl w:val="6C6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97A53"/>
    <w:multiLevelType w:val="multilevel"/>
    <w:tmpl w:val="2394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65152"/>
    <w:multiLevelType w:val="multilevel"/>
    <w:tmpl w:val="E5D8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17755"/>
    <w:multiLevelType w:val="multilevel"/>
    <w:tmpl w:val="B51A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138FB"/>
    <w:multiLevelType w:val="multilevel"/>
    <w:tmpl w:val="5C7E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B72535"/>
    <w:multiLevelType w:val="multilevel"/>
    <w:tmpl w:val="1ABA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E4"/>
    <w:rsid w:val="001028FF"/>
    <w:rsid w:val="00112850"/>
    <w:rsid w:val="001274E4"/>
    <w:rsid w:val="001723A9"/>
    <w:rsid w:val="00251DFF"/>
    <w:rsid w:val="00260FC7"/>
    <w:rsid w:val="00390BFE"/>
    <w:rsid w:val="005A48CA"/>
    <w:rsid w:val="00657008"/>
    <w:rsid w:val="007D4823"/>
    <w:rsid w:val="008C61D1"/>
    <w:rsid w:val="008F1184"/>
    <w:rsid w:val="00AF074A"/>
    <w:rsid w:val="00C36BE3"/>
    <w:rsid w:val="00C81312"/>
    <w:rsid w:val="00E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3C85"/>
  <w15:chartTrackingRefBased/>
  <w15:docId w15:val="{C452D186-C076-4B7C-A3BA-D504C02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7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7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7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7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7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7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7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7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7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7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74E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4E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74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74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74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74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7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7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7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74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74E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74E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7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74E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74E4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1274E4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274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74E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72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3A9"/>
  </w:style>
  <w:style w:type="paragraph" w:styleId="Rodap">
    <w:name w:val="footer"/>
    <w:basedOn w:val="Normal"/>
    <w:link w:val="RodapChar"/>
    <w:uiPriority w:val="99"/>
    <w:unhideWhenUsed/>
    <w:rsid w:val="00172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234-56789012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" TargetMode="External"/><Relationship Id="rId12" Type="http://schemas.openxmlformats.org/officeDocument/2006/relationships/hyperlink" Target="https://www.vetsciencejournal.org/article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0102-46981700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590/0034-761220180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225/ciinf.v48i1.123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1438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NOTEBOOK</cp:lastModifiedBy>
  <cp:revision>10</cp:revision>
  <dcterms:created xsi:type="dcterms:W3CDTF">2025-08-12T16:34:00Z</dcterms:created>
  <dcterms:modified xsi:type="dcterms:W3CDTF">2025-08-13T11:44:00Z</dcterms:modified>
</cp:coreProperties>
</file>