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NOTA DO MEMORIAL</w:t>
      </w:r>
    </w:p>
    <w:p>
      <w:pPr>
        <w:pStyle w:val="Normal1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Número do processo SEI:__________________________________________________________</w:t>
      </w:r>
    </w:p>
    <w:p>
      <w:pPr>
        <w:pStyle w:val="Normal1"/>
        <w:jc w:val="left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sz w:val="24"/>
          <w:szCs w:val="24"/>
        </w:rPr>
        <w:t xml:space="preserve">Área do </w:t>
      </w:r>
      <w:r>
        <w:rPr>
          <w:b/>
          <w:position w:val="0"/>
          <w:sz w:val="24"/>
          <w:sz w:val="24"/>
          <w:szCs w:val="24"/>
          <w:vertAlign w:val="baseline"/>
        </w:rPr>
        <w:t>Concurso: _______________________________________________________________</w:t>
      </w:r>
    </w:p>
    <w:p>
      <w:pPr>
        <w:pStyle w:val="Normal1"/>
        <w:jc w:val="left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Candidato(a):__________________________________________________________________</w:t>
      </w:r>
      <w:r>
        <w:rPr>
          <w:b/>
          <w:sz w:val="24"/>
          <w:szCs w:val="24"/>
        </w:rPr>
        <w:t>__</w:t>
      </w:r>
    </w:p>
    <w:p>
      <w:pPr>
        <w:pStyle w:val="Normal1"/>
        <w:jc w:val="left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Membro da Banca Examinadora: ___________________________________________________</w:t>
      </w:r>
    </w:p>
    <w:p>
      <w:pPr>
        <w:pStyle w:val="Normal1"/>
        <w:jc w:val="left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Data: ____/____/____</w:t>
      </w:r>
    </w:p>
    <w:p>
      <w:pPr>
        <w:pStyle w:val="Normal1"/>
        <w:jc w:val="left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10350" w:type="dxa"/>
        <w:jc w:val="left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5"/>
        <w:gridCol w:w="1454"/>
        <w:gridCol w:w="1485"/>
        <w:gridCol w:w="3615"/>
      </w:tblGrid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Critério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Limite de pontos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Nota obtida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highlight w:val="yellow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  <w:highlight w:val="yellow"/>
              </w:rPr>
              <w:t>Observações (opcional):</w:t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1- Conforme normas complementares (CNC)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CNC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Conforme normas complementares (CNC)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CNC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3- Conforme normas complementares (CNC)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CNC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4- Conforme normas complementares (CNC)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CNC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Conforme normas complementares (CNC)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  <w:sz w:val="24"/>
                <w:szCs w:val="24"/>
                <w:highlight w:val="yellow"/>
              </w:rPr>
              <w:t>(apagar ou acrescentar linhas de acordo com os critérios definidos nas normas complementares)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CNC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10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color w:val="00000A"/>
        </w:rPr>
      </w:pPr>
      <w:r>
        <w:rPr>
          <w:color w:val="00000A"/>
        </w:rPr>
        <w:t xml:space="preserve">Observações do Avaliador: </w:t>
      </w:r>
    </w:p>
    <w:p>
      <w:pPr>
        <w:pStyle w:val="Normal1"/>
        <w:ind w:firstLine="567"/>
        <w:jc w:val="both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360"/>
        <w:jc w:val="both"/>
        <w:rPr>
          <w:color w:val="00000A"/>
        </w:rPr>
      </w:pPr>
      <w:bookmarkStart w:id="0" w:name="_heading=h.gjdgxs"/>
      <w:bookmarkEnd w:id="0"/>
      <w:r>
        <w:rPr>
          <w:b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>
          <w:position w:val="0"/>
          <w:sz w:val="20"/>
          <w:vertAlign w:val="baseline"/>
        </w:rPr>
      </w:pPr>
      <w:r>
        <w:rPr/>
        <w:t>Assinatura do Examinador:___________________________________________________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6" w:top="2835" w:footer="1133" w:bottom="12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position w:val="0"/>
        <w:sz w:val="20"/>
        <w:vertAlign w:val="baseline"/>
      </w:rPr>
    </w:pPr>
    <w:r>
      <w:rPr>
        <w:position w:val="0"/>
        <w:sz w:val="20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position w:val="0"/>
        <w:sz w:val="20"/>
        <w:sz w:val="4"/>
        <w:szCs w:val="4"/>
        <w:vertAlign w:val="baseline"/>
      </w:rPr>
    </w:pPr>
    <w:r>
      <w:rPr>
        <w:position w:val="0"/>
        <w:sz w:val="20"/>
        <w:vertAlign w:val="baseline"/>
      </w:rPr>
      <w:t xml:space="preserve">      </w:t>
    </w:r>
    <w:r>
      <w:rPr>
        <w:position w:val="0"/>
        <w:sz w:val="20"/>
        <w:vertAlign w:val="baseline"/>
      </w:rPr>
      <w:tab/>
      <w:tab/>
      <w:t xml:space="preserve">                                   </w:t>
    </w:r>
    <w:r>
      <w:rPr>
        <w:position w:val="0"/>
        <w:sz w:val="20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5000" cy="607695"/>
          <wp:effectExtent l="0" t="0" r="0" b="0"/>
          <wp:wrapSquare wrapText="largest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5574665</wp:posOffset>
          </wp:positionH>
          <wp:positionV relativeFrom="paragraph">
            <wp:posOffset>16510</wp:posOffset>
          </wp:positionV>
          <wp:extent cx="758190" cy="42799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position w:val="0"/>
        <w:sz w:val="20"/>
        <w:vertAlign w:val="baseline"/>
      </w:rPr>
      <w:t xml:space="preserve">                                                    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</w:rPr>
      <w:t xml:space="preserve"> </w:t>
    </w:r>
  </w:p>
  <w:p>
    <w:pPr>
      <w:pStyle w:val="Normal1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sz w:val="24"/>
        <w:szCs w:val="24"/>
      </w:rPr>
    </w:pPr>
    <w:r>
      <w:rPr/>
    </w:r>
  </w:p>
  <w:p>
    <w:pPr>
      <w:pStyle w:val="Normal1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sz w:val="24"/>
        <w:szCs w:val="24"/>
      </w:rPr>
    </w:pPr>
    <w:r>
      <w:rPr/>
    </w:r>
  </w:p>
  <w:p>
    <w:pPr>
      <w:pStyle w:val="Normal1"/>
      <w:widowControl/>
      <w:pBdr/>
      <w:shd w:val="clear" w:fill="auto"/>
      <w:spacing w:lineRule="auto" w:line="240" w:before="0" w:after="0"/>
      <w:ind w:left="0" w:right="0" w:hanging="0"/>
      <w:jc w:val="center"/>
      <w:rPr/>
    </w:pPr>
    <w:r>
      <w:rPr>
        <w:b/>
        <w:sz w:val="24"/>
        <w:szCs w:val="24"/>
      </w:rPr>
      <w:t>SERVIÇO PÚBLICO FEDERAL</w:t>
      <w:br/>
      <w:t>UNIVERSIDADE FEDERAL DE JATAÍ</w:t>
    </w:r>
  </w:p>
  <w:p>
    <w:pPr>
      <w:pStyle w:val="Normal1"/>
      <w:spacing w:lineRule="auto" w:line="240" w:before="0" w:after="0"/>
      <w:ind w:left="720" w:hanging="0"/>
      <w:jc w:val="center"/>
      <w:rPr/>
    </w:pPr>
    <w:r>
      <w:rPr>
        <w:b/>
        <w:sz w:val="24"/>
        <w:szCs w:val="24"/>
      </w:rPr>
      <w:t>PRÓ-REITORIA DE GESTÃO DE PESSOAS</w:t>
    </w:r>
  </w:p>
  <w:p>
    <w:pPr>
      <w:pStyle w:val="Normal1"/>
      <w:spacing w:lineRule="auto" w:line="240" w:before="0" w:after="0"/>
      <w:jc w:val="center"/>
      <w:rPr/>
    </w:pPr>
    <w:r>
      <w:rPr>
        <w:b/>
        <w:sz w:val="24"/>
        <w:szCs w:val="24"/>
      </w:rPr>
      <w:t>DIRETORIA DE PROVIMENTO E MOVIMENTAÇÃO DE PESSOAS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basedOn w:val="Fontepargpadro1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Corpodotexto">
    <w:name w:val="Body Text"/>
    <w:basedOn w:val="Normal1"/>
    <w:qFormat/>
    <w:pPr>
      <w:widowControl/>
      <w:suppressAutoHyphens w:val="false"/>
      <w:overflowPunct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principal">
    <w:name w:val="Título principal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ulo">
    <w:name w:val="Capítulo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DejaVu Sans" w:cs="DejaVu Sans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Legenda1">
    <w:name w:val="Legenda1"/>
    <w:basedOn w:val="Normal1"/>
    <w:next w:val="Normal1"/>
    <w:qFormat/>
    <w:pPr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und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Corpodetextorecuado">
    <w:name w:val="Corpo de texto recuado"/>
    <w:basedOn w:val="Normal1"/>
    <w:qFormat/>
    <w:pPr>
      <w:widowControl/>
      <w:suppressAutoHyphens w:val="false"/>
      <w:overflowPunct w:val="false"/>
      <w:bidi w:val="0"/>
      <w:spacing w:lineRule="atLeast" w:line="1" w:before="0" w:after="0"/>
      <w:ind w:left="0" w:right="0" w:firstLine="1418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Recuodecorpodetexto22">
    <w:name w:val="Recuo de corpo de texto 22"/>
    <w:basedOn w:val="Normal1"/>
    <w:qFormat/>
    <w:pPr>
      <w:widowControl/>
      <w:suppressAutoHyphens w:val="false"/>
      <w:overflowPunct w:val="false"/>
      <w:bidi w:val="0"/>
      <w:spacing w:lineRule="atLeast" w:line="1" w:before="0" w:after="0"/>
      <w:ind w:left="0" w:right="0" w:firstLine="1416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Recuodecorpodetexto21">
    <w:name w:val="Recuo de corpo de texto 21"/>
    <w:basedOn w:val="Normal1"/>
    <w:qFormat/>
    <w:pPr>
      <w:widowControl/>
      <w:suppressAutoHyphens w:val="false"/>
      <w:overflowPunct w:val="false"/>
      <w:bidi w:val="0"/>
      <w:spacing w:lineRule="atLeast" w:line="1" w:before="0" w:after="0"/>
      <w:ind w:left="0" w:right="0" w:firstLine="1416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extodebalo">
    <w:name w:val="Texto de balão"/>
    <w:basedOn w:val="Normal1"/>
    <w:qFormat/>
    <w:pPr>
      <w:widowControl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und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Ttulodatabela">
    <w:name w:val="Título da tabela"/>
    <w:basedOn w:val="Contedodatabe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AVVfFCsG9fAaY2SI4eJHyQj59w==">AMUW2mXYciXwtV+39Nxwb/rzMKkFFbwGa+4OenAq/sxSQWpWftA+Muh2SGJ7BpwXdr2gKNyhGuIF8FnZsrfpHPKSwSbpKEtlkFiawcskIpPAm/7oIoib68oqL+VYSvm/EgX+OfIQBQUG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LibreOffice/7.1.8.1$Windows_X86_64 LibreOffice_project/e1f30c802c3269a1d052614453f260e49458c82c</Application>
  <AppVersion>15.0000</AppVersion>
  <Pages>1</Pages>
  <Words>98</Words>
  <Characters>1294</Characters>
  <CharactersWithSpaces>1462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2010-05-14T21:30:00Z</dcterms:created>
  <dc:creator>Secretaria Administrativa</dc:creator>
  <dc:description/>
  <dc:language>pt-BR</dc:language>
  <cp:lastModifiedBy/>
  <dcterms:modified xsi:type="dcterms:W3CDTF">2022-03-29T08:14:40Z</dcterms:modified>
  <cp:revision>2</cp:revision>
  <dc:subject/>
  <dc:title/>
</cp:coreProperties>
</file>