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312632" w:rsidRPr="00D749D9" w14:paraId="69EABC23" w14:textId="77777777" w:rsidTr="00C64B57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56D18CE8" w14:textId="77777777" w:rsidR="00312632" w:rsidRPr="00D749D9" w:rsidRDefault="00312632" w:rsidP="00611308">
            <w:pPr>
              <w:jc w:val="center"/>
              <w:rPr>
                <w:rFonts w:ascii="Arial" w:hAnsi="Arial" w:cs="Arial"/>
                <w:sz w:val="20"/>
              </w:rPr>
            </w:pPr>
            <w:r w:rsidRPr="00D749D9">
              <w:rPr>
                <w:rFonts w:ascii="Arial" w:hAnsi="Arial" w:cs="Arial"/>
                <w:sz w:val="20"/>
              </w:rPr>
              <w:t>UNIVERSIDADE FEDERAL DE GOIÁS</w:t>
            </w:r>
          </w:p>
          <w:p w14:paraId="40177AF2" w14:textId="77777777" w:rsidR="00312632" w:rsidRPr="00D749D9" w:rsidRDefault="00312632" w:rsidP="00611308">
            <w:pPr>
              <w:jc w:val="center"/>
              <w:rPr>
                <w:rFonts w:ascii="Arial" w:hAnsi="Arial" w:cs="Arial"/>
                <w:sz w:val="20"/>
              </w:rPr>
            </w:pPr>
            <w:r w:rsidRPr="00D749D9">
              <w:rPr>
                <w:rFonts w:ascii="Arial" w:hAnsi="Arial" w:cs="Arial"/>
                <w:sz w:val="20"/>
              </w:rPr>
              <w:t>INSTITUTO DE PATOLOGIA TROPICAL E SAÚDE PÚBLICA</w:t>
            </w:r>
          </w:p>
          <w:p w14:paraId="5FD46782" w14:textId="77777777" w:rsidR="00312632" w:rsidRPr="00D749D9" w:rsidRDefault="00312632" w:rsidP="00611308">
            <w:pPr>
              <w:jc w:val="center"/>
              <w:rPr>
                <w:rFonts w:ascii="Arial" w:hAnsi="Arial" w:cs="Arial"/>
                <w:sz w:val="20"/>
              </w:rPr>
            </w:pPr>
            <w:r w:rsidRPr="00D749D9">
              <w:rPr>
                <w:rFonts w:ascii="Arial" w:hAnsi="Arial" w:cs="Arial"/>
                <w:sz w:val="20"/>
              </w:rPr>
              <w:t>DEPARTAMENTO DE MICROBIOLOGIA, IMUNOLOGIA, PARASITOLOGIA E PATOLOGIA</w:t>
            </w:r>
          </w:p>
          <w:p w14:paraId="7293DF02" w14:textId="77777777" w:rsidR="00312632" w:rsidRPr="00D749D9" w:rsidRDefault="007D0918" w:rsidP="004C1CF7">
            <w:pPr>
              <w:pStyle w:val="Ttulo2"/>
              <w:keepNext w:val="0"/>
              <w:widowControl w:val="0"/>
              <w:ind w:left="0" w:firstLine="0"/>
              <w:jc w:val="center"/>
              <w:rPr>
                <w:rFonts w:cs="Arial"/>
                <w:b w:val="0"/>
                <w:i/>
                <w:sz w:val="24"/>
                <w:szCs w:val="24"/>
              </w:rPr>
            </w:pPr>
            <w:r w:rsidRPr="00D749D9">
              <w:rPr>
                <w:rFonts w:cs="Arial"/>
                <w:sz w:val="20"/>
              </w:rPr>
              <w:t>Tel (</w:t>
            </w:r>
            <w:r w:rsidR="00312632" w:rsidRPr="00D749D9">
              <w:rPr>
                <w:rFonts w:cs="Arial"/>
                <w:sz w:val="20"/>
              </w:rPr>
              <w:t>62) 3209 6106 – FAX 3</w:t>
            </w:r>
            <w:r w:rsidR="004C1CF7" w:rsidRPr="00D749D9">
              <w:rPr>
                <w:rFonts w:cs="Arial"/>
                <w:sz w:val="20"/>
              </w:rPr>
              <w:t>209</w:t>
            </w:r>
            <w:r w:rsidR="00312632" w:rsidRPr="00D749D9">
              <w:rPr>
                <w:rFonts w:cs="Arial"/>
                <w:sz w:val="20"/>
              </w:rPr>
              <w:t xml:space="preserve"> </w:t>
            </w:r>
            <w:r w:rsidR="004C1CF7" w:rsidRPr="00D749D9">
              <w:rPr>
                <w:rFonts w:cs="Arial"/>
                <w:sz w:val="20"/>
              </w:rPr>
              <w:t>6363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2DDF4870" w14:textId="77777777" w:rsidR="00312632" w:rsidRPr="00D749D9" w:rsidRDefault="00D20ABA" w:rsidP="00611308">
            <w:pPr>
              <w:jc w:val="center"/>
              <w:rPr>
                <w:rFonts w:ascii="Arial" w:hAnsi="Arial" w:cs="Arial"/>
                <w:b w:val="0"/>
                <w:i/>
                <w:szCs w:val="24"/>
              </w:rPr>
            </w:pPr>
            <w:r>
              <w:rPr>
                <w:rFonts w:ascii="Arial" w:hAnsi="Arial" w:cs="Arial"/>
                <w:b w:val="0"/>
                <w:i/>
                <w:noProof/>
                <w:szCs w:val="24"/>
                <w:lang w:val="pt-BR"/>
              </w:rPr>
              <w:drawing>
                <wp:inline distT="0" distB="0" distL="0" distR="0" wp14:anchorId="4D7B7E17" wp14:editId="15A12A19">
                  <wp:extent cx="410845" cy="647065"/>
                  <wp:effectExtent l="0" t="0" r="0" b="0"/>
                  <wp:docPr id="1" name="Picture 1" descr="logomarcaUFG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UFG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0878B" w14:textId="77777777" w:rsidR="00611308" w:rsidRPr="00D749D9" w:rsidRDefault="00611308" w:rsidP="00EB1E2F">
      <w:pPr>
        <w:rPr>
          <w:rFonts w:ascii="Arial" w:hAnsi="Arial" w:cs="Arial"/>
          <w:b w:val="0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1C19C3" w:rsidRPr="00D749D9" w14:paraId="544150EF" w14:textId="77777777" w:rsidTr="002D41F6">
        <w:tc>
          <w:tcPr>
            <w:tcW w:w="4961" w:type="dxa"/>
          </w:tcPr>
          <w:p w14:paraId="5F9CD0DC" w14:textId="54942706" w:rsidR="001C19C3" w:rsidRPr="00D749D9" w:rsidRDefault="001C19C3" w:rsidP="00DF5DB3">
            <w:pPr>
              <w:ind w:right="57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 xml:space="preserve">Curso: </w:t>
            </w:r>
            <w:r w:rsidR="00DF5DB3">
              <w:rPr>
                <w:rFonts w:ascii="Arial" w:hAnsi="Arial" w:cs="Arial"/>
                <w:b w:val="0"/>
                <w:sz w:val="20"/>
              </w:rPr>
              <w:t>Mestrado Em Assistência e Avaliação</w:t>
            </w:r>
            <w:r w:rsidR="00F0426A">
              <w:rPr>
                <w:rFonts w:ascii="Arial" w:hAnsi="Arial" w:cs="Arial"/>
                <w:b w:val="0"/>
                <w:sz w:val="20"/>
              </w:rPr>
              <w:t xml:space="preserve"> em Saúde</w:t>
            </w:r>
          </w:p>
        </w:tc>
        <w:tc>
          <w:tcPr>
            <w:tcW w:w="4962" w:type="dxa"/>
          </w:tcPr>
          <w:p w14:paraId="1E058162" w14:textId="0D70B787" w:rsidR="001C19C3" w:rsidRPr="00D749D9" w:rsidRDefault="001C19C3" w:rsidP="00136932">
            <w:pPr>
              <w:ind w:right="57"/>
              <w:jc w:val="left"/>
              <w:rPr>
                <w:rFonts w:ascii="Arial" w:hAnsi="Arial" w:cs="Arial"/>
                <w:b w:val="0"/>
                <w:sz w:val="20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Código</w:t>
            </w:r>
            <w:r w:rsidR="00DF5DB3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1C19C3" w:rsidRPr="00D749D9" w14:paraId="1C11999E" w14:textId="77777777" w:rsidTr="002D41F6">
        <w:tc>
          <w:tcPr>
            <w:tcW w:w="4961" w:type="dxa"/>
          </w:tcPr>
          <w:p w14:paraId="68CAD3D6" w14:textId="521C93A6" w:rsidR="001C19C3" w:rsidRPr="00D749D9" w:rsidRDefault="001C19C3" w:rsidP="00136932">
            <w:pPr>
              <w:ind w:right="57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Ano letivo:</w:t>
            </w:r>
            <w:r w:rsidR="00015C5C">
              <w:rPr>
                <w:rFonts w:ascii="Arial" w:hAnsi="Arial" w:cs="Arial"/>
                <w:b w:val="0"/>
                <w:sz w:val="20"/>
              </w:rPr>
              <w:t xml:space="preserve"> 201</w:t>
            </w:r>
            <w:r w:rsidR="00494894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4962" w:type="dxa"/>
          </w:tcPr>
          <w:p w14:paraId="482DB1FA" w14:textId="4D798DAD" w:rsidR="001C19C3" w:rsidRPr="00D749D9" w:rsidRDefault="001C19C3" w:rsidP="00136932">
            <w:pPr>
              <w:ind w:right="57"/>
              <w:jc w:val="left"/>
              <w:rPr>
                <w:rFonts w:ascii="Arial" w:hAnsi="Arial" w:cs="Arial"/>
                <w:b w:val="0"/>
                <w:sz w:val="20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Semestre</w:t>
            </w:r>
            <w:r w:rsidR="00015C5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556EB">
              <w:rPr>
                <w:rFonts w:ascii="Arial" w:hAnsi="Arial" w:cs="Arial"/>
                <w:b w:val="0"/>
                <w:sz w:val="20"/>
              </w:rPr>
              <w:t>2</w:t>
            </w:r>
            <w:r w:rsidR="00015C5C" w:rsidRPr="00015C5C">
              <w:rPr>
                <w:rFonts w:ascii="Arial" w:hAnsi="Arial" w:cs="Arial"/>
                <w:b w:val="0"/>
                <w:sz w:val="20"/>
                <w:vertAlign w:val="superscript"/>
              </w:rPr>
              <w:t>0</w:t>
            </w:r>
            <w:r w:rsidR="00015C5C">
              <w:rPr>
                <w:rFonts w:ascii="Arial" w:hAnsi="Arial" w:cs="Arial"/>
                <w:b w:val="0"/>
                <w:sz w:val="20"/>
              </w:rPr>
              <w:t xml:space="preserve"> semestre</w:t>
            </w:r>
          </w:p>
        </w:tc>
      </w:tr>
      <w:tr w:rsidR="001C19C3" w:rsidRPr="00D749D9" w14:paraId="51E36CF3" w14:textId="77777777" w:rsidTr="002D41F6">
        <w:tc>
          <w:tcPr>
            <w:tcW w:w="4961" w:type="dxa"/>
          </w:tcPr>
          <w:p w14:paraId="6A3EF50C" w14:textId="793364FE" w:rsidR="001C19C3" w:rsidRPr="00D749D9" w:rsidRDefault="001C19C3" w:rsidP="00DF5DB3">
            <w:pPr>
              <w:ind w:right="57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Nome da Disciplina:</w:t>
            </w:r>
            <w:r w:rsidR="00DF5DB3">
              <w:rPr>
                <w:rFonts w:ascii="Arial" w:hAnsi="Arial" w:cs="Arial"/>
                <w:b w:val="0"/>
                <w:sz w:val="20"/>
              </w:rPr>
              <w:t>Avaliação de tecnologias em saúde</w:t>
            </w:r>
          </w:p>
        </w:tc>
        <w:tc>
          <w:tcPr>
            <w:tcW w:w="4962" w:type="dxa"/>
          </w:tcPr>
          <w:p w14:paraId="0C4BC579" w14:textId="4EE96702" w:rsidR="001C19C3" w:rsidRPr="00D749D9" w:rsidRDefault="001C19C3" w:rsidP="00136932">
            <w:pPr>
              <w:ind w:right="57"/>
              <w:jc w:val="left"/>
              <w:rPr>
                <w:rFonts w:ascii="Arial" w:hAnsi="Arial" w:cs="Arial"/>
                <w:b w:val="0"/>
                <w:sz w:val="20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Código</w:t>
            </w:r>
            <w:r w:rsidR="00015C5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1C19C3" w:rsidRPr="00D749D9" w14:paraId="58113568" w14:textId="77777777" w:rsidTr="002D41F6">
        <w:tc>
          <w:tcPr>
            <w:tcW w:w="4961" w:type="dxa"/>
          </w:tcPr>
          <w:p w14:paraId="1CD796BF" w14:textId="33920A20" w:rsidR="001C19C3" w:rsidRPr="00D749D9" w:rsidRDefault="004405AD" w:rsidP="00E8344F">
            <w:pPr>
              <w:ind w:right="57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Início da Disciplina </w:t>
            </w:r>
            <w:r w:rsidR="00C74B19">
              <w:rPr>
                <w:rFonts w:ascii="Arial" w:hAnsi="Arial" w:cs="Arial"/>
                <w:b w:val="0"/>
                <w:sz w:val="20"/>
              </w:rPr>
              <w:t>06/05/2021</w:t>
            </w:r>
          </w:p>
        </w:tc>
        <w:tc>
          <w:tcPr>
            <w:tcW w:w="4962" w:type="dxa"/>
          </w:tcPr>
          <w:p w14:paraId="15BEE984" w14:textId="4B92F62F" w:rsidR="001C19C3" w:rsidRPr="00D749D9" w:rsidRDefault="001C19C3" w:rsidP="00DF5DB3">
            <w:pPr>
              <w:ind w:right="57"/>
              <w:jc w:val="left"/>
              <w:rPr>
                <w:rFonts w:ascii="Arial" w:hAnsi="Arial" w:cs="Arial"/>
                <w:b w:val="0"/>
                <w:sz w:val="20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Término da Disciplina:</w:t>
            </w:r>
            <w:r w:rsidR="00C74B19">
              <w:rPr>
                <w:rFonts w:ascii="Arial" w:hAnsi="Arial" w:cs="Arial"/>
                <w:b w:val="0"/>
                <w:sz w:val="20"/>
              </w:rPr>
              <w:t>08/07/2021</w:t>
            </w:r>
          </w:p>
        </w:tc>
      </w:tr>
      <w:tr w:rsidR="00312632" w:rsidRPr="00D749D9" w14:paraId="154E0AA1" w14:textId="77777777" w:rsidTr="00C64B57">
        <w:tc>
          <w:tcPr>
            <w:tcW w:w="9923" w:type="dxa"/>
            <w:gridSpan w:val="2"/>
          </w:tcPr>
          <w:p w14:paraId="273AC96C" w14:textId="44B32325" w:rsidR="00312632" w:rsidRPr="0077064A" w:rsidRDefault="00312632" w:rsidP="00494894">
            <w:pPr>
              <w:ind w:right="57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  <w:r w:rsidRPr="0077064A">
              <w:rPr>
                <w:rFonts w:ascii="Arial" w:hAnsi="Arial" w:cs="Arial"/>
                <w:b w:val="0"/>
                <w:sz w:val="20"/>
              </w:rPr>
              <w:t xml:space="preserve">Aulas teóricas: </w:t>
            </w:r>
            <w:r w:rsidR="00494894">
              <w:rPr>
                <w:rFonts w:ascii="Arial" w:hAnsi="Arial" w:cs="Arial"/>
                <w:b w:val="0"/>
                <w:sz w:val="20"/>
              </w:rPr>
              <w:t>5ª feiras das 14 as 1</w:t>
            </w:r>
            <w:r w:rsidR="00C74B19">
              <w:rPr>
                <w:rFonts w:ascii="Arial" w:hAnsi="Arial" w:cs="Arial"/>
                <w:b w:val="0"/>
                <w:sz w:val="20"/>
              </w:rPr>
              <w:t>8</w:t>
            </w:r>
            <w:r w:rsidR="00494894">
              <w:rPr>
                <w:rFonts w:ascii="Arial" w:hAnsi="Arial" w:cs="Arial"/>
                <w:b w:val="0"/>
                <w:sz w:val="20"/>
              </w:rPr>
              <w:t>h</w:t>
            </w:r>
            <w:r w:rsidR="0077064A" w:rsidRPr="0077064A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312632" w:rsidRPr="00D749D9" w14:paraId="3F0799D2" w14:textId="77777777" w:rsidTr="00C64B57">
        <w:tc>
          <w:tcPr>
            <w:tcW w:w="9923" w:type="dxa"/>
            <w:gridSpan w:val="2"/>
          </w:tcPr>
          <w:p w14:paraId="6DFA8685" w14:textId="305569C9" w:rsidR="00312632" w:rsidRPr="0077064A" w:rsidRDefault="00312632" w:rsidP="00DF5DB3">
            <w:pPr>
              <w:ind w:right="57"/>
              <w:jc w:val="left"/>
              <w:rPr>
                <w:rFonts w:ascii="Arial" w:hAnsi="Arial" w:cs="Arial"/>
                <w:b w:val="0"/>
                <w:sz w:val="20"/>
                <w:u w:val="single"/>
                <w:lang w:val="pt-BR"/>
              </w:rPr>
            </w:pPr>
            <w:r w:rsidRPr="0077064A">
              <w:rPr>
                <w:rFonts w:ascii="Arial" w:hAnsi="Arial" w:cs="Arial"/>
                <w:b w:val="0"/>
                <w:sz w:val="20"/>
              </w:rPr>
              <w:t xml:space="preserve">Aulas práticas: </w:t>
            </w:r>
          </w:p>
        </w:tc>
      </w:tr>
      <w:tr w:rsidR="00312632" w:rsidRPr="00D749D9" w14:paraId="4FB39E1B" w14:textId="77777777" w:rsidTr="00C64B57">
        <w:tc>
          <w:tcPr>
            <w:tcW w:w="9923" w:type="dxa"/>
            <w:gridSpan w:val="2"/>
          </w:tcPr>
          <w:p w14:paraId="21A4F0B9" w14:textId="099F876E" w:rsidR="00312632" w:rsidRPr="00D749D9" w:rsidRDefault="00312632" w:rsidP="00D556EB">
            <w:pPr>
              <w:ind w:right="57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Carga horária total:</w:t>
            </w:r>
            <w:r w:rsidR="0080222B" w:rsidRPr="00D749D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556EB">
              <w:rPr>
                <w:rFonts w:ascii="Arial" w:hAnsi="Arial" w:cs="Arial"/>
                <w:b w:val="0"/>
                <w:sz w:val="20"/>
              </w:rPr>
              <w:t>30</w:t>
            </w:r>
            <w:r w:rsidR="008931D1" w:rsidRPr="00D749D9">
              <w:rPr>
                <w:rFonts w:ascii="Arial" w:hAnsi="Arial" w:cs="Arial"/>
                <w:b w:val="0"/>
                <w:sz w:val="20"/>
              </w:rPr>
              <w:t xml:space="preserve"> horas</w:t>
            </w:r>
          </w:p>
        </w:tc>
      </w:tr>
      <w:tr w:rsidR="001C19C3" w:rsidRPr="00D749D9" w14:paraId="4DFEF6DF" w14:textId="77777777" w:rsidTr="002D41F6">
        <w:tc>
          <w:tcPr>
            <w:tcW w:w="4961" w:type="dxa"/>
          </w:tcPr>
          <w:p w14:paraId="38C554CA" w14:textId="6AA1F836" w:rsidR="001C19C3" w:rsidRPr="00D749D9" w:rsidRDefault="001C19C3" w:rsidP="00D556EB">
            <w:pPr>
              <w:ind w:right="57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 xml:space="preserve">Carga horária teórica: </w:t>
            </w:r>
            <w:r w:rsidR="00D556EB">
              <w:rPr>
                <w:rFonts w:ascii="Arial" w:hAnsi="Arial" w:cs="Arial"/>
                <w:b w:val="0"/>
                <w:sz w:val="20"/>
              </w:rPr>
              <w:t>30</w:t>
            </w:r>
            <w:r w:rsidR="00015C5C">
              <w:rPr>
                <w:rFonts w:ascii="Arial" w:hAnsi="Arial" w:cs="Arial"/>
                <w:b w:val="0"/>
                <w:sz w:val="20"/>
              </w:rPr>
              <w:t xml:space="preserve"> horas</w:t>
            </w:r>
          </w:p>
        </w:tc>
        <w:tc>
          <w:tcPr>
            <w:tcW w:w="4962" w:type="dxa"/>
          </w:tcPr>
          <w:p w14:paraId="0552A134" w14:textId="65267E5F" w:rsidR="001C19C3" w:rsidRPr="00D749D9" w:rsidRDefault="001C19C3" w:rsidP="00DF5DB3">
            <w:pPr>
              <w:ind w:right="57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Carga horária prática:</w:t>
            </w:r>
          </w:p>
        </w:tc>
      </w:tr>
      <w:tr w:rsidR="00312632" w:rsidRPr="00D749D9" w14:paraId="5B3D7E3D" w14:textId="77777777" w:rsidTr="00C64B57">
        <w:tc>
          <w:tcPr>
            <w:tcW w:w="9923" w:type="dxa"/>
            <w:gridSpan w:val="2"/>
          </w:tcPr>
          <w:p w14:paraId="49519E94" w14:textId="6D13B6DC" w:rsidR="00312632" w:rsidRPr="00D749D9" w:rsidRDefault="00312632" w:rsidP="00494894">
            <w:pPr>
              <w:ind w:right="57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Professor coordenador (email):</w:t>
            </w:r>
            <w:r w:rsidR="008931D1" w:rsidRPr="00D749D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94894">
              <w:rPr>
                <w:rFonts w:ascii="Arial" w:hAnsi="Arial" w:cs="Arial"/>
                <w:b w:val="0"/>
                <w:sz w:val="20"/>
              </w:rPr>
              <w:t>Mércia Pandolfo Provin (merciap@ufg.br)</w:t>
            </w:r>
          </w:p>
        </w:tc>
      </w:tr>
      <w:tr w:rsidR="00312632" w:rsidRPr="00D749D9" w14:paraId="41AFDE4D" w14:textId="77777777" w:rsidTr="00C64B57">
        <w:tc>
          <w:tcPr>
            <w:tcW w:w="9923" w:type="dxa"/>
            <w:gridSpan w:val="2"/>
          </w:tcPr>
          <w:p w14:paraId="6120C845" w14:textId="29527202" w:rsidR="00312632" w:rsidRPr="0054369F" w:rsidRDefault="00312632" w:rsidP="006B176A">
            <w:pPr>
              <w:ind w:right="57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Professores colaboradores:</w:t>
            </w:r>
            <w:r w:rsidR="0049489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94894" w:rsidRPr="00494894">
              <w:rPr>
                <w:rFonts w:ascii="Arial" w:hAnsi="Arial" w:cs="Arial"/>
                <w:b w:val="0"/>
                <w:sz w:val="20"/>
              </w:rPr>
              <w:t>Larissa Barbosa Cardoso</w:t>
            </w:r>
          </w:p>
        </w:tc>
      </w:tr>
    </w:tbl>
    <w:p w14:paraId="12F004A5" w14:textId="77777777" w:rsidR="004866BC" w:rsidRPr="00D749D9" w:rsidRDefault="004866BC" w:rsidP="00136932">
      <w:pPr>
        <w:ind w:right="57"/>
        <w:rPr>
          <w:rFonts w:ascii="Arial" w:hAnsi="Arial" w:cs="Arial"/>
          <w:b w:val="0"/>
          <w:sz w:val="20"/>
          <w:u w:val="single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EB1E2F" w:rsidRPr="00D749D9" w14:paraId="14C046BC" w14:textId="77777777" w:rsidTr="00C64B57"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1CEEEB29" w14:textId="77777777" w:rsidR="00EB1E2F" w:rsidRPr="00D749D9" w:rsidRDefault="007F05A0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EMENTA</w:t>
            </w:r>
          </w:p>
        </w:tc>
      </w:tr>
      <w:tr w:rsidR="00EB1E2F" w:rsidRPr="00D749D9" w14:paraId="02E4F50E" w14:textId="77777777" w:rsidTr="00C64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85" w:type="dxa"/>
          </w:tcPr>
          <w:p w14:paraId="2F664EAC" w14:textId="1A1E1F78" w:rsidR="00D749D9" w:rsidRPr="00C22201" w:rsidRDefault="00880BC0" w:rsidP="00C22201">
            <w:pPr>
              <w:rPr>
                <w:sz w:val="23"/>
                <w:szCs w:val="23"/>
                <w:lang w:val="pt-BR"/>
              </w:rPr>
            </w:pPr>
            <w:r>
              <w:t>Linguagem e Comunicação em Avaliação de Tecnologias em Saúde. Métodos epidemiológicos e Avaliação de Tecnologias em Saúde. Revisão Sistemática e Metanálise. Níveis de evidências. Medidas de qualidade de vida: (DALY, QALYS). Estudos de custos de doença e de programas de saúde. Impacto orçamentário de programas de saúde. Tipos de avaliação econômica em saúde: custo-minimização, custo-efetividade, custo-utilidade, custo-benefício. Modelos para avaliação econômica</w:t>
            </w:r>
          </w:p>
        </w:tc>
      </w:tr>
    </w:tbl>
    <w:p w14:paraId="2499C206" w14:textId="77777777" w:rsidR="00EB1E2F" w:rsidRPr="00D749D9" w:rsidRDefault="00EB1E2F" w:rsidP="00136932">
      <w:pPr>
        <w:ind w:right="57"/>
        <w:rPr>
          <w:rFonts w:ascii="Arial" w:hAnsi="Arial" w:cs="Arial"/>
          <w:b w:val="0"/>
          <w:sz w:val="20"/>
          <w:u w:val="single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7F05A0" w:rsidRPr="00D749D9" w14:paraId="776EA6C6" w14:textId="77777777" w:rsidTr="00C64B57"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39B532E7" w14:textId="77777777" w:rsidR="007F05A0" w:rsidRPr="00D749D9" w:rsidRDefault="002556D8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OBJETIVO</w:t>
            </w:r>
            <w:r w:rsidR="00803A18" w:rsidRPr="00D749D9">
              <w:rPr>
                <w:rFonts w:ascii="Arial" w:hAnsi="Arial" w:cs="Arial"/>
                <w:b w:val="0"/>
                <w:sz w:val="20"/>
              </w:rPr>
              <w:t xml:space="preserve"> GERAL</w:t>
            </w:r>
          </w:p>
        </w:tc>
      </w:tr>
      <w:tr w:rsidR="00670E50" w:rsidRPr="00D749D9" w14:paraId="1F497EF2" w14:textId="77777777" w:rsidTr="00C64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85" w:type="dxa"/>
          </w:tcPr>
          <w:p w14:paraId="6B00F87B" w14:textId="58DF00BF" w:rsidR="00670E50" w:rsidRPr="00C22201" w:rsidRDefault="00D749D9" w:rsidP="00880BC0">
            <w:pPr>
              <w:rPr>
                <w:rFonts w:ascii="Arial" w:eastAsia="Calibri" w:hAnsi="Arial" w:cs="Arial"/>
                <w:b w:val="0"/>
                <w:sz w:val="20"/>
                <w:lang w:val="pt-BR"/>
              </w:rPr>
            </w:pPr>
            <w:r w:rsidRPr="00D749D9">
              <w:rPr>
                <w:rFonts w:ascii="Arial" w:eastAsia="Calibri" w:hAnsi="Arial" w:cs="Arial"/>
                <w:b w:val="0"/>
                <w:sz w:val="20"/>
                <w:lang w:val="pt-BR"/>
              </w:rPr>
              <w:t xml:space="preserve">Capacitar o aluno na compreensão de conceitos básicos de </w:t>
            </w:r>
            <w:r w:rsidR="00880BC0">
              <w:rPr>
                <w:rFonts w:ascii="Arial" w:eastAsia="Calibri" w:hAnsi="Arial" w:cs="Arial"/>
                <w:b w:val="0"/>
                <w:sz w:val="20"/>
                <w:lang w:val="pt-BR"/>
              </w:rPr>
              <w:t>ATS</w:t>
            </w:r>
            <w:r w:rsidRPr="00D749D9">
              <w:rPr>
                <w:rFonts w:ascii="Arial" w:eastAsia="Calibri" w:hAnsi="Arial" w:cs="Arial"/>
                <w:b w:val="0"/>
                <w:sz w:val="20"/>
                <w:lang w:val="pt-BR"/>
              </w:rPr>
              <w:t xml:space="preserve"> e na utilização de métodos </w:t>
            </w:r>
            <w:r w:rsidR="00880BC0">
              <w:rPr>
                <w:rFonts w:ascii="Arial" w:eastAsia="Calibri" w:hAnsi="Arial" w:cs="Arial"/>
                <w:b w:val="0"/>
                <w:sz w:val="20"/>
                <w:lang w:val="pt-BR"/>
              </w:rPr>
              <w:t>econômicos</w:t>
            </w:r>
            <w:r w:rsidRPr="00D749D9">
              <w:rPr>
                <w:rFonts w:ascii="Arial" w:eastAsia="Calibri" w:hAnsi="Arial" w:cs="Arial"/>
                <w:b w:val="0"/>
                <w:sz w:val="20"/>
                <w:lang w:val="pt-BR"/>
              </w:rPr>
              <w:t xml:space="preserve"> de dados de pesquisa nas áreas das ciências biológicas e da saúde.</w:t>
            </w:r>
          </w:p>
        </w:tc>
      </w:tr>
    </w:tbl>
    <w:p w14:paraId="6197D1EB" w14:textId="77777777" w:rsidR="00803A18" w:rsidRPr="00D749D9" w:rsidRDefault="00803A18" w:rsidP="00136932">
      <w:pPr>
        <w:ind w:right="57"/>
        <w:rPr>
          <w:rFonts w:ascii="Arial" w:hAnsi="Arial" w:cs="Arial"/>
          <w:b w:val="0"/>
          <w:sz w:val="20"/>
          <w:u w:val="single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803A18" w:rsidRPr="00D749D9" w14:paraId="45C46A6E" w14:textId="77777777" w:rsidTr="00C64B57"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185D1391" w14:textId="77777777" w:rsidR="00803A18" w:rsidRPr="00D749D9" w:rsidRDefault="00803A18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OBJETIVOS ESPECÍFICOS</w:t>
            </w:r>
          </w:p>
        </w:tc>
      </w:tr>
      <w:tr w:rsidR="00803A18" w:rsidRPr="00D749D9" w14:paraId="413608C4" w14:textId="77777777" w:rsidTr="00C64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85" w:type="dxa"/>
          </w:tcPr>
          <w:p w14:paraId="1B33E61D" w14:textId="77777777" w:rsidR="00D749D9" w:rsidRPr="00D749D9" w:rsidRDefault="00D749D9" w:rsidP="00D749D9">
            <w:pPr>
              <w:pStyle w:val="bolinhavermelha"/>
              <w:numPr>
                <w:ilvl w:val="0"/>
                <w:numId w:val="0"/>
              </w:numPr>
              <w:rPr>
                <w:rFonts w:ascii="Arial" w:eastAsia="SimSun" w:hAnsi="Arial" w:cs="Arial"/>
                <w:sz w:val="20"/>
                <w:szCs w:val="20"/>
                <w:lang w:val="pt-BR" w:eastAsia="zh-CN"/>
              </w:rPr>
            </w:pPr>
            <w:r w:rsidRPr="00D749D9">
              <w:rPr>
                <w:rFonts w:ascii="Arial" w:hAnsi="Arial" w:cs="Arial"/>
                <w:sz w:val="20"/>
                <w:szCs w:val="20"/>
                <w:lang w:val="pt-BR"/>
              </w:rPr>
              <w:t>L</w:t>
            </w:r>
            <w:r w:rsidRPr="00D749D9">
              <w:rPr>
                <w:rFonts w:ascii="Arial" w:eastAsia="SimSun" w:hAnsi="Arial" w:cs="Arial"/>
                <w:sz w:val="20"/>
                <w:szCs w:val="20"/>
                <w:lang w:val="pt-BR" w:eastAsia="zh-CN"/>
              </w:rPr>
              <w:t>evar o aluno a:</w:t>
            </w:r>
          </w:p>
          <w:p w14:paraId="310FAC72" w14:textId="0E0D96E6" w:rsidR="00D749D9" w:rsidRPr="00D749D9" w:rsidRDefault="00D749D9" w:rsidP="00D749D9">
            <w:pPr>
              <w:pStyle w:val="bolinhavermelh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749D9">
              <w:rPr>
                <w:rFonts w:ascii="Arial" w:hAnsi="Arial" w:cs="Arial"/>
                <w:sz w:val="20"/>
                <w:szCs w:val="20"/>
                <w:lang w:val="pt-BR"/>
              </w:rPr>
              <w:t xml:space="preserve">entender conceitos básicos de </w:t>
            </w:r>
            <w:r w:rsidR="00880BC0">
              <w:rPr>
                <w:rFonts w:ascii="Arial" w:hAnsi="Arial" w:cs="Arial"/>
                <w:sz w:val="20"/>
                <w:szCs w:val="20"/>
                <w:lang w:val="pt-BR"/>
              </w:rPr>
              <w:t>ATS</w:t>
            </w:r>
            <w:r w:rsidRPr="00D749D9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415756F3" w14:textId="4A712A03" w:rsidR="00D749D9" w:rsidRPr="00D749D9" w:rsidRDefault="00D749D9" w:rsidP="00D749D9">
            <w:pPr>
              <w:pStyle w:val="bolinhavermelh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749D9">
              <w:rPr>
                <w:rFonts w:ascii="Arial" w:hAnsi="Arial" w:cs="Arial"/>
                <w:sz w:val="20"/>
                <w:szCs w:val="20"/>
                <w:lang w:val="pt-BR"/>
              </w:rPr>
              <w:t xml:space="preserve">entender a finalidade e utilidade </w:t>
            </w:r>
            <w:r w:rsidR="00880BC0">
              <w:rPr>
                <w:rFonts w:ascii="Arial" w:hAnsi="Arial" w:cs="Arial"/>
                <w:sz w:val="20"/>
                <w:szCs w:val="20"/>
                <w:lang w:val="pt-BR"/>
              </w:rPr>
              <w:t>dos métodos</w:t>
            </w:r>
            <w:r w:rsidRPr="00D749D9">
              <w:rPr>
                <w:rFonts w:ascii="Arial" w:hAnsi="Arial" w:cs="Arial"/>
                <w:sz w:val="20"/>
                <w:szCs w:val="20"/>
                <w:lang w:val="pt-BR"/>
              </w:rPr>
              <w:t xml:space="preserve"> em pesquisa;</w:t>
            </w:r>
          </w:p>
          <w:p w14:paraId="4EAF7155" w14:textId="1580E27B" w:rsidR="00D749D9" w:rsidRPr="00D749D9" w:rsidRDefault="00D749D9" w:rsidP="00D749D9">
            <w:pPr>
              <w:numPr>
                <w:ilvl w:val="0"/>
                <w:numId w:val="23"/>
              </w:numPr>
              <w:rPr>
                <w:rFonts w:ascii="Arial" w:eastAsia="SimSun" w:hAnsi="Arial" w:cs="Arial"/>
                <w:b w:val="0"/>
                <w:sz w:val="20"/>
                <w:lang w:val="pt-BR" w:eastAsia="zh-CN"/>
              </w:rPr>
            </w:pPr>
            <w:r w:rsidRPr="00D749D9">
              <w:rPr>
                <w:rFonts w:ascii="Arial" w:eastAsia="SimSun" w:hAnsi="Arial" w:cs="Arial"/>
                <w:b w:val="0"/>
                <w:sz w:val="20"/>
                <w:lang w:val="pt-BR" w:eastAsia="zh-CN"/>
              </w:rPr>
              <w:t xml:space="preserve">conhecer os diferentes tipos de </w:t>
            </w:r>
            <w:r w:rsidR="00880BC0">
              <w:rPr>
                <w:rFonts w:ascii="Arial" w:eastAsia="SimSun" w:hAnsi="Arial" w:cs="Arial"/>
                <w:b w:val="0"/>
                <w:sz w:val="20"/>
                <w:lang w:val="pt-BR" w:eastAsia="zh-CN"/>
              </w:rPr>
              <w:t>Avaliações econômicas</w:t>
            </w:r>
          </w:p>
          <w:p w14:paraId="3B9BA78A" w14:textId="3B266651" w:rsidR="00D749D9" w:rsidRPr="00D749D9" w:rsidRDefault="00D749D9" w:rsidP="00D749D9">
            <w:pPr>
              <w:numPr>
                <w:ilvl w:val="0"/>
                <w:numId w:val="23"/>
              </w:numPr>
              <w:rPr>
                <w:rFonts w:ascii="Arial" w:eastAsia="SimSun" w:hAnsi="Arial" w:cs="Arial"/>
                <w:b w:val="0"/>
                <w:sz w:val="20"/>
                <w:lang w:val="pt-BR" w:eastAsia="zh-CN"/>
              </w:rPr>
            </w:pPr>
            <w:r w:rsidRPr="00D749D9">
              <w:rPr>
                <w:rFonts w:ascii="Arial" w:eastAsia="SimSun" w:hAnsi="Arial" w:cs="Arial"/>
                <w:b w:val="0"/>
                <w:sz w:val="20"/>
                <w:lang w:val="pt-BR" w:eastAsia="zh-CN"/>
              </w:rPr>
              <w:t xml:space="preserve">conhecer alguns softwares </w:t>
            </w:r>
            <w:r w:rsidR="00880BC0">
              <w:rPr>
                <w:rFonts w:ascii="Arial" w:eastAsia="SimSun" w:hAnsi="Arial" w:cs="Arial"/>
                <w:b w:val="0"/>
                <w:sz w:val="20"/>
                <w:lang w:val="pt-BR" w:eastAsia="zh-CN"/>
              </w:rPr>
              <w:t>e diretrizes.</w:t>
            </w:r>
          </w:p>
          <w:p w14:paraId="5D7734EB" w14:textId="0DC55A86" w:rsidR="00803A18" w:rsidRPr="00C22201" w:rsidRDefault="00D749D9" w:rsidP="00880BC0">
            <w:pPr>
              <w:numPr>
                <w:ilvl w:val="0"/>
                <w:numId w:val="23"/>
              </w:numPr>
              <w:rPr>
                <w:rFonts w:ascii="Arial" w:eastAsia="SimSun" w:hAnsi="Arial" w:cs="Arial"/>
                <w:b w:val="0"/>
                <w:sz w:val="20"/>
                <w:lang w:val="pt-BR" w:eastAsia="zh-CN"/>
              </w:rPr>
            </w:pPr>
            <w:r w:rsidRPr="00D749D9">
              <w:rPr>
                <w:rFonts w:ascii="Arial" w:eastAsia="SimSun" w:hAnsi="Arial" w:cs="Arial"/>
                <w:b w:val="0"/>
                <w:sz w:val="20"/>
                <w:lang w:val="pt-BR" w:eastAsia="zh-CN"/>
              </w:rPr>
              <w:t xml:space="preserve">interpretar resultados de pesquisa científica aplicando </w:t>
            </w:r>
            <w:r w:rsidR="00C444F2" w:rsidRPr="00D749D9">
              <w:rPr>
                <w:rFonts w:ascii="Arial" w:eastAsia="SimSun" w:hAnsi="Arial" w:cs="Arial"/>
                <w:b w:val="0"/>
                <w:sz w:val="20"/>
                <w:lang w:val="pt-BR" w:eastAsia="zh-CN"/>
              </w:rPr>
              <w:t xml:space="preserve">conhecimentos </w:t>
            </w:r>
            <w:r w:rsidR="00C444F2">
              <w:rPr>
                <w:rFonts w:ascii="Arial" w:eastAsia="SimSun" w:hAnsi="Arial" w:cs="Arial"/>
                <w:b w:val="0"/>
                <w:sz w:val="20"/>
                <w:lang w:val="pt-BR" w:eastAsia="zh-CN"/>
              </w:rPr>
              <w:t xml:space="preserve">de </w:t>
            </w:r>
            <w:r w:rsidR="00880BC0">
              <w:rPr>
                <w:rFonts w:ascii="Arial" w:eastAsia="SimSun" w:hAnsi="Arial" w:cs="Arial"/>
                <w:b w:val="0"/>
                <w:sz w:val="20"/>
                <w:lang w:val="pt-BR" w:eastAsia="zh-CN"/>
              </w:rPr>
              <w:t>ATS</w:t>
            </w:r>
          </w:p>
        </w:tc>
      </w:tr>
    </w:tbl>
    <w:p w14:paraId="50FB2889" w14:textId="77777777" w:rsidR="002617F3" w:rsidRPr="00D749D9" w:rsidRDefault="002617F3" w:rsidP="00136932">
      <w:pPr>
        <w:ind w:right="57"/>
        <w:rPr>
          <w:rFonts w:ascii="Arial" w:hAnsi="Arial" w:cs="Arial"/>
          <w:b w:val="0"/>
          <w:sz w:val="20"/>
          <w:u w:val="single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7F05A0" w:rsidRPr="00D749D9" w14:paraId="441CFA94" w14:textId="77777777" w:rsidTr="00C64B57"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4E4EE7BC" w14:textId="77777777" w:rsidR="007F05A0" w:rsidRPr="00D749D9" w:rsidRDefault="00FF5AF4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METODOLOGIA</w:t>
            </w:r>
          </w:p>
        </w:tc>
      </w:tr>
      <w:tr w:rsidR="007F05A0" w:rsidRPr="00D749D9" w14:paraId="475C7EBE" w14:textId="77777777" w:rsidTr="00C64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85" w:type="dxa"/>
          </w:tcPr>
          <w:p w14:paraId="02A6F095" w14:textId="77777777" w:rsidR="00C74B19" w:rsidRPr="00C74B19" w:rsidRDefault="00C74B19" w:rsidP="00C74B19">
            <w:pPr>
              <w:rPr>
                <w:rFonts w:ascii="Arial" w:hAnsi="Arial" w:cs="Arial"/>
                <w:b w:val="0"/>
                <w:sz w:val="20"/>
                <w:lang w:val="pt-BR"/>
              </w:rPr>
            </w:pPr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 xml:space="preserve">Consiste em aulas expositivas e dialogadas, associadas a TBL, jogos didáticos, exercícios e estudos de casos. </w:t>
            </w:r>
          </w:p>
          <w:p w14:paraId="5968282B" w14:textId="77777777" w:rsidR="00C74B19" w:rsidRPr="00C74B19" w:rsidRDefault="00C74B19" w:rsidP="00C74B19">
            <w:pPr>
              <w:rPr>
                <w:rFonts w:ascii="Arial" w:hAnsi="Arial" w:cs="Arial"/>
                <w:b w:val="0"/>
                <w:sz w:val="20"/>
                <w:lang w:val="pt-BR"/>
              </w:rPr>
            </w:pPr>
            <w:r w:rsidRPr="00C74B19">
              <w:rPr>
                <w:rFonts w:ascii="Arial" w:hAnsi="Arial" w:cs="Arial"/>
                <w:bCs/>
                <w:sz w:val="20"/>
                <w:lang w:val="pt-BR"/>
              </w:rPr>
              <w:t>Aulas Síncronas</w:t>
            </w:r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>: desenvolvimento do tema ao longo do curso através de aulas expositivas, discussões, estudo de casos e seminários.</w:t>
            </w:r>
          </w:p>
          <w:p w14:paraId="5050CD3A" w14:textId="77777777" w:rsidR="00C74B19" w:rsidRDefault="00C74B19" w:rsidP="00C74B19">
            <w:pPr>
              <w:rPr>
                <w:rFonts w:ascii="Arial" w:hAnsi="Arial" w:cs="Arial"/>
                <w:b w:val="0"/>
                <w:sz w:val="20"/>
                <w:lang w:val="pt-BR"/>
              </w:rPr>
            </w:pPr>
            <w:r w:rsidRPr="00C74B19">
              <w:rPr>
                <w:rFonts w:ascii="Arial" w:hAnsi="Arial" w:cs="Arial"/>
                <w:bCs/>
                <w:sz w:val="20"/>
                <w:lang w:val="pt-BR"/>
              </w:rPr>
              <w:t>Aulas Assíncronas</w:t>
            </w:r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 xml:space="preserve">: compartilhamento e gerenciamento de atividades desenvolvidas pelos alunos. Uso de metodologias ativas. Vídeos. Atividades individuais e coletivas. </w:t>
            </w:r>
          </w:p>
          <w:p w14:paraId="3F980DF6" w14:textId="210B79EA" w:rsidR="007F05A0" w:rsidRPr="00C74B19" w:rsidRDefault="00C74B19" w:rsidP="00C74B19">
            <w:pPr>
              <w:rPr>
                <w:rFonts w:ascii="Arial" w:hAnsi="Arial" w:cs="Arial"/>
                <w:b w:val="0"/>
                <w:sz w:val="20"/>
                <w:lang w:val="pt-BR"/>
              </w:rPr>
            </w:pPr>
            <w:r w:rsidRPr="00C74B19">
              <w:rPr>
                <w:rFonts w:ascii="Arial" w:hAnsi="Arial" w:cs="Arial"/>
                <w:bCs/>
                <w:sz w:val="20"/>
                <w:lang w:val="pt-BR"/>
              </w:rPr>
              <w:t>Ferramentas Utilizadas</w:t>
            </w:r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 xml:space="preserve">: Moodle, Google </w:t>
            </w:r>
            <w:proofErr w:type="spellStart"/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>Classroom</w:t>
            </w:r>
            <w:proofErr w:type="spellEnd"/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 xml:space="preserve">, Zoom, Google </w:t>
            </w:r>
            <w:proofErr w:type="spellStart"/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>meet</w:t>
            </w:r>
            <w:proofErr w:type="spellEnd"/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 xml:space="preserve">, </w:t>
            </w:r>
            <w:proofErr w:type="spellStart"/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>Sigaa</w:t>
            </w:r>
            <w:proofErr w:type="spellEnd"/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 xml:space="preserve">, Google </w:t>
            </w:r>
            <w:proofErr w:type="spellStart"/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>forms</w:t>
            </w:r>
            <w:proofErr w:type="spellEnd"/>
            <w:r w:rsidRPr="00C74B19">
              <w:rPr>
                <w:rFonts w:ascii="Arial" w:hAnsi="Arial" w:cs="Arial"/>
                <w:b w:val="0"/>
                <w:sz w:val="20"/>
                <w:lang w:val="pt-BR"/>
              </w:rPr>
              <w:t xml:space="preserve">, YouTube, outras ferramentas disponíveis para Windows, iOS e Android, vídeos, entre outras. </w:t>
            </w:r>
          </w:p>
        </w:tc>
      </w:tr>
    </w:tbl>
    <w:p w14:paraId="427719D6" w14:textId="77777777" w:rsidR="00F57926" w:rsidRDefault="00F57926"/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FF5AF4" w:rsidRPr="00D749D9" w14:paraId="6A289BF8" w14:textId="77777777" w:rsidTr="00C64B57"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6E270646" w14:textId="77777777" w:rsidR="00FF5AF4" w:rsidRPr="00D749D9" w:rsidRDefault="00C444F2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br w:type="page"/>
            </w:r>
            <w:r w:rsidR="00FF5AF4" w:rsidRPr="00D749D9">
              <w:rPr>
                <w:rFonts w:ascii="Arial" w:hAnsi="Arial" w:cs="Arial"/>
                <w:b w:val="0"/>
                <w:sz w:val="20"/>
              </w:rPr>
              <w:t>AVALIAÇÃO</w:t>
            </w:r>
          </w:p>
        </w:tc>
      </w:tr>
      <w:tr w:rsidR="00FF5AF4" w:rsidRPr="00D749D9" w14:paraId="7E09237B" w14:textId="77777777" w:rsidTr="00C64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85" w:type="dxa"/>
          </w:tcPr>
          <w:p w14:paraId="0D9A9314" w14:textId="46DE09A4" w:rsidR="00396B02" w:rsidRPr="00C22201" w:rsidRDefault="00D749D9" w:rsidP="00C74B19">
            <w:pPr>
              <w:tabs>
                <w:tab w:val="left" w:pos="426"/>
              </w:tabs>
              <w:ind w:right="-93"/>
              <w:rPr>
                <w:rFonts w:ascii="Arial" w:eastAsia="Calibri" w:hAnsi="Arial" w:cs="Arial"/>
                <w:b w:val="0"/>
                <w:sz w:val="20"/>
                <w:lang w:val="pt-BR"/>
              </w:rPr>
            </w:pPr>
            <w:r w:rsidRPr="00D749D9">
              <w:rPr>
                <w:rFonts w:ascii="Arial" w:eastAsia="Calibri" w:hAnsi="Arial" w:cs="Arial"/>
                <w:b w:val="0"/>
                <w:sz w:val="20"/>
                <w:lang w:val="pt-BR"/>
              </w:rPr>
              <w:t xml:space="preserve">A avaliação do processo ensino-aprendizagem estará apoiada em um conjunto de instrumentos, incluindo a </w:t>
            </w:r>
            <w:r w:rsidR="00880BC0" w:rsidRPr="00D749D9">
              <w:rPr>
                <w:rFonts w:ascii="Arial" w:eastAsia="Calibri" w:hAnsi="Arial" w:cs="Arial"/>
                <w:b w:val="0"/>
                <w:sz w:val="20"/>
                <w:lang w:val="pt-BR"/>
              </w:rPr>
              <w:t>frequência</w:t>
            </w:r>
            <w:r w:rsidRPr="00D749D9">
              <w:rPr>
                <w:rFonts w:ascii="Arial" w:eastAsia="Calibri" w:hAnsi="Arial" w:cs="Arial"/>
                <w:b w:val="0"/>
                <w:sz w:val="20"/>
                <w:lang w:val="pt-BR"/>
              </w:rPr>
              <w:t xml:space="preserve"> e pontualidade; participação </w:t>
            </w:r>
            <w:r w:rsidR="00880BC0">
              <w:rPr>
                <w:rFonts w:ascii="Arial" w:eastAsia="Calibri" w:hAnsi="Arial" w:cs="Arial"/>
                <w:b w:val="0"/>
                <w:sz w:val="20"/>
                <w:lang w:val="pt-BR"/>
              </w:rPr>
              <w:t xml:space="preserve">nas discussões; e desempenho na avaliação formal. </w:t>
            </w:r>
            <w:r w:rsidR="00C444F2" w:rsidRPr="00C444F2">
              <w:rPr>
                <w:rFonts w:ascii="Arial" w:eastAsia="Calibri" w:hAnsi="Arial" w:cs="Arial"/>
                <w:b w:val="0"/>
                <w:sz w:val="20"/>
                <w:lang w:val="pt-BR"/>
              </w:rPr>
              <w:t xml:space="preserve">Os alunos são avaliados por: </w:t>
            </w:r>
            <w:r w:rsidR="00494894">
              <w:rPr>
                <w:rFonts w:ascii="Arial" w:eastAsia="Calibri" w:hAnsi="Arial" w:cs="Arial"/>
                <w:b w:val="0"/>
                <w:sz w:val="20"/>
                <w:lang w:val="pt-BR"/>
              </w:rPr>
              <w:t>Média simples obtida nas avaliações de TBL, seminários e PTC.</w:t>
            </w:r>
            <w:r w:rsidR="00815E7C" w:rsidRPr="00C444F2">
              <w:rPr>
                <w:rFonts w:ascii="Arial" w:eastAsia="Calibri" w:hAnsi="Arial" w:cs="Arial"/>
                <w:b w:val="0"/>
                <w:sz w:val="20"/>
                <w:lang w:val="pt-BR"/>
              </w:rPr>
              <w:t xml:space="preserve"> </w:t>
            </w:r>
          </w:p>
        </w:tc>
      </w:tr>
    </w:tbl>
    <w:p w14:paraId="3FA30EE2" w14:textId="77777777" w:rsidR="00FF5AF4" w:rsidRPr="00D749D9" w:rsidRDefault="00FF5AF4" w:rsidP="00136932">
      <w:pPr>
        <w:ind w:right="57"/>
        <w:rPr>
          <w:rFonts w:ascii="Arial" w:hAnsi="Arial" w:cs="Arial"/>
          <w:b w:val="0"/>
          <w:sz w:val="20"/>
          <w:u w:val="single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FF5AF4" w:rsidRPr="00D749D9" w14:paraId="34D1E6AC" w14:textId="77777777" w:rsidTr="007F2E40"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6D7ECED6" w14:textId="77777777" w:rsidR="00FF5AF4" w:rsidRPr="00D749D9" w:rsidRDefault="00472851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t>BIBLIOGRAFIA</w:t>
            </w:r>
            <w:r w:rsidR="00BD56DD" w:rsidRPr="00D749D9">
              <w:rPr>
                <w:rFonts w:ascii="Arial" w:hAnsi="Arial" w:cs="Arial"/>
                <w:b w:val="0"/>
                <w:sz w:val="20"/>
              </w:rPr>
              <w:t xml:space="preserve"> BÁSICA</w:t>
            </w:r>
          </w:p>
        </w:tc>
      </w:tr>
      <w:tr w:rsidR="00FF5AF4" w:rsidRPr="00D749D9" w14:paraId="046D53D1" w14:textId="77777777" w:rsidTr="007F2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23" w:type="dxa"/>
          </w:tcPr>
          <w:p w14:paraId="05001E55" w14:textId="1E568051" w:rsidR="00016340" w:rsidRPr="00016340" w:rsidRDefault="00016340" w:rsidP="00016340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b w:val="0"/>
                <w:color w:val="000000"/>
                <w:sz w:val="20"/>
                <w:lang w:val="pt-BR" w:eastAsia="en-US"/>
              </w:rPr>
            </w:pPr>
            <w:r w:rsidRPr="00016340">
              <w:rPr>
                <w:rFonts w:ascii="Arial" w:hAnsi="Arial" w:cs="Arial"/>
                <w:b w:val="0"/>
                <w:color w:val="000000"/>
                <w:sz w:val="20"/>
                <w:lang w:val="pt-BR" w:eastAsia="en-US"/>
              </w:rPr>
              <w:t>Brasil. Ministério da Saúde. Departamento de Ciência e Tecnologia, Secretaria de Ciência Tecnologia e Insumos Estratégicos do Ministério da Saúde. Avaliação de Tecnologias em</w:t>
            </w:r>
          </w:p>
          <w:p w14:paraId="70984AF7" w14:textId="77777777" w:rsidR="00016340" w:rsidRPr="00016340" w:rsidRDefault="00016340" w:rsidP="00016340">
            <w:pPr>
              <w:ind w:left="360"/>
              <w:rPr>
                <w:rFonts w:ascii="Times" w:hAnsi="Times"/>
                <w:b w:val="0"/>
                <w:sz w:val="20"/>
                <w:lang w:val="pt-BR" w:eastAsia="en-US"/>
              </w:rPr>
            </w:pPr>
            <w:r w:rsidRPr="00016340">
              <w:rPr>
                <w:rFonts w:ascii="Arial" w:hAnsi="Arial" w:cs="Arial"/>
                <w:b w:val="0"/>
                <w:color w:val="000000"/>
                <w:sz w:val="20"/>
                <w:lang w:val="pt-BR" w:eastAsia="en-US"/>
              </w:rPr>
              <w:t xml:space="preserve">Saúde: institucionalização das ações no Ministério da Saúde. </w:t>
            </w:r>
            <w:proofErr w:type="spellStart"/>
            <w:r w:rsidRPr="00016340">
              <w:rPr>
                <w:rFonts w:ascii="Arial" w:hAnsi="Arial" w:cs="Arial"/>
                <w:b w:val="0"/>
                <w:color w:val="000000"/>
                <w:sz w:val="20"/>
                <w:lang w:val="pt-BR" w:eastAsia="en-US"/>
              </w:rPr>
              <w:t>Rev</w:t>
            </w:r>
            <w:proofErr w:type="spellEnd"/>
            <w:r w:rsidRPr="00016340">
              <w:rPr>
                <w:rFonts w:ascii="Arial" w:hAnsi="Arial" w:cs="Arial"/>
                <w:b w:val="0"/>
                <w:color w:val="000000"/>
                <w:sz w:val="20"/>
                <w:lang w:val="pt-BR" w:eastAsia="en-US"/>
              </w:rPr>
              <w:t xml:space="preserve"> Saúde Pública 2006; 40(4):743-7. </w:t>
            </w:r>
          </w:p>
          <w:p w14:paraId="1D80C664" w14:textId="77777777" w:rsidR="00016340" w:rsidRPr="00016340" w:rsidRDefault="00016340" w:rsidP="00016340">
            <w:pPr>
              <w:jc w:val="left"/>
              <w:rPr>
                <w:rFonts w:ascii="Times" w:hAnsi="Times"/>
                <w:b w:val="0"/>
                <w:sz w:val="20"/>
                <w:lang w:val="pt-BR" w:eastAsia="en-US"/>
              </w:rPr>
            </w:pPr>
          </w:p>
          <w:p w14:paraId="7047AA17" w14:textId="77777777" w:rsidR="00016340" w:rsidRPr="00016340" w:rsidRDefault="00016340" w:rsidP="00016340">
            <w:pPr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b w:val="0"/>
                <w:color w:val="000000"/>
                <w:sz w:val="20"/>
                <w:lang w:val="pt-BR" w:eastAsia="en-US"/>
              </w:rPr>
            </w:pPr>
            <w:r w:rsidRPr="00016340">
              <w:rPr>
                <w:rFonts w:ascii="Arial" w:hAnsi="Arial" w:cs="Arial"/>
                <w:b w:val="0"/>
                <w:color w:val="000000"/>
                <w:sz w:val="20"/>
                <w:lang w:val="pt-BR" w:eastAsia="en-US"/>
              </w:rPr>
              <w:t>Brasil. Ministério da Saúde. Secretaria-Executiva. Área de Economia da Saúde e Desenvolvimento. Avaliação econômica em saúde: desafios para gestão no Sistema Único de Saúde. (Série A. Normas e Manuais Técnicos). Brasília: Editora do Ministério da Saúde; 2008. 104 p.  </w:t>
            </w:r>
          </w:p>
          <w:p w14:paraId="0855244D" w14:textId="77777777" w:rsidR="00016340" w:rsidRPr="00016340" w:rsidRDefault="00016340" w:rsidP="00016340">
            <w:pPr>
              <w:jc w:val="left"/>
              <w:rPr>
                <w:rFonts w:ascii="Times" w:hAnsi="Times"/>
                <w:b w:val="0"/>
                <w:sz w:val="20"/>
                <w:lang w:val="pt-BR" w:eastAsia="en-US"/>
              </w:rPr>
            </w:pPr>
          </w:p>
          <w:p w14:paraId="455E5FD6" w14:textId="77777777" w:rsidR="00016340" w:rsidRPr="00016340" w:rsidRDefault="00016340" w:rsidP="00016340">
            <w:pPr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b w:val="0"/>
                <w:color w:val="000000"/>
                <w:sz w:val="20"/>
                <w:lang w:val="pt-BR" w:eastAsia="en-US"/>
              </w:rPr>
            </w:pPr>
            <w:r w:rsidRPr="00016340">
              <w:rPr>
                <w:rFonts w:ascii="Arial" w:hAnsi="Arial" w:cs="Arial"/>
                <w:b w:val="0"/>
                <w:color w:val="000000"/>
                <w:sz w:val="20"/>
                <w:lang w:val="pt-BR" w:eastAsia="en-US"/>
              </w:rPr>
              <w:t xml:space="preserve">Brasil. Ministério da Saúde. Secretaria de Ciência e Tecnologia e Insumos Estratégicos. Estudos de avaliação econômica de tecnologias em saúde. Diretrizes metodológicas. (Série A. Normas e Manuais Técnicos). Brasília: Editora do Ministério da Saúde; 2009. 150p. </w:t>
            </w:r>
          </w:p>
          <w:p w14:paraId="3BC80B7B" w14:textId="38C1FC7D" w:rsidR="00FF5AF4" w:rsidRPr="00C22201" w:rsidRDefault="00FF5AF4" w:rsidP="00D556EB">
            <w:pPr>
              <w:textAlignment w:val="baseline"/>
              <w:rPr>
                <w:sz w:val="20"/>
                <w:lang w:val="pt-BR"/>
              </w:rPr>
            </w:pPr>
          </w:p>
        </w:tc>
      </w:tr>
      <w:tr w:rsidR="00BD56DD" w:rsidRPr="00D749D9" w14:paraId="1D857928" w14:textId="77777777" w:rsidTr="007F2E40"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71351C24" w14:textId="77777777" w:rsidR="00BD56DD" w:rsidRPr="00D749D9" w:rsidRDefault="00BD56DD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D749D9">
              <w:rPr>
                <w:rFonts w:ascii="Arial" w:hAnsi="Arial" w:cs="Arial"/>
                <w:b w:val="0"/>
                <w:sz w:val="20"/>
              </w:rPr>
              <w:lastRenderedPageBreak/>
              <w:t>BIBLIOGRAFIA ADICIONAL</w:t>
            </w:r>
          </w:p>
        </w:tc>
      </w:tr>
      <w:tr w:rsidR="00BD56DD" w:rsidRPr="00D749D9" w14:paraId="31D14DDE" w14:textId="77777777" w:rsidTr="007F2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23" w:type="dxa"/>
          </w:tcPr>
          <w:p w14:paraId="4215A640" w14:textId="36890FA4" w:rsidR="00016340" w:rsidRPr="007F2E40" w:rsidRDefault="00016340" w:rsidP="007F2E40">
            <w:pPr>
              <w:pStyle w:val="NormalWeb"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pacing w:before="0" w:beforeAutospacing="0" w:after="120" w:afterAutospacing="0"/>
              <w:ind w:left="3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9095A">
              <w:rPr>
                <w:rFonts w:ascii="Arial" w:hAnsi="Arial" w:cs="Arial"/>
                <w:color w:val="000000"/>
                <w:lang w:val="en-US"/>
              </w:rPr>
              <w:t xml:space="preserve">Drummond M &amp; McGuire A, eds. </w:t>
            </w:r>
            <w:r w:rsidRPr="00C74B19">
              <w:rPr>
                <w:rFonts w:ascii="Arial" w:hAnsi="Arial" w:cs="Arial"/>
                <w:color w:val="000000"/>
                <w:lang w:val="en-US"/>
              </w:rPr>
              <w:t xml:space="preserve">Economic evaluation in health care. </w:t>
            </w:r>
            <w:r>
              <w:rPr>
                <w:rFonts w:ascii="Arial" w:hAnsi="Arial" w:cs="Arial"/>
                <w:color w:val="000000"/>
              </w:rPr>
              <w:t xml:space="preserve">4 ed. New York: Oxford </w:t>
            </w:r>
            <w:proofErr w:type="spellStart"/>
            <w:r>
              <w:rPr>
                <w:rFonts w:ascii="Arial" w:hAnsi="Arial" w:cs="Arial"/>
                <w:color w:val="000000"/>
              </w:rPr>
              <w:t>University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Press Inc. 2006. 286 p.</w:t>
            </w:r>
          </w:p>
          <w:p w14:paraId="00737C8E" w14:textId="37430928" w:rsidR="00016340" w:rsidRPr="007F2E40" w:rsidRDefault="00016340" w:rsidP="007F2E40">
            <w:pPr>
              <w:pStyle w:val="NormalWeb"/>
              <w:numPr>
                <w:ilvl w:val="0"/>
                <w:numId w:val="35"/>
              </w:numPr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C74B19">
              <w:rPr>
                <w:rFonts w:ascii="Arial" w:hAnsi="Arial" w:cs="Arial"/>
                <w:color w:val="000000"/>
                <w:lang w:val="en-US"/>
              </w:rPr>
              <w:t xml:space="preserve">Evers S, </w:t>
            </w:r>
            <w:proofErr w:type="spellStart"/>
            <w:r w:rsidRPr="00C74B19">
              <w:rPr>
                <w:rFonts w:ascii="Arial" w:hAnsi="Arial" w:cs="Arial"/>
                <w:color w:val="000000"/>
                <w:lang w:val="en-US"/>
              </w:rPr>
              <w:t>Goosens</w:t>
            </w:r>
            <w:proofErr w:type="spellEnd"/>
            <w:r w:rsidRPr="00C74B19">
              <w:rPr>
                <w:rFonts w:ascii="Arial" w:hAnsi="Arial" w:cs="Arial"/>
                <w:color w:val="000000"/>
                <w:lang w:val="en-US"/>
              </w:rPr>
              <w:t xml:space="preserve"> M, de Vet H, van </w:t>
            </w:r>
            <w:proofErr w:type="spellStart"/>
            <w:r w:rsidRPr="00C74B19">
              <w:rPr>
                <w:rFonts w:ascii="Arial" w:hAnsi="Arial" w:cs="Arial"/>
                <w:color w:val="000000"/>
                <w:lang w:val="en-US"/>
              </w:rPr>
              <w:t>Tulder</w:t>
            </w:r>
            <w:proofErr w:type="spellEnd"/>
            <w:r w:rsidRPr="00C74B19">
              <w:rPr>
                <w:rFonts w:ascii="Arial" w:hAnsi="Arial" w:cs="Arial"/>
                <w:color w:val="000000"/>
                <w:lang w:val="en-US"/>
              </w:rPr>
              <w:t xml:space="preserve"> M, Ament A. Criteria list for assessment of methodological quality of economic evaluations: Consensus on Health Economic Criteria. </w:t>
            </w:r>
            <w:r w:rsidRPr="007F2E40">
              <w:rPr>
                <w:rFonts w:ascii="Arial" w:hAnsi="Arial" w:cs="Arial"/>
                <w:color w:val="000000"/>
                <w:lang w:val="en-US"/>
              </w:rPr>
              <w:t xml:space="preserve">International Journal of Technology Assessment in Health Care, 21: 240–245; 2005. </w:t>
            </w:r>
          </w:p>
          <w:p w14:paraId="24884F7A" w14:textId="01B1F281" w:rsidR="00016340" w:rsidRPr="007F2E40" w:rsidRDefault="00016340" w:rsidP="007F2E40">
            <w:pPr>
              <w:pStyle w:val="NormalWeb"/>
              <w:numPr>
                <w:ilvl w:val="0"/>
                <w:numId w:val="36"/>
              </w:numPr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74B19">
              <w:rPr>
                <w:rFonts w:ascii="Arial" w:hAnsi="Arial" w:cs="Arial"/>
                <w:color w:val="000000"/>
                <w:lang w:val="en-US"/>
              </w:rPr>
              <w:t xml:space="preserve">Haddix AC et al. Prevention effectiveness - a guide to decision analysis and economic evaluation. </w:t>
            </w:r>
            <w:r>
              <w:rPr>
                <w:rFonts w:ascii="Arial" w:hAnsi="Arial" w:cs="Arial"/>
                <w:color w:val="000000"/>
              </w:rPr>
              <w:t xml:space="preserve">New York: Oxford </w:t>
            </w:r>
            <w:proofErr w:type="spellStart"/>
            <w:r>
              <w:rPr>
                <w:rFonts w:ascii="Arial" w:hAnsi="Arial" w:cs="Arial"/>
                <w:color w:val="000000"/>
              </w:rPr>
              <w:t>University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Press, Inc., 1996. 227 p.  </w:t>
            </w:r>
          </w:p>
          <w:p w14:paraId="53E1B8EE" w14:textId="5A96F21D" w:rsidR="00016340" w:rsidRPr="007F2E40" w:rsidRDefault="00016340" w:rsidP="007F2E40">
            <w:pPr>
              <w:pStyle w:val="NormalWeb"/>
              <w:numPr>
                <w:ilvl w:val="0"/>
                <w:numId w:val="37"/>
              </w:numPr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79095A">
              <w:rPr>
                <w:rFonts w:ascii="Arial" w:hAnsi="Arial" w:cs="Arial"/>
                <w:color w:val="000000"/>
                <w:lang w:val="en-US"/>
              </w:rPr>
              <w:t xml:space="preserve">Hoerger T.J. Using Costs in Cost-Effectiveness Models for Chronic Diseases. </w:t>
            </w:r>
            <w:r w:rsidRPr="007F2E40">
              <w:rPr>
                <w:rFonts w:ascii="Arial" w:hAnsi="Arial" w:cs="Arial"/>
                <w:color w:val="000000"/>
                <w:lang w:val="en-US"/>
              </w:rPr>
              <w:t xml:space="preserve">Lessons </w:t>
            </w:r>
            <w:proofErr w:type="gramStart"/>
            <w:r w:rsidRPr="007F2E40">
              <w:rPr>
                <w:rFonts w:ascii="Arial" w:hAnsi="Arial" w:cs="Arial"/>
                <w:color w:val="000000"/>
                <w:lang w:val="en-US"/>
              </w:rPr>
              <w:t>From</w:t>
            </w:r>
            <w:proofErr w:type="gramEnd"/>
            <w:r w:rsidRPr="007F2E4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7F2E40">
              <w:rPr>
                <w:rFonts w:ascii="Arial" w:hAnsi="Arial" w:cs="Arial"/>
                <w:color w:val="000000"/>
                <w:lang w:val="en-US"/>
              </w:rPr>
              <w:t>Diabetes.Med</w:t>
            </w:r>
            <w:proofErr w:type="spellEnd"/>
            <w:r w:rsidRPr="007F2E40">
              <w:rPr>
                <w:rFonts w:ascii="Arial" w:hAnsi="Arial" w:cs="Arial"/>
                <w:color w:val="000000"/>
                <w:lang w:val="en-US"/>
              </w:rPr>
              <w:t xml:space="preserve"> Care</w:t>
            </w:r>
            <w:r w:rsidRPr="007F2E40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r w:rsidRPr="007F2E40">
              <w:rPr>
                <w:rFonts w:ascii="Arial" w:hAnsi="Arial" w:cs="Arial"/>
                <w:color w:val="000000"/>
                <w:lang w:val="en-US"/>
              </w:rPr>
              <w:t xml:space="preserve">2009;47: S21–S27. </w:t>
            </w:r>
          </w:p>
          <w:p w14:paraId="15807747" w14:textId="77777777" w:rsidR="00016340" w:rsidRPr="00C74B19" w:rsidRDefault="00016340" w:rsidP="007F2E40">
            <w:pPr>
              <w:pStyle w:val="NormalWeb"/>
              <w:numPr>
                <w:ilvl w:val="0"/>
                <w:numId w:val="38"/>
              </w:numPr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79095A">
              <w:rPr>
                <w:rFonts w:ascii="Arial" w:hAnsi="Arial" w:cs="Arial"/>
                <w:color w:val="000000"/>
                <w:lang w:val="en-US"/>
              </w:rPr>
              <w:t xml:space="preserve">Kuntz KM, Weinstein MC. Modelling in economic evaluation. In: Drummond M, McGuire A, eds. </w:t>
            </w:r>
            <w:r w:rsidRPr="00C74B19">
              <w:rPr>
                <w:rFonts w:ascii="Arial" w:hAnsi="Arial" w:cs="Arial"/>
                <w:color w:val="000000"/>
                <w:lang w:val="en-US"/>
              </w:rPr>
              <w:t>Economic evaluation in health care. New York: Oxford University Press Inc., 2006:141-71.</w:t>
            </w:r>
          </w:p>
          <w:p w14:paraId="6D39C6F8" w14:textId="4A750CF7" w:rsidR="00016340" w:rsidRPr="007F2E40" w:rsidRDefault="00016340" w:rsidP="007F2E40">
            <w:pPr>
              <w:pStyle w:val="NormalWeb"/>
              <w:numPr>
                <w:ilvl w:val="0"/>
                <w:numId w:val="39"/>
              </w:numPr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Novaes HMD. 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Epidemiologia e avaliação em serviços de atenção médica: novas tendências na pesquisa.</w:t>
            </w: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Cad. Saúde Pública [online] 1996; </w:t>
            </w:r>
            <w:proofErr w:type="gramStart"/>
            <w:r>
              <w:rPr>
                <w:rFonts w:ascii="Arial" w:hAnsi="Arial" w:cs="Arial"/>
                <w:color w:val="000000"/>
              </w:rPr>
              <w:t>12  (</w:t>
            </w:r>
            <w:proofErr w:type="gramEnd"/>
            <w:r>
              <w:rPr>
                <w:rFonts w:ascii="Arial" w:hAnsi="Arial" w:cs="Arial"/>
                <w:color w:val="000000"/>
              </w:rPr>
              <w:t>suppl.2): S7-S12.</w:t>
            </w:r>
          </w:p>
          <w:p w14:paraId="0D946159" w14:textId="26A4173A" w:rsidR="00016340" w:rsidRPr="007F2E40" w:rsidRDefault="00016340" w:rsidP="007F2E40">
            <w:pPr>
              <w:pStyle w:val="NormalWeb"/>
              <w:numPr>
                <w:ilvl w:val="0"/>
                <w:numId w:val="40"/>
              </w:numPr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Novaes HMD. Da produção à avaliação de tecnologias dos sistemas de saúde: desafios do século XXI. </w:t>
            </w:r>
            <w:proofErr w:type="spellStart"/>
            <w:r>
              <w:rPr>
                <w:rFonts w:ascii="Arial" w:hAnsi="Arial" w:cs="Arial"/>
                <w:color w:val="000000"/>
              </w:rPr>
              <w:t>Rev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Saúde Pública 2006; 40(N </w:t>
            </w:r>
            <w:proofErr w:type="spellStart"/>
            <w:r>
              <w:rPr>
                <w:rFonts w:ascii="Arial" w:hAnsi="Arial" w:cs="Arial"/>
                <w:color w:val="000000"/>
              </w:rPr>
              <w:t>Esp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):133-40. </w:t>
            </w:r>
          </w:p>
          <w:p w14:paraId="671C8D76" w14:textId="11002911" w:rsidR="00016340" w:rsidRPr="007F2E40" w:rsidRDefault="00016340" w:rsidP="007F2E40">
            <w:pPr>
              <w:pStyle w:val="NormalWeb"/>
              <w:numPr>
                <w:ilvl w:val="0"/>
                <w:numId w:val="41"/>
              </w:numPr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74B19">
              <w:rPr>
                <w:rFonts w:ascii="Arial" w:hAnsi="Arial" w:cs="Arial"/>
                <w:color w:val="000000"/>
                <w:lang w:val="en-US"/>
              </w:rPr>
              <w:t xml:space="preserve">Russell MB, Gold MR, Siegel JE, Daniels M, Weinstein MC. The role of cost-effectiveness analysis. </w:t>
            </w:r>
            <w:r>
              <w:rPr>
                <w:rFonts w:ascii="Arial" w:hAnsi="Arial" w:cs="Arial"/>
                <w:color w:val="000000"/>
              </w:rPr>
              <w:t xml:space="preserve">JAMA 276:1172-1177. </w:t>
            </w:r>
          </w:p>
          <w:p w14:paraId="3D150A58" w14:textId="58F21B6E" w:rsidR="00016340" w:rsidRPr="007F2E40" w:rsidRDefault="00016340" w:rsidP="007F2E40">
            <w:pPr>
              <w:pStyle w:val="Normal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74B19">
              <w:rPr>
                <w:rFonts w:ascii="Arial" w:hAnsi="Arial" w:cs="Arial"/>
                <w:color w:val="000000"/>
                <w:lang w:val="en-US"/>
              </w:rPr>
              <w:t xml:space="preserve">Siegel JE, Weinstein MC, Russell MB, Gold MR. Recommendations for reporting cost-effectiveness analysis. </w:t>
            </w:r>
            <w:r>
              <w:rPr>
                <w:rFonts w:ascii="Arial" w:hAnsi="Arial" w:cs="Arial"/>
                <w:color w:val="000000"/>
              </w:rPr>
              <w:t>JAMA 1996; 276:1339-1341.  </w:t>
            </w:r>
          </w:p>
          <w:p w14:paraId="44F7D4B5" w14:textId="4CFD7287" w:rsidR="00016340" w:rsidRPr="007F2E40" w:rsidRDefault="00016340" w:rsidP="007F2E40">
            <w:pPr>
              <w:pStyle w:val="NormalWeb"/>
              <w:numPr>
                <w:ilvl w:val="0"/>
                <w:numId w:val="43"/>
              </w:numPr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74B19">
              <w:rPr>
                <w:rFonts w:ascii="Arial" w:hAnsi="Arial" w:cs="Arial"/>
                <w:color w:val="000000"/>
                <w:lang w:val="en-US"/>
              </w:rPr>
              <w:t xml:space="preserve">Tan SS et al. Comparing methodologies for the cost estimation of hospital services. </w:t>
            </w:r>
            <w:proofErr w:type="spellStart"/>
            <w:r>
              <w:rPr>
                <w:rFonts w:ascii="Arial" w:hAnsi="Arial" w:cs="Arial"/>
                <w:color w:val="000000"/>
              </w:rPr>
              <w:t>Eur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 Health </w:t>
            </w:r>
            <w:proofErr w:type="spellStart"/>
            <w:r>
              <w:rPr>
                <w:rFonts w:ascii="Arial" w:hAnsi="Arial" w:cs="Arial"/>
                <w:color w:val="000000"/>
              </w:rPr>
              <w:t>Econ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2009; 10:39–45. </w:t>
            </w:r>
          </w:p>
          <w:p w14:paraId="31DB0057" w14:textId="47936B30" w:rsidR="00016340" w:rsidRPr="007F2E40" w:rsidRDefault="00016340" w:rsidP="007F2E40">
            <w:pPr>
              <w:pStyle w:val="NormalWeb"/>
              <w:numPr>
                <w:ilvl w:val="0"/>
                <w:numId w:val="44"/>
              </w:numPr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Vanni T, Luz PM, Ribeiro RA, Novaes HMD, </w:t>
            </w:r>
            <w:proofErr w:type="spellStart"/>
            <w:r>
              <w:rPr>
                <w:rFonts w:ascii="Arial" w:hAnsi="Arial" w:cs="Arial"/>
                <w:color w:val="000000"/>
              </w:rPr>
              <w:t>Polanczyk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C. Avaliação econômica em saúde: aplicações em doenças infecciosas. Cad. Saúde Pública 2009; 25(12):2543-2552. </w:t>
            </w:r>
          </w:p>
          <w:p w14:paraId="1D7571BF" w14:textId="6313A5E4" w:rsidR="00016340" w:rsidRPr="007F2E40" w:rsidRDefault="00016340" w:rsidP="007F2E40">
            <w:pPr>
              <w:pStyle w:val="NormalWeb"/>
              <w:numPr>
                <w:ilvl w:val="0"/>
                <w:numId w:val="45"/>
              </w:numPr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74B19">
              <w:rPr>
                <w:rFonts w:ascii="Arial" w:hAnsi="Arial" w:cs="Arial"/>
                <w:color w:val="000000"/>
                <w:lang w:val="en-US"/>
              </w:rPr>
              <w:t xml:space="preserve">Weinstein MC, Siegel JE, Gold MR, </w:t>
            </w:r>
            <w:proofErr w:type="spellStart"/>
            <w:r w:rsidRPr="00C74B19">
              <w:rPr>
                <w:rFonts w:ascii="Arial" w:hAnsi="Arial" w:cs="Arial"/>
                <w:color w:val="000000"/>
                <w:lang w:val="en-US"/>
              </w:rPr>
              <w:t>Kamlet</w:t>
            </w:r>
            <w:proofErr w:type="spellEnd"/>
            <w:r w:rsidRPr="00C74B19">
              <w:rPr>
                <w:rFonts w:ascii="Arial" w:hAnsi="Arial" w:cs="Arial"/>
                <w:color w:val="000000"/>
                <w:lang w:val="en-US"/>
              </w:rPr>
              <w:t xml:space="preserve"> MS, Russell MB. Recommendations of the panel on cost-effectiveness analysis in health and medicine. </w:t>
            </w:r>
            <w:r>
              <w:rPr>
                <w:rFonts w:ascii="Arial" w:hAnsi="Arial" w:cs="Arial"/>
                <w:color w:val="000000"/>
              </w:rPr>
              <w:t>JAMA 1996; 276:1253-1258.  </w:t>
            </w:r>
          </w:p>
          <w:p w14:paraId="0E78FCAF" w14:textId="61032E6F" w:rsidR="00016340" w:rsidRDefault="00D556EB" w:rsidP="007F2E40">
            <w:pPr>
              <w:pStyle w:val="NormalWeb"/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74A79">
              <w:rPr>
                <w:rFonts w:ascii="Arial" w:hAnsi="Arial" w:cs="Arial"/>
                <w:color w:val="000000"/>
                <w:lang w:val="en-US"/>
              </w:rPr>
              <w:t xml:space="preserve">13- </w:t>
            </w:r>
            <w:r w:rsidR="00016340" w:rsidRPr="00E74A79">
              <w:rPr>
                <w:rFonts w:ascii="Arial" w:hAnsi="Arial" w:cs="Arial"/>
                <w:color w:val="000000"/>
                <w:lang w:val="en-US"/>
              </w:rPr>
              <w:t xml:space="preserve">World Health Organization. Making Choices in Health: WHO Guide to Cost-Effectiveness Analysis. edited by T. Tan-Torres </w:t>
            </w:r>
            <w:proofErr w:type="spellStart"/>
            <w:r w:rsidR="00016340" w:rsidRPr="00E74A79">
              <w:rPr>
                <w:rFonts w:ascii="Arial" w:hAnsi="Arial" w:cs="Arial"/>
                <w:color w:val="000000"/>
                <w:lang w:val="en-US"/>
              </w:rPr>
              <w:t>Edejer</w:t>
            </w:r>
            <w:proofErr w:type="spellEnd"/>
            <w:r w:rsidR="00016340" w:rsidRPr="00E74A79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016340">
              <w:rPr>
                <w:rFonts w:ascii="Arial" w:hAnsi="Arial" w:cs="Arial"/>
                <w:color w:val="000000"/>
              </w:rPr>
              <w:t xml:space="preserve">2003. Disponível em </w:t>
            </w:r>
            <w:hyperlink r:id="rId8" w:history="1">
              <w:r w:rsidR="00016340">
                <w:rPr>
                  <w:rStyle w:val="Hyperlink"/>
                  <w:rFonts w:ascii="Arial" w:hAnsi="Arial" w:cs="Arial"/>
                </w:rPr>
                <w:t>http://www.who.int/choice/publications/p_2003_generalised_cea.pdf</w:t>
              </w:r>
            </w:hyperlink>
            <w:r w:rsidR="00016340">
              <w:rPr>
                <w:rFonts w:ascii="Arial" w:hAnsi="Arial" w:cs="Arial"/>
                <w:color w:val="000000"/>
              </w:rPr>
              <w:t xml:space="preserve"> </w:t>
            </w:r>
          </w:p>
          <w:p w14:paraId="29EADA9C" w14:textId="5DAFE75F" w:rsidR="0003765D" w:rsidRPr="00D749D9" w:rsidRDefault="0003765D" w:rsidP="00C444F2">
            <w:pPr>
              <w:ind w:right="57"/>
              <w:rPr>
                <w:rFonts w:ascii="Arial" w:hAnsi="Arial" w:cs="Arial"/>
                <w:b w:val="0"/>
                <w:sz w:val="20"/>
                <w:lang w:val="pt-BR"/>
              </w:rPr>
            </w:pPr>
          </w:p>
        </w:tc>
      </w:tr>
    </w:tbl>
    <w:p w14:paraId="4C9F5086" w14:textId="77777777" w:rsidR="004405AD" w:rsidRDefault="004405AD" w:rsidP="00136932">
      <w:pPr>
        <w:ind w:right="57"/>
        <w:rPr>
          <w:rFonts w:ascii="Arial" w:hAnsi="Arial" w:cs="Arial"/>
          <w:b w:val="0"/>
          <w:sz w:val="20"/>
          <w:u w:val="single"/>
        </w:rPr>
      </w:pPr>
    </w:p>
    <w:p w14:paraId="16E0F442" w14:textId="77777777" w:rsidR="004405AD" w:rsidRPr="00D749D9" w:rsidRDefault="004405AD" w:rsidP="00136932">
      <w:pPr>
        <w:ind w:right="57"/>
        <w:rPr>
          <w:rFonts w:ascii="Arial" w:hAnsi="Arial" w:cs="Arial"/>
          <w:b w:val="0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330"/>
        <w:gridCol w:w="6451"/>
      </w:tblGrid>
      <w:tr w:rsidR="00EA1FD5" w:rsidRPr="00FE185E" w14:paraId="2096B98D" w14:textId="77777777" w:rsidTr="007F2E4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11DE84BB" w14:textId="77777777" w:rsidR="00EA1FD5" w:rsidRPr="00FE185E" w:rsidRDefault="00EA1FD5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FE185E">
              <w:rPr>
                <w:rFonts w:ascii="Arial" w:hAnsi="Arial" w:cs="Arial"/>
                <w:b w:val="0"/>
                <w:sz w:val="20"/>
              </w:rPr>
              <w:t>CRONOGRAMA E CONTEÚDO PROGRAMÁTICO</w:t>
            </w:r>
          </w:p>
        </w:tc>
      </w:tr>
      <w:tr w:rsidR="00D20ABA" w:rsidRPr="00FE185E" w14:paraId="0747F20F" w14:textId="77777777" w:rsidTr="007F2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515911DD" w14:textId="761D9897" w:rsidR="00D20ABA" w:rsidRPr="00FE185E" w:rsidRDefault="00D556EB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aula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F3B9A" w14:textId="77777777" w:rsidR="00D20ABA" w:rsidRPr="00FE185E" w:rsidRDefault="00D20ABA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FE185E">
              <w:rPr>
                <w:rFonts w:ascii="Arial" w:hAnsi="Arial" w:cs="Arial"/>
                <w:b w:val="0"/>
                <w:sz w:val="20"/>
              </w:rPr>
              <w:t>Tipo</w:t>
            </w:r>
          </w:p>
          <w:p w14:paraId="206E6780" w14:textId="77777777" w:rsidR="00D20ABA" w:rsidRPr="00FE185E" w:rsidRDefault="00D20ABA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FE185E">
              <w:rPr>
                <w:rFonts w:ascii="Arial" w:hAnsi="Arial" w:cs="Arial"/>
                <w:b w:val="0"/>
                <w:sz w:val="20"/>
              </w:rPr>
              <w:t>aula</w:t>
            </w:r>
          </w:p>
        </w:tc>
        <w:tc>
          <w:tcPr>
            <w:tcW w:w="3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56A33" w14:textId="77777777" w:rsidR="00D20ABA" w:rsidRPr="00FE185E" w:rsidRDefault="00D20ABA" w:rsidP="00136932">
            <w:pPr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FE185E">
              <w:rPr>
                <w:rFonts w:ascii="Arial" w:hAnsi="Arial" w:cs="Arial"/>
                <w:b w:val="0"/>
                <w:sz w:val="20"/>
              </w:rPr>
              <w:t>Assunto</w:t>
            </w:r>
          </w:p>
        </w:tc>
      </w:tr>
      <w:tr w:rsidR="00D20ABA" w:rsidRPr="00FE185E" w14:paraId="46187EE2" w14:textId="77777777" w:rsidTr="007F2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115438DD" w14:textId="4CB87585" w:rsidR="00D20ABA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2E40">
              <w:rPr>
                <w:rFonts w:ascii="Arial" w:hAnsi="Arial" w:cs="Arial"/>
                <w:b w:val="0"/>
                <w:sz w:val="20"/>
              </w:rPr>
              <w:t>06/05/2021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620EB" w14:textId="20324E78" w:rsidR="00D20ABA" w:rsidRPr="00FE185E" w:rsidRDefault="00C74B19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Síncrona</w:t>
            </w:r>
          </w:p>
        </w:tc>
        <w:tc>
          <w:tcPr>
            <w:tcW w:w="3577" w:type="pct"/>
            <w:tcBorders>
              <w:left w:val="single" w:sz="4" w:space="0" w:color="auto"/>
              <w:right w:val="single" w:sz="4" w:space="0" w:color="auto"/>
            </w:tcBorders>
          </w:tcPr>
          <w:p w14:paraId="56F9BEC5" w14:textId="4BA1B586" w:rsidR="00D20ABA" w:rsidRPr="00FE185E" w:rsidRDefault="00F0426A" w:rsidP="007F2E4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Introdução a ATS</w:t>
            </w:r>
          </w:p>
        </w:tc>
      </w:tr>
      <w:tr w:rsidR="00016340" w:rsidRPr="00FE185E" w14:paraId="30208A11" w14:textId="77777777" w:rsidTr="007F2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38FE94EC" w14:textId="7EBE664E" w:rsidR="00016340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2E40">
              <w:rPr>
                <w:rFonts w:ascii="Arial" w:hAnsi="Arial" w:cs="Arial"/>
                <w:b w:val="0"/>
                <w:sz w:val="20"/>
              </w:rPr>
              <w:t>13/05/2021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3E88B" w14:textId="0B63C89D" w:rsidR="00016340" w:rsidRPr="00FE185E" w:rsidRDefault="00C74B19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Assíncrona</w:t>
            </w:r>
          </w:p>
        </w:tc>
        <w:tc>
          <w:tcPr>
            <w:tcW w:w="3577" w:type="pct"/>
            <w:tcBorders>
              <w:left w:val="single" w:sz="4" w:space="0" w:color="auto"/>
              <w:right w:val="single" w:sz="4" w:space="0" w:color="auto"/>
            </w:tcBorders>
          </w:tcPr>
          <w:p w14:paraId="401CE8EC" w14:textId="4BCDE551" w:rsidR="00016340" w:rsidRPr="00FE185E" w:rsidRDefault="00C74B19" w:rsidP="007F2E4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Linguagem e comunicação em ATS</w:t>
            </w:r>
          </w:p>
        </w:tc>
      </w:tr>
      <w:tr w:rsidR="00C74B19" w:rsidRPr="00FE185E" w14:paraId="4D73FA01" w14:textId="77777777" w:rsidTr="007F2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2A77E544" w14:textId="39FF8C1F" w:rsidR="00C74B19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2E40">
              <w:rPr>
                <w:rFonts w:ascii="Arial" w:hAnsi="Arial" w:cs="Arial"/>
                <w:b w:val="0"/>
                <w:sz w:val="20"/>
              </w:rPr>
              <w:t>20/05/2021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331F3" w14:textId="628B5C14" w:rsidR="00C74B19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Síncrona</w:t>
            </w:r>
          </w:p>
        </w:tc>
        <w:tc>
          <w:tcPr>
            <w:tcW w:w="3577" w:type="pct"/>
            <w:tcBorders>
              <w:left w:val="single" w:sz="4" w:space="0" w:color="auto"/>
              <w:right w:val="single" w:sz="4" w:space="0" w:color="auto"/>
            </w:tcBorders>
          </w:tcPr>
          <w:p w14:paraId="13C025BA" w14:textId="3B866343" w:rsidR="00C74B19" w:rsidRPr="00FE185E" w:rsidRDefault="00C74B19" w:rsidP="007F2E4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Economia da saúde e evidências</w:t>
            </w:r>
          </w:p>
        </w:tc>
      </w:tr>
      <w:tr w:rsidR="00C74B19" w:rsidRPr="00FE185E" w14:paraId="30C3914B" w14:textId="77777777" w:rsidTr="007F2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0E065444" w14:textId="0320E81B" w:rsidR="00C74B19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2E40">
              <w:rPr>
                <w:rFonts w:ascii="Arial" w:hAnsi="Arial" w:cs="Arial"/>
                <w:b w:val="0"/>
                <w:sz w:val="20"/>
              </w:rPr>
              <w:t>27/05/2021</w:t>
            </w:r>
            <w:r w:rsidRPr="007F2E40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7033" w14:textId="175854C4" w:rsidR="00C74B19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Síncrona</w:t>
            </w:r>
          </w:p>
        </w:tc>
        <w:tc>
          <w:tcPr>
            <w:tcW w:w="3577" w:type="pct"/>
            <w:tcBorders>
              <w:left w:val="single" w:sz="4" w:space="0" w:color="auto"/>
              <w:right w:val="single" w:sz="4" w:space="0" w:color="auto"/>
            </w:tcBorders>
          </w:tcPr>
          <w:p w14:paraId="346C108C" w14:textId="2D9ACC1F" w:rsidR="00C74B19" w:rsidRPr="00FE185E" w:rsidRDefault="00C74B19" w:rsidP="007F2E4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Estudo de custos (doença e programa)</w:t>
            </w:r>
          </w:p>
        </w:tc>
      </w:tr>
      <w:tr w:rsidR="00C74B19" w:rsidRPr="00FE185E" w14:paraId="361984DE" w14:textId="77777777" w:rsidTr="007F2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5903488E" w14:textId="45A71767" w:rsidR="00C74B19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2E40">
              <w:rPr>
                <w:rFonts w:ascii="Arial" w:hAnsi="Arial" w:cs="Arial"/>
                <w:b w:val="0"/>
                <w:sz w:val="20"/>
              </w:rPr>
              <w:t>10/06/2021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3515D" w14:textId="32B8B374" w:rsidR="00C74B19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Síncrona</w:t>
            </w:r>
          </w:p>
        </w:tc>
        <w:tc>
          <w:tcPr>
            <w:tcW w:w="3577" w:type="pct"/>
            <w:tcBorders>
              <w:left w:val="single" w:sz="4" w:space="0" w:color="auto"/>
              <w:right w:val="single" w:sz="4" w:space="0" w:color="auto"/>
            </w:tcBorders>
          </w:tcPr>
          <w:p w14:paraId="10555E90" w14:textId="26957F61" w:rsidR="00C74B19" w:rsidRPr="00FE185E" w:rsidRDefault="00C74B19" w:rsidP="007F2E4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Avaliações econômicas – Custo efetividade e medidas de desfecho</w:t>
            </w:r>
          </w:p>
        </w:tc>
      </w:tr>
      <w:tr w:rsidR="00C74B19" w:rsidRPr="00FE185E" w14:paraId="5CC0DD3D" w14:textId="77777777" w:rsidTr="007F2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370B22E9" w14:textId="6239D10E" w:rsidR="00C74B19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2E40">
              <w:rPr>
                <w:rFonts w:ascii="Arial" w:hAnsi="Arial" w:cs="Arial"/>
                <w:b w:val="0"/>
                <w:sz w:val="20"/>
              </w:rPr>
              <w:t>17/06/2021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70BFA" w14:textId="72C93138" w:rsidR="00C74B19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Síncrona</w:t>
            </w:r>
          </w:p>
        </w:tc>
        <w:tc>
          <w:tcPr>
            <w:tcW w:w="3577" w:type="pct"/>
            <w:tcBorders>
              <w:left w:val="single" w:sz="4" w:space="0" w:color="auto"/>
              <w:right w:val="single" w:sz="4" w:space="0" w:color="auto"/>
            </w:tcBorders>
          </w:tcPr>
          <w:p w14:paraId="5DA34CA9" w14:textId="4ECD80D4" w:rsidR="00C74B19" w:rsidRDefault="00C74B19" w:rsidP="007F2E4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Avaliações econômicas – Custo utilidade e medidas de desfecho</w:t>
            </w:r>
          </w:p>
        </w:tc>
      </w:tr>
      <w:tr w:rsidR="00C74B19" w:rsidRPr="00FE185E" w14:paraId="1DA64D81" w14:textId="77777777" w:rsidTr="007F2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136BB5EB" w14:textId="40BDF7E5" w:rsidR="00C74B19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2E40">
              <w:rPr>
                <w:rFonts w:ascii="Arial" w:hAnsi="Arial" w:cs="Arial"/>
                <w:b w:val="0"/>
                <w:sz w:val="20"/>
              </w:rPr>
              <w:t>24/06/2021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EAD0C" w14:textId="2B722782" w:rsidR="00C74B19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Síncrona</w:t>
            </w:r>
          </w:p>
        </w:tc>
        <w:tc>
          <w:tcPr>
            <w:tcW w:w="3577" w:type="pct"/>
            <w:tcBorders>
              <w:left w:val="single" w:sz="4" w:space="0" w:color="auto"/>
              <w:right w:val="single" w:sz="4" w:space="0" w:color="auto"/>
            </w:tcBorders>
          </w:tcPr>
          <w:p w14:paraId="67B1736F" w14:textId="40241C51" w:rsidR="00C74B19" w:rsidRDefault="00C74B19" w:rsidP="007F2E4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Impacto orçamentário</w:t>
            </w:r>
          </w:p>
        </w:tc>
      </w:tr>
      <w:tr w:rsidR="00C74B19" w:rsidRPr="00FE185E" w14:paraId="246965A4" w14:textId="77777777" w:rsidTr="007F2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59C96028" w14:textId="10BE3815" w:rsidR="00C74B19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2E40">
              <w:rPr>
                <w:rFonts w:ascii="Arial" w:hAnsi="Arial" w:cs="Arial"/>
                <w:b w:val="0"/>
                <w:sz w:val="20"/>
              </w:rPr>
              <w:t>08/07/2021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ABFCA" w14:textId="55626AEF" w:rsidR="00C74B19" w:rsidRPr="00FE185E" w:rsidRDefault="007F2E40" w:rsidP="007F2E40">
            <w:pPr>
              <w:spacing w:after="120"/>
              <w:ind w:right="5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Síncrona</w:t>
            </w:r>
          </w:p>
        </w:tc>
        <w:tc>
          <w:tcPr>
            <w:tcW w:w="3577" w:type="pct"/>
            <w:tcBorders>
              <w:left w:val="single" w:sz="4" w:space="0" w:color="auto"/>
              <w:right w:val="single" w:sz="4" w:space="0" w:color="auto"/>
            </w:tcBorders>
          </w:tcPr>
          <w:p w14:paraId="091C7962" w14:textId="62C563A0" w:rsidR="00C74B19" w:rsidRPr="00FE185E" w:rsidRDefault="00C74B19" w:rsidP="007F2E4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Seminários de apresentação dos PTC</w:t>
            </w:r>
          </w:p>
        </w:tc>
      </w:tr>
    </w:tbl>
    <w:p w14:paraId="1E645D03" w14:textId="77777777" w:rsidR="00F0426A" w:rsidRDefault="00F0426A" w:rsidP="00136932">
      <w:pPr>
        <w:pStyle w:val="Corpodetexto2"/>
        <w:spacing w:after="0"/>
        <w:ind w:right="57"/>
        <w:rPr>
          <w:rFonts w:ascii="Arial" w:hAnsi="Arial" w:cs="Arial"/>
        </w:rPr>
      </w:pPr>
    </w:p>
    <w:p w14:paraId="0B510E5D" w14:textId="77777777" w:rsidR="00F0426A" w:rsidRDefault="00F0426A" w:rsidP="00136932">
      <w:pPr>
        <w:pStyle w:val="Corpodetexto2"/>
        <w:spacing w:after="0"/>
        <w:ind w:right="57"/>
        <w:rPr>
          <w:rFonts w:ascii="Arial" w:hAnsi="Arial" w:cs="Arial"/>
        </w:rPr>
      </w:pPr>
    </w:p>
    <w:p w14:paraId="3FA0CA32" w14:textId="77777777" w:rsidR="00F0426A" w:rsidRDefault="00F0426A" w:rsidP="00136932">
      <w:pPr>
        <w:pStyle w:val="Corpodetexto2"/>
        <w:spacing w:after="0"/>
        <w:ind w:right="57"/>
        <w:rPr>
          <w:rFonts w:ascii="Arial" w:hAnsi="Arial" w:cs="Arial"/>
        </w:rPr>
      </w:pPr>
    </w:p>
    <w:sectPr w:rsidR="00F0426A" w:rsidSect="00C22201">
      <w:headerReference w:type="default" r:id="rId9"/>
      <w:footerReference w:type="even" r:id="rId10"/>
      <w:footerReference w:type="default" r:id="rId11"/>
      <w:pgSz w:w="11907" w:h="16840" w:code="9"/>
      <w:pgMar w:top="1135" w:right="1418" w:bottom="568" w:left="1418" w:header="72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0E7A" w14:textId="77777777" w:rsidR="00676AA6" w:rsidRDefault="00676AA6">
      <w:r>
        <w:separator/>
      </w:r>
    </w:p>
  </w:endnote>
  <w:endnote w:type="continuationSeparator" w:id="0">
    <w:p w14:paraId="081B4620" w14:textId="77777777" w:rsidR="00676AA6" w:rsidRDefault="0067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F292" w14:textId="77777777" w:rsidR="00016340" w:rsidRDefault="000163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AA38616" w14:textId="77777777" w:rsidR="00016340" w:rsidRDefault="0001634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1D78" w14:textId="77777777" w:rsidR="00016340" w:rsidRDefault="000163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7C12" w14:textId="77777777" w:rsidR="00676AA6" w:rsidRDefault="00676AA6">
      <w:r>
        <w:separator/>
      </w:r>
    </w:p>
  </w:footnote>
  <w:footnote w:type="continuationSeparator" w:id="0">
    <w:p w14:paraId="3EB5C6B3" w14:textId="77777777" w:rsidR="00676AA6" w:rsidRDefault="0067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B2E6" w14:textId="77777777" w:rsidR="00016340" w:rsidRDefault="00016340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 w:rsidR="005A34B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0C2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5AA4A556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2D260FF"/>
    <w:multiLevelType w:val="multilevel"/>
    <w:tmpl w:val="D40C6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743498"/>
    <w:multiLevelType w:val="hybridMultilevel"/>
    <w:tmpl w:val="EF00571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1363C"/>
    <w:multiLevelType w:val="hybridMultilevel"/>
    <w:tmpl w:val="A13A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4C05"/>
    <w:multiLevelType w:val="multilevel"/>
    <w:tmpl w:val="212AB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3E3112"/>
    <w:multiLevelType w:val="hybridMultilevel"/>
    <w:tmpl w:val="7FAC8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760BE5"/>
    <w:multiLevelType w:val="multilevel"/>
    <w:tmpl w:val="FACCEE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7677DA"/>
    <w:multiLevelType w:val="hybridMultilevel"/>
    <w:tmpl w:val="600663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215FBE"/>
    <w:multiLevelType w:val="multilevel"/>
    <w:tmpl w:val="ABCA10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5F287D"/>
    <w:multiLevelType w:val="multilevel"/>
    <w:tmpl w:val="7D1031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6C5590"/>
    <w:multiLevelType w:val="multilevel"/>
    <w:tmpl w:val="97700D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1244AF"/>
    <w:multiLevelType w:val="hybridMultilevel"/>
    <w:tmpl w:val="5B1488C6"/>
    <w:lvl w:ilvl="0" w:tplc="86E20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80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A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4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2C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6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4A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A9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4C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0A7D3E"/>
    <w:multiLevelType w:val="multilevel"/>
    <w:tmpl w:val="0DCE00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061AAE"/>
    <w:multiLevelType w:val="multilevel"/>
    <w:tmpl w:val="94282D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1A7B8B"/>
    <w:multiLevelType w:val="singleLevel"/>
    <w:tmpl w:val="9CBEB83C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 w15:restartNumberingAfterBreak="0">
    <w:nsid w:val="36B16E62"/>
    <w:multiLevelType w:val="hybridMultilevel"/>
    <w:tmpl w:val="9D56872C"/>
    <w:lvl w:ilvl="0" w:tplc="08180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C6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23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4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1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EB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F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8D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22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33525F"/>
    <w:multiLevelType w:val="multilevel"/>
    <w:tmpl w:val="AAD0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42EAC"/>
    <w:multiLevelType w:val="singleLevel"/>
    <w:tmpl w:val="8B687694"/>
    <w:lvl w:ilvl="0">
      <w:start w:val="1"/>
      <w:numFmt w:val="lowerLetter"/>
      <w:lvlText w:val="%1. "/>
      <w:legacy w:legacy="1" w:legacySpace="0" w:legacyIndent="283"/>
      <w:lvlJc w:val="left"/>
      <w:pPr>
        <w:ind w:left="127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3810076"/>
    <w:multiLevelType w:val="multilevel"/>
    <w:tmpl w:val="C932F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75602"/>
    <w:multiLevelType w:val="multilevel"/>
    <w:tmpl w:val="8070C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3726D1"/>
    <w:multiLevelType w:val="singleLevel"/>
    <w:tmpl w:val="D6A86E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485F24AC"/>
    <w:multiLevelType w:val="singleLevel"/>
    <w:tmpl w:val="39CE178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4B1B1663"/>
    <w:multiLevelType w:val="hybridMultilevel"/>
    <w:tmpl w:val="321E1348"/>
    <w:lvl w:ilvl="0" w:tplc="F49CB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AE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E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4B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6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43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82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E4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0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DC1B64"/>
    <w:multiLevelType w:val="multilevel"/>
    <w:tmpl w:val="EFA4F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D111D"/>
    <w:multiLevelType w:val="hybridMultilevel"/>
    <w:tmpl w:val="916E8B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522EC0"/>
    <w:multiLevelType w:val="multilevel"/>
    <w:tmpl w:val="86481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33580"/>
    <w:multiLevelType w:val="hybridMultilevel"/>
    <w:tmpl w:val="7F0C6AB2"/>
    <w:lvl w:ilvl="0" w:tplc="B7D603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E9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8B6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8C04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1D2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FAA18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4432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EE8F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836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5379B7"/>
    <w:multiLevelType w:val="multilevel"/>
    <w:tmpl w:val="84A06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846897"/>
    <w:multiLevelType w:val="multilevel"/>
    <w:tmpl w:val="6CB6F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F55163"/>
    <w:multiLevelType w:val="multilevel"/>
    <w:tmpl w:val="1530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130AC0"/>
    <w:multiLevelType w:val="hybridMultilevel"/>
    <w:tmpl w:val="1D3C0E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BBD74D0"/>
    <w:multiLevelType w:val="multilevel"/>
    <w:tmpl w:val="5EB6F4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717819"/>
    <w:multiLevelType w:val="hybridMultilevel"/>
    <w:tmpl w:val="681437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85BC3"/>
    <w:multiLevelType w:val="multilevel"/>
    <w:tmpl w:val="1C00A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E81EFA"/>
    <w:multiLevelType w:val="hybridMultilevel"/>
    <w:tmpl w:val="034A66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121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5A870EC"/>
    <w:multiLevelType w:val="hybridMultilevel"/>
    <w:tmpl w:val="D32243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D1A35"/>
    <w:multiLevelType w:val="hybridMultilevel"/>
    <w:tmpl w:val="0C72BB8C"/>
    <w:lvl w:ilvl="0" w:tplc="1E2CFC98">
      <w:start w:val="1"/>
      <w:numFmt w:val="bullet"/>
      <w:pStyle w:val="bolinhavermelha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00C92"/>
    <w:multiLevelType w:val="hybridMultilevel"/>
    <w:tmpl w:val="CA7EFB2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42"/>
  </w:num>
  <w:num w:numId="6">
    <w:abstractNumId w:val="33"/>
  </w:num>
  <w:num w:numId="7">
    <w:abstractNumId w:val="12"/>
  </w:num>
  <w:num w:numId="8">
    <w:abstractNumId w:val="41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31"/>
  </w:num>
  <w:num w:numId="15">
    <w:abstractNumId w:val="45"/>
  </w:num>
  <w:num w:numId="16">
    <w:abstractNumId w:val="2"/>
  </w:num>
  <w:num w:numId="17">
    <w:abstractNumId w:val="4"/>
  </w:num>
  <w:num w:numId="18">
    <w:abstractNumId w:val="14"/>
  </w:num>
  <w:num w:numId="19">
    <w:abstractNumId w:val="39"/>
  </w:num>
  <w:num w:numId="20">
    <w:abstractNumId w:val="9"/>
  </w:num>
  <w:num w:numId="21">
    <w:abstractNumId w:val="43"/>
  </w:num>
  <w:num w:numId="22">
    <w:abstractNumId w:val="44"/>
  </w:num>
  <w:num w:numId="23">
    <w:abstractNumId w:val="37"/>
  </w:num>
  <w:num w:numId="24">
    <w:abstractNumId w:val="22"/>
  </w:num>
  <w:num w:numId="25">
    <w:abstractNumId w:val="29"/>
  </w:num>
  <w:num w:numId="26">
    <w:abstractNumId w:val="18"/>
  </w:num>
  <w:num w:numId="27">
    <w:abstractNumId w:val="0"/>
  </w:num>
  <w:num w:numId="28">
    <w:abstractNumId w:val="10"/>
  </w:num>
  <w:num w:numId="29">
    <w:abstractNumId w:val="36"/>
  </w:num>
  <w:num w:numId="30">
    <w:abstractNumId w:val="35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8"/>
    <w:lvlOverride w:ilvl="0">
      <w:lvl w:ilvl="0">
        <w:numFmt w:val="decimal"/>
        <w:lvlText w:val="%1."/>
        <w:lvlJc w:val="left"/>
      </w:lvl>
    </w:lvlOverride>
  </w:num>
  <w:num w:numId="33">
    <w:abstractNumId w:val="26"/>
    <w:lvlOverride w:ilvl="0">
      <w:lvl w:ilvl="0">
        <w:numFmt w:val="decimal"/>
        <w:lvlText w:val="%1."/>
        <w:lvlJc w:val="left"/>
      </w:lvl>
    </w:lvlOverride>
  </w:num>
  <w:num w:numId="34">
    <w:abstractNumId w:val="23"/>
  </w:num>
  <w:num w:numId="35">
    <w:abstractNumId w:val="30"/>
    <w:lvlOverride w:ilvl="0">
      <w:lvl w:ilvl="0">
        <w:numFmt w:val="decimal"/>
        <w:lvlText w:val="%1."/>
        <w:lvlJc w:val="left"/>
      </w:lvl>
    </w:lvlOverride>
  </w:num>
  <w:num w:numId="36">
    <w:abstractNumId w:val="25"/>
    <w:lvlOverride w:ilvl="0">
      <w:lvl w:ilvl="0">
        <w:numFmt w:val="decimal"/>
        <w:lvlText w:val="%1."/>
        <w:lvlJc w:val="left"/>
      </w:lvl>
    </w:lvlOverride>
  </w:num>
  <w:num w:numId="37">
    <w:abstractNumId w:val="34"/>
    <w:lvlOverride w:ilvl="0">
      <w:lvl w:ilvl="0">
        <w:numFmt w:val="decimal"/>
        <w:lvlText w:val="%1."/>
        <w:lvlJc w:val="left"/>
      </w:lvl>
    </w:lvlOverride>
  </w:num>
  <w:num w:numId="38">
    <w:abstractNumId w:val="40"/>
    <w:lvlOverride w:ilvl="0">
      <w:lvl w:ilvl="0">
        <w:numFmt w:val="decimal"/>
        <w:lvlText w:val="%1."/>
        <w:lvlJc w:val="left"/>
      </w:lvl>
    </w:lvlOverride>
  </w:num>
  <w:num w:numId="39">
    <w:abstractNumId w:val="40"/>
    <w:lvlOverride w:ilvl="0">
      <w:lvl w:ilvl="0">
        <w:numFmt w:val="decimal"/>
        <w:lvlText w:val="%1."/>
        <w:lvlJc w:val="left"/>
      </w:lvl>
    </w:lvlOverride>
  </w:num>
  <w:num w:numId="40">
    <w:abstractNumId w:val="38"/>
    <w:lvlOverride w:ilvl="0">
      <w:lvl w:ilvl="0">
        <w:numFmt w:val="decimal"/>
        <w:lvlText w:val="%1."/>
        <w:lvlJc w:val="left"/>
      </w:lvl>
    </w:lvlOverride>
  </w:num>
  <w:num w:numId="41">
    <w:abstractNumId w:val="20"/>
    <w:lvlOverride w:ilvl="0">
      <w:lvl w:ilvl="0">
        <w:numFmt w:val="decimal"/>
        <w:lvlText w:val="%1."/>
        <w:lvlJc w:val="left"/>
      </w:lvl>
    </w:lvlOverride>
  </w:num>
  <w:num w:numId="42">
    <w:abstractNumId w:val="32"/>
    <w:lvlOverride w:ilvl="0">
      <w:lvl w:ilvl="0">
        <w:numFmt w:val="decimal"/>
        <w:lvlText w:val="%1."/>
        <w:lvlJc w:val="left"/>
      </w:lvl>
    </w:lvlOverride>
  </w:num>
  <w:num w:numId="43">
    <w:abstractNumId w:val="13"/>
    <w:lvlOverride w:ilvl="0">
      <w:lvl w:ilvl="0">
        <w:numFmt w:val="decimal"/>
        <w:lvlText w:val="%1."/>
        <w:lvlJc w:val="left"/>
      </w:lvl>
    </w:lvlOverride>
  </w:num>
  <w:num w:numId="44">
    <w:abstractNumId w:val="17"/>
    <w:lvlOverride w:ilvl="0">
      <w:lvl w:ilvl="0">
        <w:numFmt w:val="decimal"/>
        <w:lvlText w:val="%1."/>
        <w:lvlJc w:val="left"/>
      </w:lvl>
    </w:lvlOverride>
  </w:num>
  <w:num w:numId="45">
    <w:abstractNumId w:val="16"/>
    <w:lvlOverride w:ilvl="0">
      <w:lvl w:ilvl="0">
        <w:numFmt w:val="decimal"/>
        <w:lvlText w:val="%1."/>
        <w:lvlJc w:val="left"/>
      </w:lvl>
    </w:lvlOverride>
  </w:num>
  <w:num w:numId="46">
    <w:abstractNumId w:val="15"/>
    <w:lvlOverride w:ilvl="0">
      <w:lvl w:ilvl="0">
        <w:numFmt w:val="decimal"/>
        <w:lvlText w:val="%1."/>
        <w:lvlJc w:val="left"/>
      </w:lvl>
    </w:lvlOverride>
  </w:num>
  <w:num w:numId="47">
    <w:abstractNumId w:val="1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pt-PT" w:vendorID="1" w:dllVersion="513" w:checkStyle="1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41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5D"/>
    <w:rsid w:val="00005123"/>
    <w:rsid w:val="00005E9B"/>
    <w:rsid w:val="00015C5C"/>
    <w:rsid w:val="00016340"/>
    <w:rsid w:val="00016A6E"/>
    <w:rsid w:val="00026DDF"/>
    <w:rsid w:val="00033A6C"/>
    <w:rsid w:val="00033DF2"/>
    <w:rsid w:val="00034088"/>
    <w:rsid w:val="0003765D"/>
    <w:rsid w:val="00050FF1"/>
    <w:rsid w:val="000572AF"/>
    <w:rsid w:val="000644C8"/>
    <w:rsid w:val="000663C4"/>
    <w:rsid w:val="000713EA"/>
    <w:rsid w:val="00071656"/>
    <w:rsid w:val="00091C3F"/>
    <w:rsid w:val="0009417B"/>
    <w:rsid w:val="0009451B"/>
    <w:rsid w:val="000A1231"/>
    <w:rsid w:val="000A1FBB"/>
    <w:rsid w:val="000B3318"/>
    <w:rsid w:val="000C35A5"/>
    <w:rsid w:val="000D5B1D"/>
    <w:rsid w:val="000E1603"/>
    <w:rsid w:val="000E4552"/>
    <w:rsid w:val="000F26E4"/>
    <w:rsid w:val="001068C5"/>
    <w:rsid w:val="0011024B"/>
    <w:rsid w:val="00123E60"/>
    <w:rsid w:val="00124079"/>
    <w:rsid w:val="001327DB"/>
    <w:rsid w:val="00136932"/>
    <w:rsid w:val="00174B7D"/>
    <w:rsid w:val="001830E6"/>
    <w:rsid w:val="00192A0F"/>
    <w:rsid w:val="001A25F2"/>
    <w:rsid w:val="001A42A5"/>
    <w:rsid w:val="001A616F"/>
    <w:rsid w:val="001B0BA7"/>
    <w:rsid w:val="001C19C3"/>
    <w:rsid w:val="001D168C"/>
    <w:rsid w:val="001E49A9"/>
    <w:rsid w:val="001F1447"/>
    <w:rsid w:val="001F385D"/>
    <w:rsid w:val="001F439A"/>
    <w:rsid w:val="00200F72"/>
    <w:rsid w:val="00204F3F"/>
    <w:rsid w:val="00204FEB"/>
    <w:rsid w:val="0021771F"/>
    <w:rsid w:val="00220495"/>
    <w:rsid w:val="0022531D"/>
    <w:rsid w:val="00246A47"/>
    <w:rsid w:val="00253CCF"/>
    <w:rsid w:val="002556D8"/>
    <w:rsid w:val="00260B61"/>
    <w:rsid w:val="002613FC"/>
    <w:rsid w:val="002617F3"/>
    <w:rsid w:val="002634BD"/>
    <w:rsid w:val="002802BF"/>
    <w:rsid w:val="0028544C"/>
    <w:rsid w:val="00287101"/>
    <w:rsid w:val="00291039"/>
    <w:rsid w:val="00292434"/>
    <w:rsid w:val="002930FC"/>
    <w:rsid w:val="002964F2"/>
    <w:rsid w:val="002A03B2"/>
    <w:rsid w:val="002A35AC"/>
    <w:rsid w:val="002B0677"/>
    <w:rsid w:val="002B18F7"/>
    <w:rsid w:val="002B3B0F"/>
    <w:rsid w:val="002B5014"/>
    <w:rsid w:val="002B6268"/>
    <w:rsid w:val="002C3A0C"/>
    <w:rsid w:val="002C4346"/>
    <w:rsid w:val="002C6119"/>
    <w:rsid w:val="002D41F6"/>
    <w:rsid w:val="002D5A75"/>
    <w:rsid w:val="002E16E9"/>
    <w:rsid w:val="002E42F5"/>
    <w:rsid w:val="002F26D9"/>
    <w:rsid w:val="002F3FFF"/>
    <w:rsid w:val="00300938"/>
    <w:rsid w:val="0030155B"/>
    <w:rsid w:val="00303A75"/>
    <w:rsid w:val="00306F29"/>
    <w:rsid w:val="00312632"/>
    <w:rsid w:val="00312C66"/>
    <w:rsid w:val="00324306"/>
    <w:rsid w:val="00324DC7"/>
    <w:rsid w:val="00344484"/>
    <w:rsid w:val="00346246"/>
    <w:rsid w:val="003508AA"/>
    <w:rsid w:val="0035760E"/>
    <w:rsid w:val="003603B0"/>
    <w:rsid w:val="003623E0"/>
    <w:rsid w:val="00366337"/>
    <w:rsid w:val="00370296"/>
    <w:rsid w:val="00376BA0"/>
    <w:rsid w:val="003774EA"/>
    <w:rsid w:val="00381507"/>
    <w:rsid w:val="0039297C"/>
    <w:rsid w:val="00394C52"/>
    <w:rsid w:val="003952D1"/>
    <w:rsid w:val="003969AA"/>
    <w:rsid w:val="00396B02"/>
    <w:rsid w:val="00397629"/>
    <w:rsid w:val="003A0342"/>
    <w:rsid w:val="003A3362"/>
    <w:rsid w:val="003A604D"/>
    <w:rsid w:val="003B5E85"/>
    <w:rsid w:val="003B7ED9"/>
    <w:rsid w:val="003C0696"/>
    <w:rsid w:val="003C0F95"/>
    <w:rsid w:val="003D17FF"/>
    <w:rsid w:val="003D62A7"/>
    <w:rsid w:val="003F47AE"/>
    <w:rsid w:val="003F7E9E"/>
    <w:rsid w:val="00404830"/>
    <w:rsid w:val="00411F5F"/>
    <w:rsid w:val="00422914"/>
    <w:rsid w:val="00426D76"/>
    <w:rsid w:val="00427335"/>
    <w:rsid w:val="00431078"/>
    <w:rsid w:val="00437FB7"/>
    <w:rsid w:val="004405AD"/>
    <w:rsid w:val="00440C77"/>
    <w:rsid w:val="0044534B"/>
    <w:rsid w:val="004475B5"/>
    <w:rsid w:val="00452B8D"/>
    <w:rsid w:val="00453B1D"/>
    <w:rsid w:val="00460719"/>
    <w:rsid w:val="0046441E"/>
    <w:rsid w:val="00467EDF"/>
    <w:rsid w:val="00472851"/>
    <w:rsid w:val="004763BB"/>
    <w:rsid w:val="00476E81"/>
    <w:rsid w:val="00480048"/>
    <w:rsid w:val="00480E1A"/>
    <w:rsid w:val="004842FF"/>
    <w:rsid w:val="004849C9"/>
    <w:rsid w:val="004866BC"/>
    <w:rsid w:val="00494894"/>
    <w:rsid w:val="0049500A"/>
    <w:rsid w:val="004976F9"/>
    <w:rsid w:val="00497E05"/>
    <w:rsid w:val="004A04AC"/>
    <w:rsid w:val="004A2225"/>
    <w:rsid w:val="004A2968"/>
    <w:rsid w:val="004B12B7"/>
    <w:rsid w:val="004B2E43"/>
    <w:rsid w:val="004B4196"/>
    <w:rsid w:val="004B5BEA"/>
    <w:rsid w:val="004C1CF7"/>
    <w:rsid w:val="004C334B"/>
    <w:rsid w:val="004C6CD8"/>
    <w:rsid w:val="004D1F24"/>
    <w:rsid w:val="004D701B"/>
    <w:rsid w:val="004E1C40"/>
    <w:rsid w:val="004E2E70"/>
    <w:rsid w:val="004E6854"/>
    <w:rsid w:val="004F3212"/>
    <w:rsid w:val="00503AAB"/>
    <w:rsid w:val="00504BF5"/>
    <w:rsid w:val="00511009"/>
    <w:rsid w:val="00514266"/>
    <w:rsid w:val="00515205"/>
    <w:rsid w:val="00526B75"/>
    <w:rsid w:val="00527389"/>
    <w:rsid w:val="00532F1C"/>
    <w:rsid w:val="00534CA3"/>
    <w:rsid w:val="0053709D"/>
    <w:rsid w:val="005371FE"/>
    <w:rsid w:val="005422EE"/>
    <w:rsid w:val="0054369F"/>
    <w:rsid w:val="00544AD9"/>
    <w:rsid w:val="00545390"/>
    <w:rsid w:val="00545627"/>
    <w:rsid w:val="005758AA"/>
    <w:rsid w:val="005848F6"/>
    <w:rsid w:val="00594528"/>
    <w:rsid w:val="005958DE"/>
    <w:rsid w:val="00597635"/>
    <w:rsid w:val="005A27E4"/>
    <w:rsid w:val="005A2D50"/>
    <w:rsid w:val="005A34B6"/>
    <w:rsid w:val="005A4CFE"/>
    <w:rsid w:val="005A5442"/>
    <w:rsid w:val="005B458E"/>
    <w:rsid w:val="005B70B1"/>
    <w:rsid w:val="005B71B7"/>
    <w:rsid w:val="005C3041"/>
    <w:rsid w:val="005C5571"/>
    <w:rsid w:val="005D2E6C"/>
    <w:rsid w:val="005D3190"/>
    <w:rsid w:val="005D5381"/>
    <w:rsid w:val="005D7A53"/>
    <w:rsid w:val="005E08B1"/>
    <w:rsid w:val="005E3FE1"/>
    <w:rsid w:val="005F466E"/>
    <w:rsid w:val="00601062"/>
    <w:rsid w:val="006060DC"/>
    <w:rsid w:val="00611308"/>
    <w:rsid w:val="00616784"/>
    <w:rsid w:val="0062141F"/>
    <w:rsid w:val="00625549"/>
    <w:rsid w:val="00631825"/>
    <w:rsid w:val="00634EDB"/>
    <w:rsid w:val="00640DF5"/>
    <w:rsid w:val="00645862"/>
    <w:rsid w:val="00647769"/>
    <w:rsid w:val="00653570"/>
    <w:rsid w:val="0066568A"/>
    <w:rsid w:val="00667AB6"/>
    <w:rsid w:val="00670E50"/>
    <w:rsid w:val="00676AA6"/>
    <w:rsid w:val="006842B3"/>
    <w:rsid w:val="00691400"/>
    <w:rsid w:val="00693052"/>
    <w:rsid w:val="00694D81"/>
    <w:rsid w:val="006973CB"/>
    <w:rsid w:val="006A2256"/>
    <w:rsid w:val="006A2CC3"/>
    <w:rsid w:val="006A3704"/>
    <w:rsid w:val="006B176A"/>
    <w:rsid w:val="006B6994"/>
    <w:rsid w:val="006C72A7"/>
    <w:rsid w:val="006D0E5D"/>
    <w:rsid w:val="006D705E"/>
    <w:rsid w:val="006D7B31"/>
    <w:rsid w:val="006E3932"/>
    <w:rsid w:val="006E7408"/>
    <w:rsid w:val="007022A3"/>
    <w:rsid w:val="007260FA"/>
    <w:rsid w:val="00737FAB"/>
    <w:rsid w:val="00740097"/>
    <w:rsid w:val="00744BF8"/>
    <w:rsid w:val="00744DB6"/>
    <w:rsid w:val="007468DA"/>
    <w:rsid w:val="00751AB6"/>
    <w:rsid w:val="00761237"/>
    <w:rsid w:val="00764D13"/>
    <w:rsid w:val="00765DDE"/>
    <w:rsid w:val="00767E7A"/>
    <w:rsid w:val="00770355"/>
    <w:rsid w:val="0077064A"/>
    <w:rsid w:val="007736B2"/>
    <w:rsid w:val="00774603"/>
    <w:rsid w:val="00782ADD"/>
    <w:rsid w:val="00782CBC"/>
    <w:rsid w:val="0078312F"/>
    <w:rsid w:val="00786CF8"/>
    <w:rsid w:val="0079095A"/>
    <w:rsid w:val="00793C19"/>
    <w:rsid w:val="007B0084"/>
    <w:rsid w:val="007B5B9F"/>
    <w:rsid w:val="007B6C49"/>
    <w:rsid w:val="007C25E4"/>
    <w:rsid w:val="007C7801"/>
    <w:rsid w:val="007D081C"/>
    <w:rsid w:val="007D0918"/>
    <w:rsid w:val="007D2FA5"/>
    <w:rsid w:val="007D7533"/>
    <w:rsid w:val="007F05A0"/>
    <w:rsid w:val="007F2E40"/>
    <w:rsid w:val="00800C58"/>
    <w:rsid w:val="0080222B"/>
    <w:rsid w:val="00802CAD"/>
    <w:rsid w:val="00803A18"/>
    <w:rsid w:val="0080763E"/>
    <w:rsid w:val="008116D4"/>
    <w:rsid w:val="00815E7C"/>
    <w:rsid w:val="00820368"/>
    <w:rsid w:val="00827557"/>
    <w:rsid w:val="008462BE"/>
    <w:rsid w:val="00851A09"/>
    <w:rsid w:val="008558C5"/>
    <w:rsid w:val="00860173"/>
    <w:rsid w:val="00866EAF"/>
    <w:rsid w:val="0087339E"/>
    <w:rsid w:val="00875C15"/>
    <w:rsid w:val="00880BC0"/>
    <w:rsid w:val="008817E4"/>
    <w:rsid w:val="00886849"/>
    <w:rsid w:val="00890DED"/>
    <w:rsid w:val="008931D1"/>
    <w:rsid w:val="008964A1"/>
    <w:rsid w:val="008A1376"/>
    <w:rsid w:val="008A25B3"/>
    <w:rsid w:val="008A3D84"/>
    <w:rsid w:val="008B04C4"/>
    <w:rsid w:val="008B7BDB"/>
    <w:rsid w:val="008D14FA"/>
    <w:rsid w:val="008D207A"/>
    <w:rsid w:val="008D34E0"/>
    <w:rsid w:val="008D52F2"/>
    <w:rsid w:val="008E10D3"/>
    <w:rsid w:val="008E5596"/>
    <w:rsid w:val="008E79B8"/>
    <w:rsid w:val="008F267B"/>
    <w:rsid w:val="008F3EF8"/>
    <w:rsid w:val="008F6002"/>
    <w:rsid w:val="00901E34"/>
    <w:rsid w:val="009026A7"/>
    <w:rsid w:val="0090581F"/>
    <w:rsid w:val="00907529"/>
    <w:rsid w:val="0091295D"/>
    <w:rsid w:val="009132FA"/>
    <w:rsid w:val="0092302B"/>
    <w:rsid w:val="00930F15"/>
    <w:rsid w:val="009313AF"/>
    <w:rsid w:val="00932B20"/>
    <w:rsid w:val="009435C6"/>
    <w:rsid w:val="00945118"/>
    <w:rsid w:val="00953637"/>
    <w:rsid w:val="009541D7"/>
    <w:rsid w:val="00961502"/>
    <w:rsid w:val="009620FE"/>
    <w:rsid w:val="0096317A"/>
    <w:rsid w:val="009658E2"/>
    <w:rsid w:val="00966528"/>
    <w:rsid w:val="00973803"/>
    <w:rsid w:val="00975C32"/>
    <w:rsid w:val="00980EB4"/>
    <w:rsid w:val="0098226B"/>
    <w:rsid w:val="00987ADE"/>
    <w:rsid w:val="00992258"/>
    <w:rsid w:val="00995F6E"/>
    <w:rsid w:val="009A53F1"/>
    <w:rsid w:val="009A5F09"/>
    <w:rsid w:val="009A70BF"/>
    <w:rsid w:val="009A76F1"/>
    <w:rsid w:val="009A7E52"/>
    <w:rsid w:val="009B42FF"/>
    <w:rsid w:val="009B4BDA"/>
    <w:rsid w:val="009C1511"/>
    <w:rsid w:val="009D7B38"/>
    <w:rsid w:val="009E7D16"/>
    <w:rsid w:val="009F3D69"/>
    <w:rsid w:val="00A009AA"/>
    <w:rsid w:val="00A01DBB"/>
    <w:rsid w:val="00A04A5B"/>
    <w:rsid w:val="00A10DCD"/>
    <w:rsid w:val="00A125C4"/>
    <w:rsid w:val="00A20087"/>
    <w:rsid w:val="00A2039A"/>
    <w:rsid w:val="00A2451A"/>
    <w:rsid w:val="00A276E7"/>
    <w:rsid w:val="00A30705"/>
    <w:rsid w:val="00A321EC"/>
    <w:rsid w:val="00A35E0E"/>
    <w:rsid w:val="00A413EE"/>
    <w:rsid w:val="00A4408D"/>
    <w:rsid w:val="00A466DD"/>
    <w:rsid w:val="00A62FDE"/>
    <w:rsid w:val="00A84450"/>
    <w:rsid w:val="00A912F0"/>
    <w:rsid w:val="00A917E7"/>
    <w:rsid w:val="00A921F7"/>
    <w:rsid w:val="00A9242C"/>
    <w:rsid w:val="00A95C4C"/>
    <w:rsid w:val="00AB2F7A"/>
    <w:rsid w:val="00AC1D2E"/>
    <w:rsid w:val="00AC5CDD"/>
    <w:rsid w:val="00AD2D85"/>
    <w:rsid w:val="00AE2A84"/>
    <w:rsid w:val="00AE31E9"/>
    <w:rsid w:val="00AF02F2"/>
    <w:rsid w:val="00AF19B4"/>
    <w:rsid w:val="00AF7F3D"/>
    <w:rsid w:val="00B02D4C"/>
    <w:rsid w:val="00B04648"/>
    <w:rsid w:val="00B06D3F"/>
    <w:rsid w:val="00B14401"/>
    <w:rsid w:val="00B30A31"/>
    <w:rsid w:val="00B32032"/>
    <w:rsid w:val="00B32915"/>
    <w:rsid w:val="00B401EF"/>
    <w:rsid w:val="00B518BA"/>
    <w:rsid w:val="00B5364C"/>
    <w:rsid w:val="00B63043"/>
    <w:rsid w:val="00B74F69"/>
    <w:rsid w:val="00B826E6"/>
    <w:rsid w:val="00B90A62"/>
    <w:rsid w:val="00B951B8"/>
    <w:rsid w:val="00B978EE"/>
    <w:rsid w:val="00BA4BE5"/>
    <w:rsid w:val="00BC2C55"/>
    <w:rsid w:val="00BC49D1"/>
    <w:rsid w:val="00BD13D3"/>
    <w:rsid w:val="00BD56DD"/>
    <w:rsid w:val="00BF149A"/>
    <w:rsid w:val="00BF398F"/>
    <w:rsid w:val="00C03C33"/>
    <w:rsid w:val="00C1051E"/>
    <w:rsid w:val="00C151C1"/>
    <w:rsid w:val="00C22201"/>
    <w:rsid w:val="00C22355"/>
    <w:rsid w:val="00C340E0"/>
    <w:rsid w:val="00C34CCE"/>
    <w:rsid w:val="00C35923"/>
    <w:rsid w:val="00C444F2"/>
    <w:rsid w:val="00C44D3B"/>
    <w:rsid w:val="00C4646E"/>
    <w:rsid w:val="00C472EA"/>
    <w:rsid w:val="00C50782"/>
    <w:rsid w:val="00C62628"/>
    <w:rsid w:val="00C64B57"/>
    <w:rsid w:val="00C72B1E"/>
    <w:rsid w:val="00C73CC3"/>
    <w:rsid w:val="00C73D7A"/>
    <w:rsid w:val="00C74B19"/>
    <w:rsid w:val="00C80B76"/>
    <w:rsid w:val="00C81A9B"/>
    <w:rsid w:val="00CB2470"/>
    <w:rsid w:val="00CB48BD"/>
    <w:rsid w:val="00CB76FD"/>
    <w:rsid w:val="00CC70BD"/>
    <w:rsid w:val="00CD02D6"/>
    <w:rsid w:val="00CD07FD"/>
    <w:rsid w:val="00CE0C1A"/>
    <w:rsid w:val="00D03842"/>
    <w:rsid w:val="00D04DD0"/>
    <w:rsid w:val="00D1009E"/>
    <w:rsid w:val="00D12A8E"/>
    <w:rsid w:val="00D136E7"/>
    <w:rsid w:val="00D20ABA"/>
    <w:rsid w:val="00D23AA5"/>
    <w:rsid w:val="00D4696A"/>
    <w:rsid w:val="00D47BDB"/>
    <w:rsid w:val="00D5462B"/>
    <w:rsid w:val="00D556EB"/>
    <w:rsid w:val="00D749D9"/>
    <w:rsid w:val="00D835D6"/>
    <w:rsid w:val="00D83623"/>
    <w:rsid w:val="00D95427"/>
    <w:rsid w:val="00D97B6A"/>
    <w:rsid w:val="00DA23D5"/>
    <w:rsid w:val="00DA2A23"/>
    <w:rsid w:val="00DB553A"/>
    <w:rsid w:val="00DC14A5"/>
    <w:rsid w:val="00DC5AA9"/>
    <w:rsid w:val="00DD3210"/>
    <w:rsid w:val="00DD6BEC"/>
    <w:rsid w:val="00DE15B7"/>
    <w:rsid w:val="00DE24AC"/>
    <w:rsid w:val="00DE60DA"/>
    <w:rsid w:val="00DE7CEA"/>
    <w:rsid w:val="00DE7EBE"/>
    <w:rsid w:val="00DF2A70"/>
    <w:rsid w:val="00DF5DB3"/>
    <w:rsid w:val="00E0032E"/>
    <w:rsid w:val="00E13FB5"/>
    <w:rsid w:val="00E20895"/>
    <w:rsid w:val="00E3532E"/>
    <w:rsid w:val="00E36C49"/>
    <w:rsid w:val="00E4567A"/>
    <w:rsid w:val="00E53BB8"/>
    <w:rsid w:val="00E61F6E"/>
    <w:rsid w:val="00E66F9E"/>
    <w:rsid w:val="00E7230F"/>
    <w:rsid w:val="00E74A79"/>
    <w:rsid w:val="00E76487"/>
    <w:rsid w:val="00E80549"/>
    <w:rsid w:val="00E81ED0"/>
    <w:rsid w:val="00E8344F"/>
    <w:rsid w:val="00E901AD"/>
    <w:rsid w:val="00EA1FD5"/>
    <w:rsid w:val="00EA3679"/>
    <w:rsid w:val="00EB1E2F"/>
    <w:rsid w:val="00EC16D2"/>
    <w:rsid w:val="00EC3105"/>
    <w:rsid w:val="00EE2B2E"/>
    <w:rsid w:val="00EE5EC5"/>
    <w:rsid w:val="00EF1426"/>
    <w:rsid w:val="00EF1C88"/>
    <w:rsid w:val="00EF1F22"/>
    <w:rsid w:val="00F033DF"/>
    <w:rsid w:val="00F0426A"/>
    <w:rsid w:val="00F1562E"/>
    <w:rsid w:val="00F20F35"/>
    <w:rsid w:val="00F227F3"/>
    <w:rsid w:val="00F30E5C"/>
    <w:rsid w:val="00F4495C"/>
    <w:rsid w:val="00F51B98"/>
    <w:rsid w:val="00F51DCF"/>
    <w:rsid w:val="00F57926"/>
    <w:rsid w:val="00F61D9E"/>
    <w:rsid w:val="00F6693D"/>
    <w:rsid w:val="00F71680"/>
    <w:rsid w:val="00F7228F"/>
    <w:rsid w:val="00F81E88"/>
    <w:rsid w:val="00F84635"/>
    <w:rsid w:val="00F9236F"/>
    <w:rsid w:val="00FA0AA5"/>
    <w:rsid w:val="00FA4915"/>
    <w:rsid w:val="00FA5766"/>
    <w:rsid w:val="00FA6EFE"/>
    <w:rsid w:val="00FB4FDE"/>
    <w:rsid w:val="00FB71AE"/>
    <w:rsid w:val="00FC6EC8"/>
    <w:rsid w:val="00FC7139"/>
    <w:rsid w:val="00FD40B1"/>
    <w:rsid w:val="00FE185E"/>
    <w:rsid w:val="00FE3278"/>
    <w:rsid w:val="00FF5A1F"/>
    <w:rsid w:val="00FF5AF4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972BD"/>
  <w15:docId w15:val="{479C4CCF-B84C-4415-891D-1C127759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b/>
      <w:sz w:val="24"/>
      <w:lang w:val="pt-PT" w:eastAsia="pt-BR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snapToGrid w:val="0"/>
      <w:color w:val="000000"/>
      <w:sz w:val="16"/>
      <w:lang w:val="pt-BR"/>
    </w:rPr>
  </w:style>
  <w:style w:type="paragraph" w:styleId="Ttulo2">
    <w:name w:val="heading 2"/>
    <w:basedOn w:val="Normal"/>
    <w:next w:val="Normal"/>
    <w:qFormat/>
    <w:pPr>
      <w:keepNext/>
      <w:ind w:left="1418" w:firstLine="709"/>
      <w:outlineLvl w:val="1"/>
    </w:pPr>
    <w:rPr>
      <w:rFonts w:ascii="Arial" w:hAnsi="Arial"/>
      <w:sz w:val="16"/>
    </w:rPr>
  </w:style>
  <w:style w:type="paragraph" w:styleId="Ttulo3">
    <w:name w:val="heading 3"/>
    <w:basedOn w:val="Normal"/>
    <w:next w:val="Normal"/>
    <w:qFormat/>
    <w:pPr>
      <w:keepNext/>
      <w:spacing w:after="120"/>
      <w:jc w:val="center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spacing w:after="120"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napToGrid w:val="0"/>
      <w:color w:val="000000"/>
      <w:sz w:val="16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napToGrid w:val="0"/>
      <w:color w:val="000000"/>
      <w:sz w:val="14"/>
      <w:lang w:val="pt-BR"/>
    </w:rPr>
  </w:style>
  <w:style w:type="paragraph" w:styleId="Ttulo7">
    <w:name w:val="heading 7"/>
    <w:basedOn w:val="Normal"/>
    <w:next w:val="Normal"/>
    <w:qFormat/>
    <w:pPr>
      <w:keepNext/>
      <w:spacing w:after="120"/>
      <w:ind w:left="426" w:hanging="426"/>
      <w:outlineLvl w:val="6"/>
    </w:pPr>
    <w:rPr>
      <w:sz w:val="20"/>
    </w:rPr>
  </w:style>
  <w:style w:type="paragraph" w:styleId="Ttulo8">
    <w:name w:val="heading 8"/>
    <w:basedOn w:val="Normal"/>
    <w:next w:val="Normal"/>
    <w:qFormat/>
    <w:pPr>
      <w:keepNext/>
      <w:spacing w:after="120"/>
      <w:ind w:left="1276"/>
      <w:jc w:val="center"/>
      <w:outlineLvl w:val="7"/>
    </w:pPr>
    <w:rPr>
      <w:sz w:val="20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left="-30"/>
      <w:jc w:val="center"/>
      <w:outlineLvl w:val="8"/>
    </w:pPr>
    <w:rPr>
      <w:rFonts w:ascii="Arial" w:hAnsi="Arial"/>
      <w:snapToGrid w:val="0"/>
      <w:color w:val="000000"/>
      <w:sz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16"/>
    </w:rPr>
  </w:style>
  <w:style w:type="paragraph" w:styleId="Recuodecorpodetexto">
    <w:name w:val="Body Text Indent"/>
    <w:basedOn w:val="Normal"/>
    <w:pPr>
      <w:spacing w:after="120"/>
      <w:ind w:left="426" w:hanging="426"/>
    </w:pPr>
    <w:rPr>
      <w:rFonts w:ascii="Arial" w:hAnsi="Arial"/>
      <w:sz w:val="16"/>
    </w:rPr>
  </w:style>
  <w:style w:type="paragraph" w:styleId="Corpodetexto2">
    <w:name w:val="Body Text 2"/>
    <w:basedOn w:val="Normal"/>
    <w:pPr>
      <w:spacing w:after="120"/>
    </w:pPr>
    <w:rPr>
      <w:b w:val="0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spacing w:after="120"/>
      <w:ind w:left="426" w:hanging="426"/>
      <w:jc w:val="center"/>
    </w:pPr>
    <w:rPr>
      <w:b w:val="0"/>
      <w:sz w:val="20"/>
    </w:rPr>
  </w:style>
  <w:style w:type="paragraph" w:styleId="Corpodetexto3">
    <w:name w:val="Body Text 3"/>
    <w:basedOn w:val="Normal"/>
    <w:pPr>
      <w:spacing w:after="120"/>
    </w:pPr>
    <w:rPr>
      <w:b w:val="0"/>
      <w:snapToGrid w:val="0"/>
      <w:color w:val="000000"/>
    </w:rPr>
  </w:style>
  <w:style w:type="paragraph" w:styleId="Recuodecorpodetexto3">
    <w:name w:val="Body Text Indent 3"/>
    <w:basedOn w:val="Normal"/>
    <w:pPr>
      <w:ind w:left="1276"/>
    </w:pPr>
    <w:rPr>
      <w:rFonts w:ascii="Arial" w:hAnsi="Arial"/>
      <w:b w:val="0"/>
      <w:bCs/>
      <w:lang w:val="en-US"/>
    </w:rPr>
  </w:style>
  <w:style w:type="character" w:styleId="Hyperlink">
    <w:name w:val="Hyperlink"/>
    <w:rsid w:val="00CD02D6"/>
    <w:rPr>
      <w:color w:val="0000FF"/>
      <w:u w:val="single"/>
    </w:rPr>
  </w:style>
  <w:style w:type="table" w:styleId="Tabelacomgrade">
    <w:name w:val="Table Grid"/>
    <w:basedOn w:val="Tabelanormal"/>
    <w:rsid w:val="004866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inhavermelha">
    <w:name w:val="bolinha vermelha"/>
    <w:basedOn w:val="Normal"/>
    <w:rsid w:val="00D749D9"/>
    <w:pPr>
      <w:numPr>
        <w:numId w:val="22"/>
      </w:numPr>
      <w:jc w:val="left"/>
    </w:pPr>
    <w:rPr>
      <w:b w:val="0"/>
      <w:szCs w:val="24"/>
      <w:lang w:val="en-US" w:eastAsia="en-US"/>
    </w:rPr>
  </w:style>
  <w:style w:type="paragraph" w:customStyle="1" w:styleId="Default">
    <w:name w:val="Default"/>
    <w:rsid w:val="00D749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2B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2B7"/>
    <w:rPr>
      <w:rFonts w:ascii="Lucida Grande" w:hAnsi="Lucida Grande" w:cs="Lucida Grande"/>
      <w:b/>
      <w:sz w:val="18"/>
      <w:szCs w:val="18"/>
      <w:lang w:val="pt-PT" w:eastAsia="pt-BR"/>
    </w:rPr>
  </w:style>
  <w:style w:type="paragraph" w:styleId="NormalWeb">
    <w:name w:val="Normal (Web)"/>
    <w:basedOn w:val="Normal"/>
    <w:uiPriority w:val="99"/>
    <w:unhideWhenUsed/>
    <w:rsid w:val="00016340"/>
    <w:pPr>
      <w:spacing w:before="100" w:beforeAutospacing="1" w:after="100" w:afterAutospacing="1"/>
      <w:jc w:val="left"/>
    </w:pPr>
    <w:rPr>
      <w:rFonts w:ascii="Times" w:hAnsi="Times"/>
      <w:b w:val="0"/>
      <w:sz w:val="20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choice/publications/p_2003_generalised_ce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E DO DESPORTO</vt:lpstr>
      <vt:lpstr>MINISTÉRIO DA EDUCAÇÃO E DO DESPORTO</vt:lpstr>
    </vt:vector>
  </TitlesOfParts>
  <Company/>
  <LinksUpToDate>false</LinksUpToDate>
  <CharactersWithSpaces>6074</CharactersWithSpaces>
  <SharedDoc>false</SharedDoc>
  <HLinks>
    <vt:vector size="6" baseType="variant">
      <vt:variant>
        <vt:i4>1179723</vt:i4>
      </vt:variant>
      <vt:variant>
        <vt:i4>2230</vt:i4>
      </vt:variant>
      <vt:variant>
        <vt:i4>1025</vt:i4>
      </vt:variant>
      <vt:variant>
        <vt:i4>1</vt:i4>
      </vt:variant>
      <vt:variant>
        <vt:lpwstr>logomarcaUFG_2007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Ruy</dc:creator>
  <cp:lastModifiedBy>Usuário</cp:lastModifiedBy>
  <cp:revision>3</cp:revision>
  <cp:lastPrinted>2014-03-19T23:59:00Z</cp:lastPrinted>
  <dcterms:created xsi:type="dcterms:W3CDTF">2021-04-23T17:03:00Z</dcterms:created>
  <dcterms:modified xsi:type="dcterms:W3CDTF">2021-04-23T17:29:00Z</dcterms:modified>
</cp:coreProperties>
</file>