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5" w:type="dxa"/>
        <w:tblInd w:w="-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517"/>
        <w:gridCol w:w="9"/>
      </w:tblGrid>
      <w:tr w:rsidR="004257D0" w14:paraId="52718200" w14:textId="77777777" w:rsidTr="005E5BDA">
        <w:tc>
          <w:tcPr>
            <w:tcW w:w="9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ADDB" w14:textId="77777777" w:rsidR="004257D0" w:rsidRDefault="008F007B" w:rsidP="00D5729F">
            <w:pPr>
              <w:snapToGrid w:val="0"/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="004257D0">
              <w:rPr>
                <w:rFonts w:ascii="Arial" w:hAnsi="Arial" w:cs="Arial"/>
                <w:b/>
                <w:bCs/>
                <w:sz w:val="20"/>
              </w:rPr>
              <w:t>. IDENTIFICAÇÃO</w:t>
            </w:r>
          </w:p>
        </w:tc>
      </w:tr>
      <w:tr w:rsidR="004257D0" w14:paraId="5D019275" w14:textId="77777777" w:rsidTr="005E5BDA">
        <w:tc>
          <w:tcPr>
            <w:tcW w:w="9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12DD" w14:textId="10536F60" w:rsidR="004257D0" w:rsidRPr="00E5245C" w:rsidRDefault="009F7168" w:rsidP="005E5BDA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Programa de </w:t>
            </w:r>
            <w:r w:rsidR="0068268D" w:rsidRPr="00E5245C">
              <w:rPr>
                <w:rFonts w:ascii="Arial" w:hAnsi="Arial" w:cs="Arial"/>
                <w:bCs/>
                <w:sz w:val="20"/>
              </w:rPr>
              <w:t xml:space="preserve">Pós-Graduação em </w:t>
            </w:r>
            <w:r>
              <w:rPr>
                <w:rFonts w:ascii="Arial" w:hAnsi="Arial" w:cs="Arial"/>
                <w:bCs/>
                <w:sz w:val="20"/>
              </w:rPr>
              <w:t>Assistência e Avaliação em Saúde</w:t>
            </w:r>
          </w:p>
        </w:tc>
      </w:tr>
      <w:tr w:rsidR="005E5BDA" w14:paraId="643A126D" w14:textId="77777777" w:rsidTr="002A71DF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5C7B1B" w14:textId="6F186C31" w:rsidR="005E5BDA" w:rsidRPr="00E5245C" w:rsidRDefault="005E5BDA" w:rsidP="0068268D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E5245C">
              <w:rPr>
                <w:rFonts w:ascii="Arial" w:hAnsi="Arial" w:cs="Arial"/>
                <w:b/>
                <w:bCs/>
                <w:sz w:val="20"/>
              </w:rPr>
              <w:t xml:space="preserve">DISCIPLINA: </w:t>
            </w:r>
            <w:r w:rsidR="00940373" w:rsidRPr="00E5245C">
              <w:rPr>
                <w:rFonts w:ascii="Arial" w:hAnsi="Arial" w:cs="Arial"/>
                <w:sz w:val="20"/>
              </w:rPr>
              <w:t>Impacto da contaminação microbiana em alimentos</w:t>
            </w:r>
            <w:r w:rsidR="00586D89" w:rsidRPr="00E5245C">
              <w:rPr>
                <w:rFonts w:ascii="Arial" w:hAnsi="Arial" w:cs="Arial"/>
                <w:sz w:val="20"/>
              </w:rPr>
              <w:t>,</w:t>
            </w:r>
            <w:r w:rsidR="00940373" w:rsidRPr="00E5245C">
              <w:rPr>
                <w:rFonts w:ascii="Arial" w:hAnsi="Arial" w:cs="Arial"/>
                <w:sz w:val="20"/>
              </w:rPr>
              <w:t xml:space="preserve"> medicamentos</w:t>
            </w:r>
            <w:r w:rsidR="00586D89" w:rsidRPr="00E5245C">
              <w:rPr>
                <w:rFonts w:ascii="Arial" w:hAnsi="Arial" w:cs="Arial"/>
                <w:sz w:val="20"/>
              </w:rPr>
              <w:t xml:space="preserve"> e áreas hospitalares.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BC34" w14:textId="66B2CDB0" w:rsidR="005E5BDA" w:rsidRDefault="005E5BDA" w:rsidP="00267243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E5245C">
              <w:rPr>
                <w:rFonts w:ascii="Arial" w:hAnsi="Arial" w:cs="Arial"/>
                <w:b/>
                <w:bCs/>
                <w:sz w:val="20"/>
              </w:rPr>
              <w:t xml:space="preserve">Período: </w:t>
            </w:r>
            <w:r w:rsidR="009F7168">
              <w:rPr>
                <w:rFonts w:ascii="Arial" w:hAnsi="Arial" w:cs="Arial"/>
                <w:b/>
                <w:bCs/>
                <w:sz w:val="20"/>
              </w:rPr>
              <w:t>setembro a novembro</w:t>
            </w:r>
            <w:r w:rsidR="004F5B77">
              <w:rPr>
                <w:rFonts w:ascii="Arial" w:hAnsi="Arial" w:cs="Arial"/>
                <w:b/>
                <w:bCs/>
                <w:sz w:val="20"/>
              </w:rPr>
              <w:t xml:space="preserve"> 2021</w:t>
            </w:r>
          </w:p>
          <w:p w14:paraId="16EB842B" w14:textId="79F02409" w:rsidR="00062020" w:rsidRPr="00E5245C" w:rsidRDefault="00062020" w:rsidP="00267243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257D0" w:rsidRPr="00E5245C" w14:paraId="64FE5F0A" w14:textId="77777777" w:rsidTr="002A71DF">
        <w:trPr>
          <w:gridAfter w:val="1"/>
          <w:wAfter w:w="9" w:type="dxa"/>
          <w:trHeight w:val="289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2E1D144" w14:textId="20B26205" w:rsidR="004257D0" w:rsidRPr="00D06049" w:rsidRDefault="004257D0" w:rsidP="000B3394">
            <w:pPr>
              <w:pStyle w:val="Corpodetexto"/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06049">
              <w:rPr>
                <w:rFonts w:ascii="Arial" w:hAnsi="Arial" w:cs="Arial"/>
                <w:b/>
                <w:bCs/>
                <w:sz w:val="20"/>
                <w:szCs w:val="20"/>
              </w:rPr>
              <w:t>CARGA HORÁRIA SEMANAL</w:t>
            </w:r>
            <w:r w:rsidR="000E1B34" w:rsidRPr="00D060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747535" w:rsidRPr="00D0604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0E1B34" w:rsidRPr="00D060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horas aula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C25E63C" w14:textId="6E66BA86" w:rsidR="004257D0" w:rsidRPr="00E5245C" w:rsidRDefault="0068268D" w:rsidP="002A71DF">
            <w:pPr>
              <w:snapToGrid w:val="0"/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5245C">
              <w:rPr>
                <w:rFonts w:ascii="Arial" w:hAnsi="Arial" w:cs="Arial"/>
                <w:b/>
                <w:bCs/>
                <w:sz w:val="20"/>
              </w:rPr>
              <w:t xml:space="preserve">Número de Créditos: </w:t>
            </w:r>
            <w:r w:rsidR="00747535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</w:tr>
      <w:tr w:rsidR="00F45D66" w:rsidRPr="00E5245C" w14:paraId="55A9FDF0" w14:textId="77777777" w:rsidTr="002177DA">
        <w:trPr>
          <w:gridAfter w:val="1"/>
          <w:wAfter w:w="9" w:type="dxa"/>
          <w:trHeight w:val="289"/>
        </w:trPr>
        <w:tc>
          <w:tcPr>
            <w:tcW w:w="9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3387" w14:textId="676DA3DB" w:rsidR="00681BB3" w:rsidRDefault="00E96A92" w:rsidP="00F45D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Terça</w:t>
            </w:r>
            <w:r w:rsidR="00681BB3">
              <w:rPr>
                <w:rFonts w:ascii="Arial" w:hAnsi="Arial" w:cs="Arial"/>
                <w:b/>
                <w:bCs/>
                <w:sz w:val="20"/>
              </w:rPr>
              <w:t xml:space="preserve">-feira: 14- </w:t>
            </w:r>
            <w:r w:rsidR="009173B6">
              <w:rPr>
                <w:rFonts w:ascii="Arial" w:hAnsi="Arial" w:cs="Arial"/>
                <w:b/>
                <w:bCs/>
                <w:sz w:val="20"/>
              </w:rPr>
              <w:t>18</w:t>
            </w:r>
            <w:r w:rsidR="00681BB3">
              <w:rPr>
                <w:rFonts w:ascii="Arial" w:hAnsi="Arial" w:cs="Arial"/>
                <w:b/>
                <w:bCs/>
                <w:sz w:val="20"/>
              </w:rPr>
              <w:t xml:space="preserve"> horas                Qu</w:t>
            </w:r>
            <w:r>
              <w:rPr>
                <w:rFonts w:ascii="Arial" w:hAnsi="Arial" w:cs="Arial"/>
                <w:b/>
                <w:bCs/>
                <w:sz w:val="20"/>
              </w:rPr>
              <w:t>arta</w:t>
            </w:r>
            <w:r w:rsidR="00681BB3">
              <w:rPr>
                <w:rFonts w:ascii="Arial" w:hAnsi="Arial" w:cs="Arial"/>
                <w:b/>
                <w:bCs/>
                <w:sz w:val="20"/>
              </w:rPr>
              <w:t>-feira: 14-</w:t>
            </w:r>
            <w:r w:rsidR="009173B6">
              <w:rPr>
                <w:rFonts w:ascii="Arial" w:hAnsi="Arial" w:cs="Arial"/>
                <w:b/>
                <w:bCs/>
                <w:sz w:val="20"/>
              </w:rPr>
              <w:t>18</w:t>
            </w:r>
            <w:r w:rsidR="00681BB3">
              <w:rPr>
                <w:rFonts w:ascii="Arial" w:hAnsi="Arial" w:cs="Arial"/>
                <w:b/>
                <w:bCs/>
                <w:sz w:val="20"/>
              </w:rPr>
              <w:t xml:space="preserve"> horas                 </w:t>
            </w:r>
          </w:p>
          <w:p w14:paraId="4287B62E" w14:textId="77777777" w:rsidR="00681BB3" w:rsidRDefault="00681BB3" w:rsidP="00F45D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517E7C6" w14:textId="45131602" w:rsidR="00F45D66" w:rsidRPr="00D06049" w:rsidRDefault="00F45D66" w:rsidP="00F45D6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6049">
              <w:rPr>
                <w:rFonts w:ascii="Arial" w:hAnsi="Arial" w:cs="Arial"/>
                <w:sz w:val="22"/>
                <w:szCs w:val="22"/>
              </w:rPr>
              <w:t>Atividades Síncronas:</w:t>
            </w:r>
            <w:r w:rsidR="002672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4C99" w:rsidRPr="00D06049">
              <w:rPr>
                <w:rFonts w:ascii="Arial" w:hAnsi="Arial" w:cs="Arial"/>
                <w:sz w:val="22"/>
                <w:szCs w:val="22"/>
              </w:rPr>
              <w:t>120 minutos semanais</w:t>
            </w:r>
            <w:r w:rsidR="00C76449" w:rsidRPr="00D06049">
              <w:rPr>
                <w:rFonts w:ascii="Arial" w:hAnsi="Arial" w:cs="Arial"/>
                <w:sz w:val="22"/>
                <w:szCs w:val="22"/>
              </w:rPr>
              <w:t xml:space="preserve"> (2 horas aula)</w:t>
            </w:r>
          </w:p>
          <w:p w14:paraId="515A8FEB" w14:textId="7AC8C1EB" w:rsidR="00F45D66" w:rsidRDefault="00F45D66" w:rsidP="00F45D6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6049">
              <w:rPr>
                <w:rFonts w:ascii="Arial" w:hAnsi="Arial" w:cs="Arial"/>
                <w:sz w:val="22"/>
                <w:szCs w:val="22"/>
              </w:rPr>
              <w:t>Atividades Assíncronas:</w:t>
            </w:r>
            <w:r w:rsidR="008C4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3174" w:rsidRPr="00D06049">
              <w:rPr>
                <w:rFonts w:ascii="Arial" w:hAnsi="Arial" w:cs="Arial"/>
                <w:sz w:val="22"/>
                <w:szCs w:val="22"/>
              </w:rPr>
              <w:t>360 minutos semanais</w:t>
            </w:r>
            <w:r w:rsidR="00C76449" w:rsidRPr="00D06049">
              <w:rPr>
                <w:rFonts w:ascii="Arial" w:hAnsi="Arial" w:cs="Arial"/>
                <w:sz w:val="22"/>
                <w:szCs w:val="22"/>
              </w:rPr>
              <w:t xml:space="preserve"> (6 horas aula)</w:t>
            </w:r>
          </w:p>
          <w:p w14:paraId="370AA787" w14:textId="0A11D2DE" w:rsidR="00A0397E" w:rsidRDefault="00A0397E" w:rsidP="00F45D6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D3341C" w14:textId="77777777" w:rsidR="00A0397E" w:rsidRPr="00D06049" w:rsidRDefault="00A0397E" w:rsidP="00F45D6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044A7B" w14:textId="3DB817BC" w:rsidR="00F45D66" w:rsidRPr="00D06049" w:rsidRDefault="00F45D66" w:rsidP="00F45D66">
            <w:pPr>
              <w:pStyle w:val="Corpodetexto"/>
              <w:snapToGrid w:val="0"/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45D66" w14:paraId="1DCC57B9" w14:textId="77777777" w:rsidTr="005E5BDA">
        <w:trPr>
          <w:trHeight w:val="289"/>
        </w:trPr>
        <w:tc>
          <w:tcPr>
            <w:tcW w:w="9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D54C" w14:textId="77777777" w:rsidR="00F45D66" w:rsidRPr="00E5245C" w:rsidRDefault="00F45D66" w:rsidP="00F45D66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E5245C">
              <w:rPr>
                <w:rFonts w:ascii="Arial" w:hAnsi="Arial" w:cs="Arial"/>
                <w:b/>
                <w:bCs/>
                <w:sz w:val="20"/>
              </w:rPr>
              <w:t>PROFESSORAS:</w:t>
            </w:r>
          </w:p>
          <w:p w14:paraId="4426C124" w14:textId="564E1704" w:rsidR="00F45D66" w:rsidRPr="00E5245C" w:rsidRDefault="00F45D66" w:rsidP="00F45D66">
            <w:pPr>
              <w:snapToGrid w:val="0"/>
              <w:spacing w:before="120" w:after="120"/>
              <w:rPr>
                <w:rFonts w:ascii="Arial" w:hAnsi="Arial" w:cs="Arial"/>
                <w:bCs/>
                <w:i/>
                <w:sz w:val="20"/>
              </w:rPr>
            </w:pPr>
            <w:r w:rsidRPr="00E5245C">
              <w:rPr>
                <w:rFonts w:ascii="Arial" w:hAnsi="Arial" w:cs="Arial"/>
                <w:bCs/>
                <w:sz w:val="20"/>
              </w:rPr>
              <w:t>Profa. Dra. Virgínia Farias Alves (Faculdade de Farmácia/UFG); Profa. Dra. Ieda Maria Sapateiro Torres (Faculdade de Farmácia/UFG).</w:t>
            </w:r>
          </w:p>
        </w:tc>
      </w:tr>
      <w:tr w:rsidR="00F45D66" w14:paraId="34D7C9E4" w14:textId="77777777" w:rsidTr="005E5BDA">
        <w:trPr>
          <w:trHeight w:val="289"/>
        </w:trPr>
        <w:tc>
          <w:tcPr>
            <w:tcW w:w="9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1F49" w14:textId="77777777" w:rsidR="00F45D66" w:rsidRPr="00E5245C" w:rsidRDefault="00F45D66" w:rsidP="00F45D66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E5245C">
              <w:rPr>
                <w:rFonts w:ascii="Arial" w:hAnsi="Arial" w:cs="Arial"/>
                <w:b/>
                <w:bCs/>
                <w:sz w:val="20"/>
              </w:rPr>
              <w:t>II – EMENTA</w:t>
            </w:r>
          </w:p>
          <w:p w14:paraId="509609FF" w14:textId="3C001E65" w:rsidR="00F45D66" w:rsidRDefault="00FB4319" w:rsidP="00FB4319">
            <w:pPr>
              <w:pStyle w:val="Cabealho"/>
              <w:jc w:val="both"/>
              <w:rPr>
                <w:rFonts w:cs="Arial"/>
              </w:rPr>
            </w:pPr>
            <w:r w:rsidRPr="00DB1935">
              <w:rPr>
                <w:rFonts w:cs="Arial"/>
              </w:rPr>
              <w:t>A disciplin</w:t>
            </w:r>
            <w:r>
              <w:rPr>
                <w:rFonts w:cs="Arial"/>
              </w:rPr>
              <w:t xml:space="preserve">a procura </w:t>
            </w:r>
            <w:r w:rsidRPr="00DB1935">
              <w:rPr>
                <w:rFonts w:cs="Arial"/>
              </w:rPr>
              <w:t xml:space="preserve">possibilitar </w:t>
            </w:r>
            <w:r>
              <w:rPr>
                <w:rFonts w:cs="Arial"/>
              </w:rPr>
              <w:t>a atualização de conhecimentos</w:t>
            </w:r>
            <w:r w:rsidRPr="00DB1935">
              <w:rPr>
                <w:rFonts w:cs="Arial"/>
              </w:rPr>
              <w:t xml:space="preserve"> teóricos e práticos</w:t>
            </w:r>
            <w:r>
              <w:rPr>
                <w:rFonts w:cs="Arial"/>
              </w:rPr>
              <w:t xml:space="preserve"> relacionados com a área de Microbiologia em Alimentos, Medicamentos, Cosméticos e Ambiental, dentro do cenário mundial através de discussões e leitura de artigos científicos.</w:t>
            </w:r>
          </w:p>
          <w:p w14:paraId="5366D084" w14:textId="77777777" w:rsidR="00FB4319" w:rsidRDefault="00FB4319" w:rsidP="00FB4319">
            <w:pPr>
              <w:pStyle w:val="Cabealho"/>
              <w:jc w:val="both"/>
              <w:rPr>
                <w:rFonts w:cs="Arial"/>
              </w:rPr>
            </w:pPr>
          </w:p>
          <w:p w14:paraId="04BF14EE" w14:textId="77777777" w:rsidR="00FB4319" w:rsidRDefault="00FB4319" w:rsidP="00FB4319">
            <w:pPr>
              <w:pStyle w:val="Cabealho"/>
              <w:jc w:val="both"/>
              <w:rPr>
                <w:rFonts w:cs="Arial"/>
              </w:rPr>
            </w:pPr>
            <w:r w:rsidRPr="00DB1935">
              <w:rPr>
                <w:rFonts w:cs="Arial"/>
                <w:b/>
              </w:rPr>
              <w:t>Objetivos</w:t>
            </w:r>
            <w:r w:rsidRPr="00DB1935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Familiarizar os alunos com ferramentas de busca bibliográfica, preparo e apresentação de seminário. Discussão de resultados obtidos em pesquisas científicas. </w:t>
            </w:r>
          </w:p>
          <w:p w14:paraId="31929A38" w14:textId="77777777" w:rsidR="00FB4319" w:rsidRDefault="00FB4319" w:rsidP="00FB4319">
            <w:pPr>
              <w:pStyle w:val="Cabealho"/>
              <w:jc w:val="both"/>
              <w:rPr>
                <w:rFonts w:cs="Arial"/>
              </w:rPr>
            </w:pPr>
          </w:p>
          <w:p w14:paraId="6033332E" w14:textId="6B9AD7AA" w:rsidR="00FB4319" w:rsidRPr="003670FD" w:rsidRDefault="00FB4319" w:rsidP="00FB4319">
            <w:pPr>
              <w:pStyle w:val="Cabealho"/>
              <w:jc w:val="both"/>
              <w:rPr>
                <w:rFonts w:cs="Arial"/>
              </w:rPr>
            </w:pPr>
            <w:r w:rsidRPr="003670FD">
              <w:rPr>
                <w:rFonts w:cs="Arial"/>
              </w:rPr>
              <w:t>Em decorrência da pandemia por SARS-CoV-2 (COVID-19, a disciplina será desenvolvida na modalidade remo</w:t>
            </w:r>
            <w:r>
              <w:rPr>
                <w:rFonts w:cs="Arial"/>
              </w:rPr>
              <w:t>ta.</w:t>
            </w:r>
            <w:r w:rsidRPr="003670FD">
              <w:rPr>
                <w:rFonts w:cs="Arial"/>
              </w:rPr>
              <w:t xml:space="preserve"> </w:t>
            </w:r>
          </w:p>
          <w:p w14:paraId="273F4793" w14:textId="77777777" w:rsidR="00FB4319" w:rsidRPr="003670FD" w:rsidRDefault="00FB4319" w:rsidP="00FB4319">
            <w:pPr>
              <w:pStyle w:val="Cabealho"/>
              <w:jc w:val="both"/>
              <w:rPr>
                <w:rFonts w:cs="Arial"/>
              </w:rPr>
            </w:pPr>
          </w:p>
          <w:p w14:paraId="41A9A067" w14:textId="71ED5235" w:rsidR="00FB4319" w:rsidRDefault="00FB4319" w:rsidP="00FB4319">
            <w:pPr>
              <w:pStyle w:val="Cabealho"/>
              <w:jc w:val="both"/>
              <w:rPr>
                <w:rFonts w:cs="Arial"/>
              </w:rPr>
            </w:pPr>
            <w:r w:rsidRPr="003670FD">
              <w:rPr>
                <w:rFonts w:cs="Arial"/>
              </w:rPr>
              <w:t xml:space="preserve">Neste contexto, a nossa sugestão é realizar a disciplina (aulas e seminários) através de uma plataforma virtual e de forma </w:t>
            </w:r>
            <w:proofErr w:type="spellStart"/>
            <w:r w:rsidRPr="003670FD">
              <w:rPr>
                <w:rFonts w:cs="Arial"/>
              </w:rPr>
              <w:t>semi</w:t>
            </w:r>
            <w:proofErr w:type="spellEnd"/>
            <w:r w:rsidRPr="003670FD">
              <w:rPr>
                <w:rFonts w:cs="Arial"/>
              </w:rPr>
              <w:t xml:space="preserve"> condensada (2 dias por semana) de acordo com o cronograma abaix</w:t>
            </w:r>
            <w:r>
              <w:rPr>
                <w:rFonts w:cs="Arial"/>
              </w:rPr>
              <w:t>o.</w:t>
            </w:r>
          </w:p>
          <w:p w14:paraId="510334D4" w14:textId="1A71A67B" w:rsidR="00FB4319" w:rsidRDefault="00FB4319" w:rsidP="00FB4319">
            <w:pPr>
              <w:pStyle w:val="Cabealho"/>
              <w:jc w:val="both"/>
              <w:rPr>
                <w:rFonts w:cs="Arial"/>
              </w:rPr>
            </w:pPr>
            <w:r w:rsidRPr="00C01F81">
              <w:rPr>
                <w:rFonts w:cs="Arial"/>
              </w:rPr>
              <w:t xml:space="preserve">Haverá a necessidade, basicamente, de algum equipamento com câmera (computador, tablet, celular) conectado à internet e com o qual </w:t>
            </w:r>
            <w:r w:rsidR="00267243">
              <w:rPr>
                <w:rFonts w:cs="Arial"/>
              </w:rPr>
              <w:t>os alunos</w:t>
            </w:r>
            <w:r w:rsidRPr="00C01F81">
              <w:rPr>
                <w:rFonts w:cs="Arial"/>
              </w:rPr>
              <w:t xml:space="preserve"> consigam participar de um ambiente virtual, online. Lembramos que haverá necessidade de compartilhamento de arquivo, para a apresentação dos seminários</w:t>
            </w:r>
            <w:r>
              <w:rPr>
                <w:rFonts w:cs="Arial"/>
              </w:rPr>
              <w:t xml:space="preserve">. Cada discente irá selecionar um dia para apresentação do seu seminário e comunicar os professores da disciplina. </w:t>
            </w:r>
          </w:p>
          <w:p w14:paraId="030E88C7" w14:textId="0A35FE3E" w:rsidR="00FB4319" w:rsidRDefault="00FB4319" w:rsidP="00FB4319">
            <w:pPr>
              <w:pStyle w:val="Cabealho"/>
              <w:spacing w:before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Para os dias em que não houver seminário agendado (Seminário Livre), os discentes deverão assistir palestras, seminários ou </w:t>
            </w:r>
            <w:proofErr w:type="spellStart"/>
            <w:r>
              <w:rPr>
                <w:rFonts w:cs="Arial"/>
              </w:rPr>
              <w:t>lives</w:t>
            </w:r>
            <w:proofErr w:type="spellEnd"/>
            <w:r>
              <w:rPr>
                <w:rFonts w:cs="Arial"/>
              </w:rPr>
              <w:t xml:space="preserve"> de interesse das áreas de Microbiologia em Alimentos, Medicamentos, Cosméticos e Ambiental (não necessariamente nestes dias e horários) e apresentar </w:t>
            </w:r>
            <w:r>
              <w:rPr>
                <w:rFonts w:cs="Arial"/>
              </w:rPr>
              <w:lastRenderedPageBreak/>
              <w:t xml:space="preserve">o certificado para os professores </w:t>
            </w:r>
            <w:r w:rsidR="00267243">
              <w:rPr>
                <w:rFonts w:cs="Arial"/>
              </w:rPr>
              <w:t>na data de encerramento</w:t>
            </w:r>
            <w:r>
              <w:rPr>
                <w:rFonts w:cs="Arial"/>
                <w:bCs/>
              </w:rPr>
              <w:t xml:space="preserve"> e avaliação da disciplina para terem a frequência computada. Serão exigidos um mínimo de 10 participações em Seminários Livres. </w:t>
            </w:r>
          </w:p>
          <w:p w14:paraId="20FA13D6" w14:textId="7994F62B" w:rsidR="00FB4319" w:rsidRPr="00E5245C" w:rsidRDefault="00FB4319" w:rsidP="00FB4319">
            <w:pPr>
              <w:pStyle w:val="Cabealho"/>
              <w:jc w:val="both"/>
              <w:rPr>
                <w:rFonts w:ascii="Arial" w:eastAsia="Calibri" w:hAnsi="Arial" w:cs="Arial"/>
                <w:color w:val="000000" w:themeColor="text1"/>
                <w:sz w:val="20"/>
              </w:rPr>
            </w:pPr>
          </w:p>
        </w:tc>
      </w:tr>
      <w:tr w:rsidR="00F45D66" w14:paraId="3803E98C" w14:textId="77777777" w:rsidTr="005E5BDA">
        <w:trPr>
          <w:trHeight w:val="289"/>
        </w:trPr>
        <w:tc>
          <w:tcPr>
            <w:tcW w:w="9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FECD" w14:textId="3567A09D" w:rsidR="00F45D66" w:rsidRPr="00E5245C" w:rsidRDefault="00F45D66" w:rsidP="00F45D66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45D66" w14:paraId="4F505BFA" w14:textId="77777777" w:rsidTr="005E5BDA">
        <w:trPr>
          <w:trHeight w:val="289"/>
        </w:trPr>
        <w:tc>
          <w:tcPr>
            <w:tcW w:w="9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68FE" w14:textId="77777777" w:rsidR="00F45D66" w:rsidRPr="00E5245C" w:rsidRDefault="00F45D66" w:rsidP="00F45D66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E5245C">
              <w:rPr>
                <w:rFonts w:ascii="Arial" w:hAnsi="Arial" w:cs="Arial"/>
                <w:b/>
                <w:bCs/>
                <w:sz w:val="20"/>
              </w:rPr>
              <w:t>III – CONTEÚDO</w:t>
            </w:r>
          </w:p>
          <w:tbl>
            <w:tblPr>
              <w:tblStyle w:val="Tabelacomgrade"/>
              <w:tblW w:w="17011" w:type="dxa"/>
              <w:tblInd w:w="136" w:type="dxa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2046"/>
              <w:gridCol w:w="4967"/>
              <w:gridCol w:w="9998"/>
            </w:tblGrid>
            <w:tr w:rsidR="00F45D66" w:rsidRPr="00E5245C" w14:paraId="6E06139F" w14:textId="77777777" w:rsidTr="00E96A92">
              <w:tc>
                <w:tcPr>
                  <w:tcW w:w="2046" w:type="dxa"/>
                  <w:shd w:val="clear" w:color="auto" w:fill="F2F2F2" w:themeFill="background1" w:themeFillShade="F2"/>
                </w:tcPr>
                <w:p w14:paraId="2E7F968A" w14:textId="77777777" w:rsidR="00F45D66" w:rsidRPr="00E5245C" w:rsidRDefault="00F45D66" w:rsidP="00F45D66">
                  <w:pPr>
                    <w:jc w:val="center"/>
                    <w:textAlignment w:val="baseline"/>
                    <w:outlineLvl w:val="1"/>
                    <w:rPr>
                      <w:b/>
                      <w:sz w:val="22"/>
                      <w:szCs w:val="24"/>
                      <w:bdr w:val="none" w:sz="0" w:space="0" w:color="auto" w:frame="1"/>
                    </w:rPr>
                  </w:pPr>
                  <w:r w:rsidRPr="00E5245C">
                    <w:rPr>
                      <w:b/>
                      <w:sz w:val="22"/>
                      <w:szCs w:val="24"/>
                      <w:bdr w:val="none" w:sz="0" w:space="0" w:color="auto" w:frame="1"/>
                    </w:rPr>
                    <w:t>Data</w:t>
                  </w:r>
                </w:p>
              </w:tc>
              <w:tc>
                <w:tcPr>
                  <w:tcW w:w="4967" w:type="dxa"/>
                  <w:shd w:val="clear" w:color="auto" w:fill="F2F2F2" w:themeFill="background1" w:themeFillShade="F2"/>
                </w:tcPr>
                <w:p w14:paraId="6FBF03CC" w14:textId="77777777" w:rsidR="00F45D66" w:rsidRPr="00E5245C" w:rsidRDefault="00F45D66" w:rsidP="00F45D66">
                  <w:pPr>
                    <w:jc w:val="center"/>
                    <w:textAlignment w:val="baseline"/>
                    <w:outlineLvl w:val="1"/>
                    <w:rPr>
                      <w:b/>
                      <w:sz w:val="22"/>
                      <w:szCs w:val="24"/>
                      <w:bdr w:val="none" w:sz="0" w:space="0" w:color="auto" w:frame="1"/>
                    </w:rPr>
                  </w:pPr>
                  <w:r w:rsidRPr="00E5245C">
                    <w:rPr>
                      <w:b/>
                      <w:sz w:val="22"/>
                      <w:szCs w:val="24"/>
                      <w:bdr w:val="none" w:sz="0" w:space="0" w:color="auto" w:frame="1"/>
                    </w:rPr>
                    <w:t>Conteúdo</w:t>
                  </w:r>
                </w:p>
              </w:tc>
              <w:tc>
                <w:tcPr>
                  <w:tcW w:w="9998" w:type="dxa"/>
                  <w:shd w:val="clear" w:color="auto" w:fill="F2F2F2" w:themeFill="background1" w:themeFillShade="F2"/>
                </w:tcPr>
                <w:p w14:paraId="0E0196E2" w14:textId="77777777" w:rsidR="00F45D66" w:rsidRPr="00E5245C" w:rsidRDefault="00F45D66" w:rsidP="00F45D66">
                  <w:pPr>
                    <w:jc w:val="center"/>
                    <w:textAlignment w:val="baseline"/>
                    <w:outlineLvl w:val="1"/>
                    <w:rPr>
                      <w:b/>
                      <w:sz w:val="22"/>
                      <w:szCs w:val="24"/>
                      <w:bdr w:val="none" w:sz="0" w:space="0" w:color="auto" w:frame="1"/>
                    </w:rPr>
                  </w:pPr>
                  <w:r w:rsidRPr="00E5245C">
                    <w:rPr>
                      <w:b/>
                      <w:sz w:val="22"/>
                      <w:szCs w:val="24"/>
                      <w:bdr w:val="none" w:sz="0" w:space="0" w:color="auto" w:frame="1"/>
                    </w:rPr>
                    <w:t>L</w:t>
                  </w:r>
                </w:p>
              </w:tc>
            </w:tr>
            <w:tr w:rsidR="002B01A0" w:rsidRPr="00E5245C" w14:paraId="45CC1C59" w14:textId="77777777" w:rsidTr="00E96A92">
              <w:tc>
                <w:tcPr>
                  <w:tcW w:w="2046" w:type="dxa"/>
                  <w:shd w:val="clear" w:color="auto" w:fill="FFFFFF" w:themeFill="background1"/>
                </w:tcPr>
                <w:p w14:paraId="6D3FBA32" w14:textId="6AD753DA" w:rsidR="002B01A0" w:rsidRPr="00E5245C" w:rsidRDefault="00E96A92" w:rsidP="00E82038">
                  <w:pPr>
                    <w:jc w:val="center"/>
                    <w:textAlignment w:val="baseline"/>
                    <w:outlineLvl w:val="1"/>
                    <w:rPr>
                      <w:sz w:val="22"/>
                      <w:szCs w:val="24"/>
                      <w:bdr w:val="none" w:sz="0" w:space="0" w:color="auto" w:frame="1"/>
                    </w:rPr>
                  </w:pPr>
                  <w:r>
                    <w:rPr>
                      <w:sz w:val="22"/>
                      <w:szCs w:val="24"/>
                      <w:bdr w:val="none" w:sz="0" w:space="0" w:color="auto" w:frame="1"/>
                    </w:rPr>
                    <w:t>14</w:t>
                  </w:r>
                  <w:r w:rsidR="00E82038">
                    <w:rPr>
                      <w:sz w:val="22"/>
                      <w:szCs w:val="24"/>
                      <w:bdr w:val="none" w:sz="0" w:space="0" w:color="auto" w:frame="1"/>
                    </w:rPr>
                    <w:t xml:space="preserve"> e </w:t>
                  </w:r>
                  <w:r>
                    <w:rPr>
                      <w:sz w:val="22"/>
                      <w:szCs w:val="24"/>
                      <w:bdr w:val="none" w:sz="0" w:space="0" w:color="auto" w:frame="1"/>
                    </w:rPr>
                    <w:t>15/09/2021</w:t>
                  </w:r>
                  <w:r w:rsidR="008A0D9A">
                    <w:rPr>
                      <w:sz w:val="22"/>
                      <w:szCs w:val="24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4967" w:type="dxa"/>
                  <w:shd w:val="clear" w:color="auto" w:fill="FFFFFF" w:themeFill="background1"/>
                </w:tcPr>
                <w:p w14:paraId="285F37DA" w14:textId="77777777" w:rsidR="004936B2" w:rsidRDefault="00062020" w:rsidP="002B01A0">
                  <w:pPr>
                    <w:textAlignment w:val="baseline"/>
                    <w:outlineLvl w:val="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Apresentação da disciplina</w:t>
                  </w:r>
                </w:p>
                <w:p w14:paraId="40D6F518" w14:textId="60DC5ECA" w:rsidR="008A0D9A" w:rsidRPr="004936B2" w:rsidRDefault="008A0D9A" w:rsidP="002B01A0">
                  <w:pPr>
                    <w:textAlignment w:val="baseline"/>
                    <w:outlineLvl w:val="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Seminário livre</w:t>
                  </w:r>
                </w:p>
              </w:tc>
              <w:tc>
                <w:tcPr>
                  <w:tcW w:w="9998" w:type="dxa"/>
                  <w:shd w:val="clear" w:color="auto" w:fill="FFFFFF" w:themeFill="background1"/>
                </w:tcPr>
                <w:p w14:paraId="7C58DC3D" w14:textId="77777777" w:rsidR="002B01A0" w:rsidRDefault="00062020" w:rsidP="002B01A0">
                  <w:pPr>
                    <w:textAlignment w:val="baseline"/>
                    <w:outlineLvl w:val="1"/>
                  </w:pPr>
                  <w:r>
                    <w:t>Atividade síncrona</w:t>
                  </w:r>
                </w:p>
                <w:p w14:paraId="118566F9" w14:textId="59026373" w:rsidR="000B6DDC" w:rsidRDefault="000B6DDC" w:rsidP="002B01A0">
                  <w:pPr>
                    <w:textAlignment w:val="baseline"/>
                    <w:outlineLvl w:val="1"/>
                  </w:pPr>
                  <w:r>
                    <w:t>Atividade Assíncrona</w:t>
                  </w:r>
                </w:p>
              </w:tc>
            </w:tr>
            <w:tr w:rsidR="002B01A0" w:rsidRPr="00E5245C" w14:paraId="2E37E8F5" w14:textId="77777777" w:rsidTr="00E96A92">
              <w:tc>
                <w:tcPr>
                  <w:tcW w:w="2046" w:type="dxa"/>
                  <w:shd w:val="clear" w:color="auto" w:fill="FFFFFF" w:themeFill="background1"/>
                </w:tcPr>
                <w:p w14:paraId="31F6BD26" w14:textId="28F02363" w:rsidR="002B01A0" w:rsidRPr="00E5245C" w:rsidRDefault="00E96A92" w:rsidP="002B01A0">
                  <w:pPr>
                    <w:jc w:val="center"/>
                    <w:textAlignment w:val="baseline"/>
                    <w:outlineLvl w:val="1"/>
                    <w:rPr>
                      <w:sz w:val="22"/>
                      <w:szCs w:val="24"/>
                      <w:bdr w:val="none" w:sz="0" w:space="0" w:color="auto" w:frame="1"/>
                    </w:rPr>
                  </w:pPr>
                  <w:r>
                    <w:rPr>
                      <w:sz w:val="22"/>
                      <w:szCs w:val="24"/>
                      <w:bdr w:val="none" w:sz="0" w:space="0" w:color="auto" w:frame="1"/>
                    </w:rPr>
                    <w:t>21 e 22/09/2021</w:t>
                  </w:r>
                </w:p>
              </w:tc>
              <w:tc>
                <w:tcPr>
                  <w:tcW w:w="4967" w:type="dxa"/>
                  <w:shd w:val="clear" w:color="auto" w:fill="FFFFFF" w:themeFill="background1"/>
                </w:tcPr>
                <w:p w14:paraId="61C33398" w14:textId="5FE10662" w:rsidR="003F562C" w:rsidRPr="004936B2" w:rsidRDefault="00062020" w:rsidP="004936B2">
                  <w:pPr>
                    <w:textAlignment w:val="baseline"/>
                    <w:outlineLvl w:val="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Seminário livre </w:t>
                  </w:r>
                </w:p>
              </w:tc>
              <w:tc>
                <w:tcPr>
                  <w:tcW w:w="9998" w:type="dxa"/>
                  <w:shd w:val="clear" w:color="auto" w:fill="FFFFFF" w:themeFill="background1"/>
                </w:tcPr>
                <w:p w14:paraId="189F316D" w14:textId="4037E015" w:rsidR="002B01A0" w:rsidRDefault="00062020" w:rsidP="002B01A0">
                  <w:pPr>
                    <w:textAlignment w:val="baseline"/>
                    <w:outlineLvl w:val="1"/>
                  </w:pPr>
                  <w:r>
                    <w:t>Atividade Assíncrona</w:t>
                  </w:r>
                </w:p>
              </w:tc>
            </w:tr>
            <w:tr w:rsidR="002B01A0" w:rsidRPr="00E5245C" w14:paraId="39E77B52" w14:textId="77777777" w:rsidTr="00E96A92">
              <w:tc>
                <w:tcPr>
                  <w:tcW w:w="2046" w:type="dxa"/>
                  <w:shd w:val="clear" w:color="auto" w:fill="FFFFFF" w:themeFill="background1"/>
                </w:tcPr>
                <w:p w14:paraId="413C1991" w14:textId="48A35565" w:rsidR="002B01A0" w:rsidRPr="00E5245C" w:rsidRDefault="00E96A92" w:rsidP="002B01A0">
                  <w:pPr>
                    <w:jc w:val="center"/>
                    <w:textAlignment w:val="baseline"/>
                    <w:outlineLvl w:val="1"/>
                    <w:rPr>
                      <w:sz w:val="22"/>
                      <w:szCs w:val="24"/>
                      <w:bdr w:val="none" w:sz="0" w:space="0" w:color="auto" w:frame="1"/>
                    </w:rPr>
                  </w:pPr>
                  <w:r>
                    <w:rPr>
                      <w:sz w:val="22"/>
                      <w:szCs w:val="24"/>
                      <w:bdr w:val="none" w:sz="0" w:space="0" w:color="auto" w:frame="1"/>
                    </w:rPr>
                    <w:t>28 e 29/09/2021</w:t>
                  </w:r>
                </w:p>
              </w:tc>
              <w:tc>
                <w:tcPr>
                  <w:tcW w:w="4967" w:type="dxa"/>
                  <w:shd w:val="clear" w:color="auto" w:fill="FFFFFF" w:themeFill="background1"/>
                </w:tcPr>
                <w:p w14:paraId="39AD97D5" w14:textId="361BC70A" w:rsidR="002B01A0" w:rsidRPr="004936B2" w:rsidRDefault="00062020" w:rsidP="002B01A0">
                  <w:pPr>
                    <w:textAlignment w:val="baseline"/>
                    <w:outlineLvl w:val="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Seminário livre</w:t>
                  </w:r>
                </w:p>
              </w:tc>
              <w:tc>
                <w:tcPr>
                  <w:tcW w:w="9998" w:type="dxa"/>
                  <w:shd w:val="clear" w:color="auto" w:fill="FFFFFF" w:themeFill="background1"/>
                </w:tcPr>
                <w:p w14:paraId="53A69D25" w14:textId="6B278F95" w:rsidR="002B01A0" w:rsidRDefault="00062020" w:rsidP="002B01A0">
                  <w:pPr>
                    <w:textAlignment w:val="baseline"/>
                    <w:outlineLvl w:val="1"/>
                  </w:pPr>
                  <w:r>
                    <w:t>Atividade Assíncrona</w:t>
                  </w:r>
                </w:p>
              </w:tc>
            </w:tr>
            <w:tr w:rsidR="002B01A0" w:rsidRPr="00E5245C" w14:paraId="448E3DE7" w14:textId="77777777" w:rsidTr="00E96A92">
              <w:tc>
                <w:tcPr>
                  <w:tcW w:w="2046" w:type="dxa"/>
                  <w:shd w:val="clear" w:color="auto" w:fill="FFFFFF" w:themeFill="background1"/>
                </w:tcPr>
                <w:p w14:paraId="396B88FD" w14:textId="74CC7227" w:rsidR="002B01A0" w:rsidRPr="00E5245C" w:rsidRDefault="00E96A92" w:rsidP="002B01A0">
                  <w:pPr>
                    <w:jc w:val="center"/>
                    <w:textAlignment w:val="baseline"/>
                    <w:outlineLvl w:val="1"/>
                    <w:rPr>
                      <w:sz w:val="22"/>
                      <w:szCs w:val="24"/>
                      <w:bdr w:val="none" w:sz="0" w:space="0" w:color="auto" w:frame="1"/>
                    </w:rPr>
                  </w:pPr>
                  <w:r>
                    <w:rPr>
                      <w:sz w:val="22"/>
                      <w:szCs w:val="24"/>
                      <w:bdr w:val="none" w:sz="0" w:space="0" w:color="auto" w:frame="1"/>
                    </w:rPr>
                    <w:t>05 e 06/10/2021</w:t>
                  </w:r>
                </w:p>
              </w:tc>
              <w:tc>
                <w:tcPr>
                  <w:tcW w:w="4967" w:type="dxa"/>
                  <w:shd w:val="clear" w:color="auto" w:fill="FFFFFF" w:themeFill="background1"/>
                </w:tcPr>
                <w:p w14:paraId="6D732980" w14:textId="62AF884C" w:rsidR="002B01A0" w:rsidRPr="004936B2" w:rsidRDefault="00062020" w:rsidP="002B01A0">
                  <w:pPr>
                    <w:textAlignment w:val="baseline"/>
                    <w:outlineLvl w:val="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Seminário livre</w:t>
                  </w:r>
                </w:p>
              </w:tc>
              <w:tc>
                <w:tcPr>
                  <w:tcW w:w="9998" w:type="dxa"/>
                  <w:shd w:val="clear" w:color="auto" w:fill="FFFFFF" w:themeFill="background1"/>
                </w:tcPr>
                <w:p w14:paraId="760BFA4C" w14:textId="67BC278F" w:rsidR="002B01A0" w:rsidRDefault="00062020" w:rsidP="002B01A0">
                  <w:pPr>
                    <w:textAlignment w:val="baseline"/>
                    <w:outlineLvl w:val="1"/>
                  </w:pPr>
                  <w:r>
                    <w:t>Atividade Assíncrona</w:t>
                  </w:r>
                </w:p>
              </w:tc>
            </w:tr>
            <w:tr w:rsidR="002B01A0" w:rsidRPr="00E5245C" w14:paraId="392C85C8" w14:textId="77777777" w:rsidTr="00E96A92">
              <w:tc>
                <w:tcPr>
                  <w:tcW w:w="2046" w:type="dxa"/>
                  <w:shd w:val="clear" w:color="auto" w:fill="FFFFFF" w:themeFill="background1"/>
                </w:tcPr>
                <w:p w14:paraId="0DE630EC" w14:textId="160B9BBF" w:rsidR="002B01A0" w:rsidRPr="00E5245C" w:rsidRDefault="00E96A92" w:rsidP="002B01A0">
                  <w:pPr>
                    <w:jc w:val="center"/>
                    <w:textAlignment w:val="baseline"/>
                    <w:outlineLvl w:val="1"/>
                    <w:rPr>
                      <w:sz w:val="22"/>
                      <w:szCs w:val="24"/>
                      <w:bdr w:val="none" w:sz="0" w:space="0" w:color="auto" w:frame="1"/>
                    </w:rPr>
                  </w:pPr>
                  <w:r>
                    <w:rPr>
                      <w:sz w:val="22"/>
                      <w:szCs w:val="24"/>
                      <w:bdr w:val="none" w:sz="0" w:space="0" w:color="auto" w:frame="1"/>
                    </w:rPr>
                    <w:t>12 e 13/10/2021</w:t>
                  </w:r>
                </w:p>
              </w:tc>
              <w:tc>
                <w:tcPr>
                  <w:tcW w:w="4967" w:type="dxa"/>
                  <w:shd w:val="clear" w:color="auto" w:fill="FFFFFF" w:themeFill="background1"/>
                </w:tcPr>
                <w:p w14:paraId="52EF91FE" w14:textId="030CB842" w:rsidR="009C66DF" w:rsidRPr="00E5245C" w:rsidRDefault="00062020" w:rsidP="002B01A0">
                  <w:pPr>
                    <w:textAlignment w:val="baseline"/>
                    <w:outlineLvl w:val="1"/>
                  </w:pPr>
                  <w:r>
                    <w:rPr>
                      <w:szCs w:val="24"/>
                    </w:rPr>
                    <w:t>Seminário livre</w:t>
                  </w:r>
                </w:p>
              </w:tc>
              <w:tc>
                <w:tcPr>
                  <w:tcW w:w="9998" w:type="dxa"/>
                  <w:shd w:val="clear" w:color="auto" w:fill="FFFFFF" w:themeFill="background1"/>
                </w:tcPr>
                <w:p w14:paraId="4BC0A952" w14:textId="38469076" w:rsidR="002B01A0" w:rsidRDefault="00062020" w:rsidP="002B01A0">
                  <w:pPr>
                    <w:textAlignment w:val="baseline"/>
                    <w:outlineLvl w:val="1"/>
                  </w:pPr>
                  <w:r>
                    <w:t>Atividade Assíncrona</w:t>
                  </w:r>
                </w:p>
              </w:tc>
            </w:tr>
            <w:tr w:rsidR="002B01A0" w:rsidRPr="00E5245C" w14:paraId="59772B13" w14:textId="77777777" w:rsidTr="00E96A92">
              <w:tc>
                <w:tcPr>
                  <w:tcW w:w="2046" w:type="dxa"/>
                  <w:shd w:val="clear" w:color="auto" w:fill="FFFFFF" w:themeFill="background1"/>
                </w:tcPr>
                <w:p w14:paraId="3CDCAFD6" w14:textId="416457F8" w:rsidR="002B01A0" w:rsidRPr="00E5245C" w:rsidRDefault="00E96A92" w:rsidP="00E82038">
                  <w:pPr>
                    <w:jc w:val="center"/>
                    <w:textAlignment w:val="baseline"/>
                    <w:outlineLvl w:val="1"/>
                    <w:rPr>
                      <w:sz w:val="22"/>
                      <w:szCs w:val="24"/>
                      <w:bdr w:val="none" w:sz="0" w:space="0" w:color="auto" w:frame="1"/>
                    </w:rPr>
                  </w:pPr>
                  <w:r>
                    <w:rPr>
                      <w:sz w:val="22"/>
                      <w:szCs w:val="24"/>
                      <w:bdr w:val="none" w:sz="0" w:space="0" w:color="auto" w:frame="1"/>
                    </w:rPr>
                    <w:t>19 e 20/10/2021</w:t>
                  </w:r>
                </w:p>
              </w:tc>
              <w:tc>
                <w:tcPr>
                  <w:tcW w:w="4967" w:type="dxa"/>
                  <w:shd w:val="clear" w:color="auto" w:fill="FFFFFF" w:themeFill="background1"/>
                </w:tcPr>
                <w:p w14:paraId="795274D6" w14:textId="2A3F7A8C" w:rsidR="009C66DF" w:rsidRPr="00E5245C" w:rsidRDefault="00B6741A" w:rsidP="002B01A0">
                  <w:pPr>
                    <w:textAlignment w:val="baseline"/>
                    <w:outlineLvl w:val="1"/>
                  </w:pPr>
                  <w:r>
                    <w:t>Seminário presencial</w:t>
                  </w:r>
                </w:p>
              </w:tc>
              <w:tc>
                <w:tcPr>
                  <w:tcW w:w="9998" w:type="dxa"/>
                  <w:shd w:val="clear" w:color="auto" w:fill="FFFFFF" w:themeFill="background1"/>
                </w:tcPr>
                <w:p w14:paraId="6B593C9C" w14:textId="518EA1CB" w:rsidR="002B01A0" w:rsidRDefault="00062020" w:rsidP="002B01A0">
                  <w:pPr>
                    <w:textAlignment w:val="baseline"/>
                    <w:outlineLvl w:val="1"/>
                  </w:pPr>
                  <w:r>
                    <w:t xml:space="preserve">Atividade </w:t>
                  </w:r>
                  <w:r w:rsidR="006F7D0C">
                    <w:t>S</w:t>
                  </w:r>
                  <w:r>
                    <w:t>íncrona</w:t>
                  </w:r>
                </w:p>
              </w:tc>
            </w:tr>
            <w:tr w:rsidR="00062020" w:rsidRPr="00E5245C" w14:paraId="32DB85EC" w14:textId="77777777" w:rsidTr="00E96A92">
              <w:tc>
                <w:tcPr>
                  <w:tcW w:w="2046" w:type="dxa"/>
                  <w:shd w:val="clear" w:color="auto" w:fill="FFFFFF" w:themeFill="background1"/>
                </w:tcPr>
                <w:p w14:paraId="584AC5A2" w14:textId="7976469F" w:rsidR="00062020" w:rsidRPr="00E5245C" w:rsidRDefault="00E96A92" w:rsidP="00062020">
                  <w:pPr>
                    <w:jc w:val="center"/>
                    <w:textAlignment w:val="baseline"/>
                    <w:outlineLvl w:val="1"/>
                    <w:rPr>
                      <w:sz w:val="22"/>
                      <w:szCs w:val="24"/>
                      <w:bdr w:val="none" w:sz="0" w:space="0" w:color="auto" w:frame="1"/>
                    </w:rPr>
                  </w:pPr>
                  <w:r>
                    <w:rPr>
                      <w:sz w:val="22"/>
                      <w:szCs w:val="24"/>
                      <w:bdr w:val="none" w:sz="0" w:space="0" w:color="auto" w:frame="1"/>
                    </w:rPr>
                    <w:t>26 e 27/10/2021</w:t>
                  </w:r>
                </w:p>
              </w:tc>
              <w:tc>
                <w:tcPr>
                  <w:tcW w:w="4967" w:type="dxa"/>
                  <w:shd w:val="clear" w:color="auto" w:fill="FFFFFF" w:themeFill="background1"/>
                </w:tcPr>
                <w:p w14:paraId="478CC792" w14:textId="49A862B4" w:rsidR="00062020" w:rsidRPr="00E5245C" w:rsidRDefault="00062020" w:rsidP="00062020">
                  <w:pPr>
                    <w:textAlignment w:val="baseline"/>
                    <w:outlineLvl w:val="1"/>
                  </w:pPr>
                  <w:r>
                    <w:t>Seminário presencial</w:t>
                  </w:r>
                </w:p>
              </w:tc>
              <w:tc>
                <w:tcPr>
                  <w:tcW w:w="9998" w:type="dxa"/>
                  <w:shd w:val="clear" w:color="auto" w:fill="FFFFFF" w:themeFill="background1"/>
                </w:tcPr>
                <w:p w14:paraId="7ED0FF35" w14:textId="5AD60775" w:rsidR="00062020" w:rsidRDefault="00062020" w:rsidP="00062020">
                  <w:pPr>
                    <w:textAlignment w:val="baseline"/>
                    <w:outlineLvl w:val="1"/>
                  </w:pPr>
                  <w:r>
                    <w:t xml:space="preserve">Atividade </w:t>
                  </w:r>
                  <w:r w:rsidR="006F7D0C">
                    <w:t>S</w:t>
                  </w:r>
                  <w:r>
                    <w:t>íncrona</w:t>
                  </w:r>
                </w:p>
              </w:tc>
            </w:tr>
            <w:tr w:rsidR="00062020" w:rsidRPr="00E5245C" w14:paraId="580BF691" w14:textId="77777777" w:rsidTr="00E96A92">
              <w:tc>
                <w:tcPr>
                  <w:tcW w:w="2046" w:type="dxa"/>
                  <w:shd w:val="clear" w:color="auto" w:fill="FFFFFF" w:themeFill="background1"/>
                </w:tcPr>
                <w:p w14:paraId="0A6E9C68" w14:textId="77777777" w:rsidR="006F7D0C" w:rsidRDefault="006F7D0C" w:rsidP="00062020">
                  <w:pPr>
                    <w:jc w:val="center"/>
                    <w:textAlignment w:val="baseline"/>
                    <w:outlineLvl w:val="1"/>
                    <w:rPr>
                      <w:sz w:val="22"/>
                      <w:szCs w:val="24"/>
                      <w:bdr w:val="none" w:sz="0" w:space="0" w:color="auto" w:frame="1"/>
                    </w:rPr>
                  </w:pPr>
                  <w:r>
                    <w:rPr>
                      <w:sz w:val="22"/>
                      <w:szCs w:val="24"/>
                      <w:bdr w:val="none" w:sz="0" w:space="0" w:color="auto" w:frame="1"/>
                    </w:rPr>
                    <w:t>02/11/21</w:t>
                  </w:r>
                </w:p>
                <w:p w14:paraId="297EEB01" w14:textId="064E71C1" w:rsidR="00062020" w:rsidRPr="00E5245C" w:rsidRDefault="00E96A92" w:rsidP="00062020">
                  <w:pPr>
                    <w:jc w:val="center"/>
                    <w:textAlignment w:val="baseline"/>
                    <w:outlineLvl w:val="1"/>
                    <w:rPr>
                      <w:sz w:val="22"/>
                      <w:szCs w:val="24"/>
                      <w:bdr w:val="none" w:sz="0" w:space="0" w:color="auto" w:frame="1"/>
                    </w:rPr>
                  </w:pPr>
                  <w:r>
                    <w:rPr>
                      <w:sz w:val="22"/>
                      <w:szCs w:val="24"/>
                      <w:bdr w:val="none" w:sz="0" w:space="0" w:color="auto" w:frame="1"/>
                    </w:rPr>
                    <w:t>03/11/2021</w:t>
                  </w:r>
                </w:p>
              </w:tc>
              <w:tc>
                <w:tcPr>
                  <w:tcW w:w="4967" w:type="dxa"/>
                  <w:shd w:val="clear" w:color="auto" w:fill="FFFFFF" w:themeFill="background1"/>
                </w:tcPr>
                <w:p w14:paraId="6865320C" w14:textId="6C89A05F" w:rsidR="006F7D0C" w:rsidRDefault="006F7D0C" w:rsidP="00062020">
                  <w:pPr>
                    <w:textAlignment w:val="baseline"/>
                    <w:outlineLvl w:val="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Feriado Nacional</w:t>
                  </w:r>
                </w:p>
                <w:p w14:paraId="6170DAD3" w14:textId="50730A76" w:rsidR="00062020" w:rsidRDefault="00B6741A" w:rsidP="00062020">
                  <w:pPr>
                    <w:textAlignment w:val="baseline"/>
                    <w:outlineLvl w:val="1"/>
                  </w:pPr>
                  <w:r>
                    <w:rPr>
                      <w:szCs w:val="24"/>
                    </w:rPr>
                    <w:t>Seminário livre</w:t>
                  </w:r>
                </w:p>
                <w:p w14:paraId="050A5038" w14:textId="32BE16A6" w:rsidR="00062020" w:rsidRPr="00E5245C" w:rsidRDefault="00062020" w:rsidP="00062020">
                  <w:pPr>
                    <w:textAlignment w:val="baseline"/>
                    <w:outlineLvl w:val="1"/>
                  </w:pPr>
                  <w:r>
                    <w:t>Encerramento da disciplina</w:t>
                  </w:r>
                </w:p>
              </w:tc>
              <w:tc>
                <w:tcPr>
                  <w:tcW w:w="9998" w:type="dxa"/>
                  <w:shd w:val="clear" w:color="auto" w:fill="FFFFFF" w:themeFill="background1"/>
                </w:tcPr>
                <w:p w14:paraId="1D9521D9" w14:textId="77777777" w:rsidR="006F7D0C" w:rsidRDefault="00062020" w:rsidP="00062020">
                  <w:pPr>
                    <w:textAlignment w:val="baseline"/>
                    <w:outlineLvl w:val="1"/>
                  </w:pPr>
                  <w:r>
                    <w:t>Atividade síncrona</w:t>
                  </w:r>
                  <w:r w:rsidR="006F7D0C">
                    <w:t xml:space="preserve"> e </w:t>
                  </w:r>
                </w:p>
                <w:p w14:paraId="77B4396D" w14:textId="2F4C6B06" w:rsidR="00062020" w:rsidRDefault="006F7D0C" w:rsidP="00062020">
                  <w:pPr>
                    <w:textAlignment w:val="baseline"/>
                    <w:outlineLvl w:val="1"/>
                  </w:pPr>
                  <w:r>
                    <w:t>assíncrona</w:t>
                  </w:r>
                </w:p>
              </w:tc>
            </w:tr>
          </w:tbl>
          <w:p w14:paraId="3C4F7536" w14:textId="77777777" w:rsidR="00F45D66" w:rsidRPr="00E5245C" w:rsidRDefault="00F45D66" w:rsidP="00F45D66">
            <w:pPr>
              <w:suppressAutoHyphens/>
              <w:snapToGrid w:val="0"/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45D66" w14:paraId="1865944A" w14:textId="77777777" w:rsidTr="005E5BDA">
        <w:trPr>
          <w:trHeight w:val="289"/>
        </w:trPr>
        <w:tc>
          <w:tcPr>
            <w:tcW w:w="9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422C" w14:textId="77777777" w:rsidR="00F45D66" w:rsidRDefault="00F45D66" w:rsidP="00F45D66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45D66" w:rsidRPr="004F5B77" w14:paraId="1F06B2D8" w14:textId="77777777" w:rsidTr="005E5BDA">
        <w:trPr>
          <w:trHeight w:val="289"/>
        </w:trPr>
        <w:tc>
          <w:tcPr>
            <w:tcW w:w="9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6AF9" w14:textId="3C8BBBC1" w:rsidR="00F45D66" w:rsidRPr="004F5B77" w:rsidRDefault="00F45D66" w:rsidP="00F45D66">
            <w:pPr>
              <w:snapToGrid w:val="0"/>
              <w:spacing w:before="120" w:after="120"/>
              <w:rPr>
                <w:b/>
                <w:bCs/>
                <w:szCs w:val="24"/>
              </w:rPr>
            </w:pPr>
            <w:r w:rsidRPr="004F5B77">
              <w:rPr>
                <w:b/>
                <w:bCs/>
                <w:szCs w:val="24"/>
              </w:rPr>
              <w:t xml:space="preserve">V – BIBLIOGRAFIA BÁSICA </w:t>
            </w:r>
          </w:p>
          <w:p w14:paraId="2E8C58D1" w14:textId="48A8AA3D" w:rsidR="0069072C" w:rsidRPr="004F5B77" w:rsidRDefault="00267243" w:rsidP="0069072C">
            <w:pPr>
              <w:spacing w:line="276" w:lineRule="auto"/>
              <w:jc w:val="both"/>
              <w:rPr>
                <w:bCs/>
                <w:szCs w:val="24"/>
              </w:rPr>
            </w:pPr>
            <w:r w:rsidRPr="004F5B77">
              <w:rPr>
                <w:bCs/>
                <w:szCs w:val="24"/>
              </w:rPr>
              <w:t>1</w:t>
            </w:r>
            <w:r w:rsidR="0069072C" w:rsidRPr="004F5B77">
              <w:rPr>
                <w:bCs/>
                <w:szCs w:val="24"/>
              </w:rPr>
              <w:t>. FARMACOPEIA BRASILEIRA 6 ed. Parte I, II, III São Paulo: Andrei.</w:t>
            </w:r>
            <w:r w:rsidRPr="004F5B77">
              <w:rPr>
                <w:bCs/>
                <w:szCs w:val="24"/>
              </w:rPr>
              <w:t xml:space="preserve"> </w:t>
            </w:r>
            <w:r w:rsidR="0069072C" w:rsidRPr="004F5B77">
              <w:rPr>
                <w:bCs/>
                <w:szCs w:val="24"/>
              </w:rPr>
              <w:t>2019.</w:t>
            </w:r>
          </w:p>
          <w:p w14:paraId="6A143454" w14:textId="77777777" w:rsidR="0069072C" w:rsidRPr="004F5B77" w:rsidRDefault="0069072C" w:rsidP="0069072C">
            <w:pPr>
              <w:spacing w:line="276" w:lineRule="auto"/>
              <w:jc w:val="both"/>
              <w:rPr>
                <w:bCs/>
                <w:szCs w:val="24"/>
              </w:rPr>
            </w:pPr>
          </w:p>
          <w:p w14:paraId="2D50A75C" w14:textId="728D7462" w:rsidR="0069072C" w:rsidRPr="004F5B77" w:rsidRDefault="00267243" w:rsidP="0069072C">
            <w:pPr>
              <w:spacing w:line="276" w:lineRule="auto"/>
              <w:jc w:val="both"/>
              <w:rPr>
                <w:bCs/>
                <w:szCs w:val="24"/>
              </w:rPr>
            </w:pPr>
            <w:r w:rsidRPr="004F5B77">
              <w:rPr>
                <w:bCs/>
                <w:szCs w:val="24"/>
              </w:rPr>
              <w:t>2</w:t>
            </w:r>
            <w:r w:rsidR="0069072C" w:rsidRPr="004F5B77">
              <w:rPr>
                <w:bCs/>
                <w:szCs w:val="24"/>
              </w:rPr>
              <w:t>. PINTO, T.J.A.; KANECO, T.M.; PINTO, A.F. Controle Biológico de Qualidade de Produtos Farmacêuticos, Correlatos e Cosméticos. Barueri, SP: Manole, 2015</w:t>
            </w:r>
          </w:p>
          <w:p w14:paraId="3C697F83" w14:textId="77777777" w:rsidR="0069072C" w:rsidRPr="004F5B77" w:rsidRDefault="0069072C" w:rsidP="0069072C">
            <w:pPr>
              <w:spacing w:line="276" w:lineRule="auto"/>
              <w:jc w:val="both"/>
              <w:rPr>
                <w:bCs/>
                <w:szCs w:val="24"/>
              </w:rPr>
            </w:pPr>
          </w:p>
          <w:p w14:paraId="59381BF9" w14:textId="5669A7F4" w:rsidR="0069072C" w:rsidRPr="004F5B77" w:rsidRDefault="00267243" w:rsidP="0069072C">
            <w:pPr>
              <w:spacing w:line="276" w:lineRule="auto"/>
              <w:jc w:val="both"/>
              <w:rPr>
                <w:bCs/>
                <w:szCs w:val="24"/>
              </w:rPr>
            </w:pPr>
            <w:r w:rsidRPr="004F5B77">
              <w:rPr>
                <w:bCs/>
                <w:szCs w:val="24"/>
              </w:rPr>
              <w:t>3</w:t>
            </w:r>
            <w:r w:rsidR="0069072C" w:rsidRPr="004F5B77">
              <w:rPr>
                <w:bCs/>
                <w:szCs w:val="24"/>
              </w:rPr>
              <w:t xml:space="preserve">. PROCEDIMENTOS Operacionais da REBLAS/Gerência Geral de Laboratórios de Saúde Pública. Brasília: ANVISA, 2001. Disponível na Internet via </w:t>
            </w:r>
            <w:hyperlink r:id="rId7" w:history="1">
              <w:r w:rsidR="0069072C" w:rsidRPr="004F5B77">
                <w:rPr>
                  <w:rStyle w:val="Hyperlink"/>
                  <w:bCs/>
                  <w:color w:val="auto"/>
                  <w:szCs w:val="24"/>
                </w:rPr>
                <w:t>http://www.anvisa.gov.br</w:t>
              </w:r>
            </w:hyperlink>
            <w:r w:rsidR="0069072C" w:rsidRPr="004F5B77">
              <w:rPr>
                <w:bCs/>
                <w:szCs w:val="24"/>
              </w:rPr>
              <w:t>.</w:t>
            </w:r>
          </w:p>
          <w:p w14:paraId="2E5D2E5B" w14:textId="47C8366B" w:rsidR="00267243" w:rsidRPr="004F5B77" w:rsidRDefault="00267243" w:rsidP="0069072C">
            <w:pPr>
              <w:spacing w:line="276" w:lineRule="auto"/>
              <w:jc w:val="both"/>
              <w:rPr>
                <w:bCs/>
                <w:szCs w:val="24"/>
              </w:rPr>
            </w:pPr>
          </w:p>
          <w:p w14:paraId="202E44B0" w14:textId="77777777" w:rsidR="00267243" w:rsidRPr="00062020" w:rsidRDefault="00267243" w:rsidP="00267243">
            <w:pPr>
              <w:rPr>
                <w:szCs w:val="24"/>
                <w:lang w:val="en-CA"/>
              </w:rPr>
            </w:pPr>
            <w:r w:rsidRPr="004F5B77">
              <w:rPr>
                <w:bCs/>
                <w:szCs w:val="24"/>
              </w:rPr>
              <w:t xml:space="preserve">4. </w:t>
            </w:r>
            <w:r w:rsidRPr="004F5B77">
              <w:rPr>
                <w:szCs w:val="24"/>
              </w:rPr>
              <w:t xml:space="preserve">FRANCO, B. D. G. &amp; LANDGRAF, M. Microbiologia dos Alimentos. </w:t>
            </w:r>
            <w:proofErr w:type="spellStart"/>
            <w:r w:rsidRPr="00062020">
              <w:rPr>
                <w:szCs w:val="24"/>
                <w:lang w:val="en-CA"/>
              </w:rPr>
              <w:t>Atheneu</w:t>
            </w:r>
            <w:proofErr w:type="spellEnd"/>
            <w:r w:rsidRPr="00062020">
              <w:rPr>
                <w:szCs w:val="24"/>
                <w:lang w:val="en-CA"/>
              </w:rPr>
              <w:t>, 2016.</w:t>
            </w:r>
          </w:p>
          <w:p w14:paraId="66DC8D25" w14:textId="727EE770" w:rsidR="00267243" w:rsidRPr="00062020" w:rsidRDefault="00267243" w:rsidP="0069072C">
            <w:pPr>
              <w:spacing w:line="276" w:lineRule="auto"/>
              <w:jc w:val="both"/>
              <w:rPr>
                <w:bCs/>
                <w:szCs w:val="24"/>
                <w:lang w:val="en-CA"/>
              </w:rPr>
            </w:pPr>
          </w:p>
          <w:p w14:paraId="4333242B" w14:textId="5B71EC86" w:rsidR="00267243" w:rsidRPr="004F5B77" w:rsidRDefault="00267243" w:rsidP="00267243">
            <w:pPr>
              <w:pStyle w:val="Ttulo1"/>
              <w:keepLines w:val="0"/>
              <w:shd w:val="clear" w:color="auto" w:fill="FFFFFF"/>
              <w:spacing w:before="120"/>
              <w:ind w:right="1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F5B7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CA"/>
              </w:rPr>
              <w:t xml:space="preserve">5. </w:t>
            </w:r>
            <w:r w:rsidRPr="004F5B77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  <w:lang w:val="en-US"/>
              </w:rPr>
              <w:t>Food and Drug Administration.</w:t>
            </w:r>
            <w:r w:rsidRPr="004F5B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5B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Bacteriological</w:t>
            </w:r>
            <w:proofErr w:type="spellEnd"/>
            <w:r w:rsidRPr="004F5B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5B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Analytical</w:t>
            </w:r>
            <w:proofErr w:type="spellEnd"/>
            <w:r w:rsidRPr="004F5B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Manual (BAM). Disponível em: https://www.fda.gov/food/laboratory-methods-food/bacteriological-analytical-manual-bam#:~:text=FDA's%20Bacteriological%20Analytical%20Manual%20(BAM,recently%2C%20on%20CD%2DROM.</w:t>
            </w:r>
          </w:p>
          <w:p w14:paraId="5C39CEC8" w14:textId="335CF3DE" w:rsidR="0069072C" w:rsidRPr="004F5B77" w:rsidRDefault="0069072C" w:rsidP="0069072C">
            <w:pPr>
              <w:spacing w:line="276" w:lineRule="auto"/>
              <w:jc w:val="both"/>
              <w:rPr>
                <w:b/>
                <w:bCs/>
                <w:szCs w:val="24"/>
              </w:rPr>
            </w:pPr>
          </w:p>
          <w:p w14:paraId="10045DB3" w14:textId="77777777" w:rsidR="0069072C" w:rsidRPr="004F5B77" w:rsidRDefault="0069072C" w:rsidP="0069072C">
            <w:pPr>
              <w:spacing w:line="276" w:lineRule="auto"/>
              <w:jc w:val="both"/>
              <w:rPr>
                <w:b/>
                <w:bCs/>
                <w:szCs w:val="24"/>
              </w:rPr>
            </w:pPr>
          </w:p>
          <w:p w14:paraId="6B2F5E08" w14:textId="77777777" w:rsidR="004F5B77" w:rsidRPr="004F5B77" w:rsidRDefault="00267243" w:rsidP="0069072C">
            <w:pPr>
              <w:tabs>
                <w:tab w:val="left" w:pos="720"/>
              </w:tabs>
              <w:spacing w:line="276" w:lineRule="auto"/>
              <w:jc w:val="both"/>
              <w:rPr>
                <w:szCs w:val="24"/>
              </w:rPr>
            </w:pPr>
            <w:r w:rsidRPr="004F5B77">
              <w:rPr>
                <w:b/>
                <w:szCs w:val="24"/>
              </w:rPr>
              <w:t>VI</w:t>
            </w:r>
            <w:r w:rsidR="0069072C" w:rsidRPr="004F5B77">
              <w:rPr>
                <w:b/>
                <w:szCs w:val="24"/>
              </w:rPr>
              <w:t xml:space="preserve">- </w:t>
            </w:r>
            <w:r w:rsidR="004F5B77" w:rsidRPr="004F5B77">
              <w:rPr>
                <w:b/>
                <w:bCs/>
              </w:rPr>
              <w:t>REPOSITÓRIOS E BIBLIOTECAS VIRTUAIS</w:t>
            </w:r>
            <w:r w:rsidR="004F5B77" w:rsidRPr="004F5B77">
              <w:rPr>
                <w:szCs w:val="24"/>
              </w:rPr>
              <w:t xml:space="preserve"> </w:t>
            </w:r>
          </w:p>
          <w:p w14:paraId="41520AB5" w14:textId="25161B17" w:rsidR="004F5B77" w:rsidRPr="004F5B77" w:rsidRDefault="004F5B77" w:rsidP="004F5B77">
            <w:pPr>
              <w:spacing w:line="276" w:lineRule="auto"/>
              <w:contextualSpacing/>
              <w:jc w:val="both"/>
            </w:pPr>
            <w:r>
              <w:t xml:space="preserve">- </w:t>
            </w:r>
            <w:r w:rsidRPr="004F5B77">
              <w:t xml:space="preserve">Materiais didáticos disponibilizados pelos professores da disciplina </w:t>
            </w:r>
          </w:p>
          <w:p w14:paraId="79803E64" w14:textId="29A03918" w:rsidR="004F5B77" w:rsidRPr="004F5B77" w:rsidRDefault="004F5B77" w:rsidP="004F5B77">
            <w:pPr>
              <w:spacing w:line="276" w:lineRule="auto"/>
              <w:contextualSpacing/>
              <w:jc w:val="both"/>
            </w:pPr>
            <w:r w:rsidRPr="004F5B77">
              <w:t xml:space="preserve">- Biblioteca Digital Brasileira de Teses e Dissertações do IBICT - </w:t>
            </w:r>
            <w:hyperlink r:id="rId8" w:history="1">
              <w:r w:rsidRPr="004F5B77">
                <w:rPr>
                  <w:rStyle w:val="Hyperlink"/>
                </w:rPr>
                <w:t>http://www.bdtd.ibict.br</w:t>
              </w:r>
            </w:hyperlink>
          </w:p>
          <w:p w14:paraId="3A031587" w14:textId="5DA21062" w:rsidR="004F5B77" w:rsidRPr="004F5B77" w:rsidRDefault="004F5B77" w:rsidP="004F5B77">
            <w:pPr>
              <w:spacing w:line="276" w:lineRule="auto"/>
              <w:contextualSpacing/>
              <w:jc w:val="both"/>
            </w:pPr>
            <w:r w:rsidRPr="004F5B77">
              <w:lastRenderedPageBreak/>
              <w:t>- Biblioteca digital da UFG - http://repositorio.bc.ufg.br/tede</w:t>
            </w:r>
          </w:p>
          <w:p w14:paraId="235DABB2" w14:textId="268E5531" w:rsidR="004F5B77" w:rsidRPr="004F5B77" w:rsidRDefault="004F5B77" w:rsidP="004F5B77">
            <w:pPr>
              <w:spacing w:line="276" w:lineRule="auto"/>
              <w:contextualSpacing/>
              <w:jc w:val="both"/>
            </w:pPr>
            <w:r w:rsidRPr="004F5B77">
              <w:t xml:space="preserve">- </w:t>
            </w:r>
            <w:proofErr w:type="spellStart"/>
            <w:r w:rsidRPr="004F5B77">
              <w:t>EduCapes</w:t>
            </w:r>
            <w:proofErr w:type="spellEnd"/>
            <w:r w:rsidRPr="004F5B77">
              <w:t xml:space="preserve"> - https://educapes.capes.gov.br</w:t>
            </w:r>
          </w:p>
          <w:p w14:paraId="5B90825C" w14:textId="6454C9B2" w:rsidR="004F5B77" w:rsidRPr="004F5B77" w:rsidRDefault="004F5B77" w:rsidP="004F5B77">
            <w:pPr>
              <w:spacing w:line="276" w:lineRule="auto"/>
              <w:contextualSpacing/>
              <w:jc w:val="both"/>
              <w:rPr>
                <w:lang w:val="en-CA"/>
              </w:rPr>
            </w:pPr>
            <w:r w:rsidRPr="004F5B77">
              <w:rPr>
                <w:lang w:val="en-CA"/>
              </w:rPr>
              <w:t xml:space="preserve">- International Food Information Council - </w:t>
            </w:r>
            <w:bookmarkStart w:id="0" w:name="_Hlk47526997"/>
            <w:r w:rsidRPr="004F5B77">
              <w:rPr>
                <w:lang w:val="en-CA"/>
              </w:rPr>
              <w:fldChar w:fldCharType="begin"/>
            </w:r>
            <w:r w:rsidRPr="004F5B77">
              <w:rPr>
                <w:lang w:val="en-CA"/>
              </w:rPr>
              <w:instrText xml:space="preserve"> HYPERLINK "https://foodinsight.org" </w:instrText>
            </w:r>
            <w:r w:rsidRPr="004F5B77">
              <w:rPr>
                <w:lang w:val="en-CA"/>
              </w:rPr>
              <w:fldChar w:fldCharType="separate"/>
            </w:r>
            <w:r w:rsidRPr="004F5B77">
              <w:rPr>
                <w:rStyle w:val="Hyperlink"/>
                <w:lang w:val="en-CA"/>
              </w:rPr>
              <w:t>https://foodinsight.org</w:t>
            </w:r>
            <w:r w:rsidRPr="004F5B77">
              <w:rPr>
                <w:lang w:val="en-CA"/>
              </w:rPr>
              <w:fldChar w:fldCharType="end"/>
            </w:r>
          </w:p>
          <w:p w14:paraId="23CAA954" w14:textId="5C3E1543" w:rsidR="004F5B77" w:rsidRPr="004F5B77" w:rsidRDefault="004F5B77" w:rsidP="004F5B77">
            <w:pPr>
              <w:spacing w:line="276" w:lineRule="auto"/>
              <w:contextualSpacing/>
              <w:jc w:val="both"/>
              <w:rPr>
                <w:lang w:val="en-CA"/>
              </w:rPr>
            </w:pPr>
            <w:r w:rsidRPr="004F5B77">
              <w:rPr>
                <w:lang w:val="en-CA"/>
              </w:rPr>
              <w:t>- Open Textbook Library - https://open.umn.edu/opentextbooks</w:t>
            </w:r>
          </w:p>
          <w:p w14:paraId="30CEB211" w14:textId="46FA562F" w:rsidR="004F5B77" w:rsidRPr="004F5B77" w:rsidRDefault="004F5B77" w:rsidP="004F5B77">
            <w:pPr>
              <w:spacing w:line="276" w:lineRule="auto"/>
              <w:contextualSpacing/>
              <w:jc w:val="both"/>
            </w:pPr>
            <w:r w:rsidRPr="004F5B77">
              <w:t>- Portal de Periódicos CAPES - https://www.periodicos.capes.gov.br/</w:t>
            </w:r>
          </w:p>
          <w:p w14:paraId="0491F2A6" w14:textId="19957078" w:rsidR="004F5B77" w:rsidRPr="004F5B77" w:rsidRDefault="004F5B77" w:rsidP="004F5B77">
            <w:pPr>
              <w:spacing w:line="276" w:lineRule="auto"/>
              <w:contextualSpacing/>
              <w:jc w:val="both"/>
            </w:pPr>
            <w:r w:rsidRPr="004F5B77">
              <w:t>- Portal Embrapa - https://www.embrapa.br/biblioteca</w:t>
            </w:r>
          </w:p>
          <w:p w14:paraId="6E166DD1" w14:textId="7FA3CB25" w:rsidR="004F5B77" w:rsidRPr="004F5B77" w:rsidRDefault="004F5B77" w:rsidP="004F5B77">
            <w:pPr>
              <w:spacing w:line="276" w:lineRule="auto"/>
              <w:contextualSpacing/>
              <w:jc w:val="both"/>
              <w:rPr>
                <w:lang w:val="en-CA"/>
              </w:rPr>
            </w:pPr>
            <w:r w:rsidRPr="004F5B77">
              <w:rPr>
                <w:lang w:val="en-CA"/>
              </w:rPr>
              <w:t xml:space="preserve">- </w:t>
            </w:r>
            <w:proofErr w:type="spellStart"/>
            <w:r w:rsidRPr="004F5B77">
              <w:rPr>
                <w:lang w:val="en-CA"/>
              </w:rPr>
              <w:t>Scielo</w:t>
            </w:r>
            <w:proofErr w:type="spellEnd"/>
            <w:r w:rsidRPr="004F5B77">
              <w:rPr>
                <w:lang w:val="en-CA"/>
              </w:rPr>
              <w:t xml:space="preserve"> - Scientific Electronic Library Online - </w:t>
            </w:r>
            <w:hyperlink r:id="rId9" w:history="1">
              <w:r w:rsidRPr="004F5B77">
                <w:rPr>
                  <w:rStyle w:val="Hyperlink"/>
                  <w:lang w:val="en-CA"/>
                </w:rPr>
                <w:t>http://www.scielo.org/php/index.php</w:t>
              </w:r>
            </w:hyperlink>
          </w:p>
          <w:p w14:paraId="6D7FEEDF" w14:textId="4923231A" w:rsidR="004F5B77" w:rsidRPr="004F5B77" w:rsidRDefault="004F5B77" w:rsidP="004F5B77">
            <w:pPr>
              <w:spacing w:line="276" w:lineRule="auto"/>
              <w:jc w:val="both"/>
              <w:rPr>
                <w:b/>
                <w:bCs/>
                <w:lang w:val="en-CA"/>
              </w:rPr>
            </w:pPr>
            <w:r w:rsidRPr="004F5B77">
              <w:rPr>
                <w:lang w:val="en-CA"/>
              </w:rPr>
              <w:t xml:space="preserve">- Spell – Scientific Periodicals </w:t>
            </w:r>
            <w:proofErr w:type="spellStart"/>
            <w:r w:rsidRPr="004F5B77">
              <w:rPr>
                <w:lang w:val="en-CA"/>
              </w:rPr>
              <w:t>Eletronical</w:t>
            </w:r>
            <w:proofErr w:type="spellEnd"/>
            <w:r w:rsidRPr="004F5B77">
              <w:rPr>
                <w:lang w:val="en-CA"/>
              </w:rPr>
              <w:t xml:space="preserve"> Library - http://www.spell.org.br</w:t>
            </w:r>
          </w:p>
          <w:bookmarkEnd w:id="0"/>
          <w:p w14:paraId="04DD8065" w14:textId="51E5F430" w:rsidR="0069072C" w:rsidRPr="004F5B77" w:rsidRDefault="0069072C" w:rsidP="004F5B77">
            <w:pPr>
              <w:tabs>
                <w:tab w:val="left" w:pos="720"/>
              </w:tabs>
              <w:spacing w:line="276" w:lineRule="auto"/>
              <w:jc w:val="both"/>
              <w:rPr>
                <w:szCs w:val="24"/>
              </w:rPr>
            </w:pPr>
            <w:r w:rsidRPr="004F5B77">
              <w:rPr>
                <w:szCs w:val="24"/>
              </w:rPr>
              <w:t xml:space="preserve">- Agência Nacional de Vigilância Sanitária: </w:t>
            </w:r>
            <w:hyperlink r:id="rId10" w:history="1">
              <w:r w:rsidRPr="004F5B77">
                <w:rPr>
                  <w:rStyle w:val="Hyperlink"/>
                  <w:szCs w:val="24"/>
                </w:rPr>
                <w:t>http://www.anvisa.gov.br</w:t>
              </w:r>
            </w:hyperlink>
            <w:r w:rsidRPr="004F5B77">
              <w:rPr>
                <w:szCs w:val="24"/>
              </w:rPr>
              <w:t xml:space="preserve">, </w:t>
            </w:r>
            <w:hyperlink r:id="rId11" w:history="1">
              <w:r w:rsidRPr="004F5B77">
                <w:rPr>
                  <w:rStyle w:val="Hyperlink"/>
                  <w:szCs w:val="24"/>
                </w:rPr>
                <w:t>http://www.anvisa.gov.br/reblas/sites.htm</w:t>
              </w:r>
            </w:hyperlink>
            <w:r w:rsidRPr="004F5B77">
              <w:rPr>
                <w:szCs w:val="24"/>
              </w:rPr>
              <w:t xml:space="preserve"> (farmacopeias e normas)</w:t>
            </w:r>
          </w:p>
          <w:p w14:paraId="409349F4" w14:textId="77777777" w:rsidR="0069072C" w:rsidRPr="004F5B77" w:rsidRDefault="0069072C" w:rsidP="004F5B77">
            <w:pPr>
              <w:tabs>
                <w:tab w:val="left" w:pos="720"/>
              </w:tabs>
              <w:spacing w:line="276" w:lineRule="auto"/>
              <w:jc w:val="both"/>
              <w:rPr>
                <w:szCs w:val="24"/>
              </w:rPr>
            </w:pPr>
            <w:r w:rsidRPr="004F5B77">
              <w:rPr>
                <w:szCs w:val="24"/>
              </w:rPr>
              <w:t xml:space="preserve">- Revista Eletrônica de Farmácia UFG: </w:t>
            </w:r>
            <w:r w:rsidRPr="004F5B77">
              <w:rPr>
                <w:color w:val="0000FF"/>
                <w:szCs w:val="24"/>
                <w:u w:val="single"/>
              </w:rPr>
              <w:t>http://</w:t>
            </w:r>
            <w:hyperlink r:id="rId12" w:history="1">
              <w:r w:rsidRPr="004F5B77">
                <w:rPr>
                  <w:rStyle w:val="Hyperlink"/>
                  <w:szCs w:val="24"/>
                </w:rPr>
                <w:t>www.farmacia.ufg.br/revista/geral/home.htm</w:t>
              </w:r>
            </w:hyperlink>
          </w:p>
          <w:p w14:paraId="6D88F65F" w14:textId="77777777" w:rsidR="0069072C" w:rsidRPr="004F5B77" w:rsidRDefault="0069072C" w:rsidP="004F5B77">
            <w:pPr>
              <w:tabs>
                <w:tab w:val="left" w:pos="720"/>
              </w:tabs>
              <w:spacing w:line="276" w:lineRule="auto"/>
              <w:jc w:val="both"/>
              <w:rPr>
                <w:szCs w:val="24"/>
              </w:rPr>
            </w:pPr>
            <w:r w:rsidRPr="004F5B77">
              <w:rPr>
                <w:szCs w:val="24"/>
              </w:rPr>
              <w:t xml:space="preserve">- Farmacopeia Americana: </w:t>
            </w:r>
            <w:hyperlink r:id="rId13" w:history="1">
              <w:r w:rsidRPr="004F5B77">
                <w:rPr>
                  <w:rStyle w:val="Hyperlink"/>
                  <w:szCs w:val="24"/>
                </w:rPr>
                <w:t>http://www.usp.org</w:t>
              </w:r>
            </w:hyperlink>
          </w:p>
          <w:p w14:paraId="3A608775" w14:textId="77777777" w:rsidR="0069072C" w:rsidRPr="004F5B77" w:rsidRDefault="0069072C" w:rsidP="004F5B77">
            <w:pPr>
              <w:tabs>
                <w:tab w:val="left" w:pos="720"/>
              </w:tabs>
              <w:spacing w:line="276" w:lineRule="auto"/>
              <w:jc w:val="both"/>
              <w:rPr>
                <w:szCs w:val="24"/>
              </w:rPr>
            </w:pPr>
            <w:r w:rsidRPr="004F5B77">
              <w:rPr>
                <w:szCs w:val="24"/>
              </w:rPr>
              <w:t xml:space="preserve">- Farmacopeia Britânica: </w:t>
            </w:r>
            <w:hyperlink r:id="rId14" w:history="1">
              <w:r w:rsidRPr="004F5B77">
                <w:rPr>
                  <w:rStyle w:val="Hyperlink"/>
                  <w:szCs w:val="24"/>
                </w:rPr>
                <w:t>http://www.pharmacopeia.org.uk</w:t>
              </w:r>
            </w:hyperlink>
          </w:p>
          <w:p w14:paraId="2439718A" w14:textId="77777777" w:rsidR="0069072C" w:rsidRPr="004F5B77" w:rsidRDefault="0069072C" w:rsidP="004F5B77">
            <w:pPr>
              <w:tabs>
                <w:tab w:val="left" w:pos="720"/>
              </w:tabs>
              <w:spacing w:line="276" w:lineRule="auto"/>
              <w:jc w:val="both"/>
              <w:rPr>
                <w:szCs w:val="24"/>
              </w:rPr>
            </w:pPr>
            <w:r w:rsidRPr="004F5B77">
              <w:rPr>
                <w:szCs w:val="24"/>
              </w:rPr>
              <w:t xml:space="preserve">- Farmacopeia </w:t>
            </w:r>
            <w:proofErr w:type="spellStart"/>
            <w:r w:rsidRPr="004F5B77">
              <w:rPr>
                <w:szCs w:val="24"/>
              </w:rPr>
              <w:t>Européia</w:t>
            </w:r>
            <w:proofErr w:type="spellEnd"/>
            <w:r w:rsidRPr="004F5B77">
              <w:rPr>
                <w:szCs w:val="24"/>
              </w:rPr>
              <w:t xml:space="preserve">: </w:t>
            </w:r>
            <w:hyperlink r:id="rId15" w:history="1">
              <w:r w:rsidRPr="004F5B77">
                <w:rPr>
                  <w:rStyle w:val="Hyperlink"/>
                  <w:szCs w:val="24"/>
                </w:rPr>
                <w:t>http://www.pheur.org</w:t>
              </w:r>
            </w:hyperlink>
            <w:r w:rsidRPr="004F5B77">
              <w:rPr>
                <w:szCs w:val="24"/>
              </w:rPr>
              <w:t xml:space="preserve"> </w:t>
            </w:r>
          </w:p>
          <w:p w14:paraId="18B488D9" w14:textId="77777777" w:rsidR="0069072C" w:rsidRPr="004F5B77" w:rsidRDefault="0069072C" w:rsidP="004F5B77">
            <w:pPr>
              <w:tabs>
                <w:tab w:val="left" w:pos="720"/>
              </w:tabs>
              <w:spacing w:line="276" w:lineRule="auto"/>
              <w:jc w:val="both"/>
              <w:rPr>
                <w:szCs w:val="24"/>
              </w:rPr>
            </w:pPr>
            <w:r w:rsidRPr="004F5B77">
              <w:rPr>
                <w:szCs w:val="24"/>
              </w:rPr>
              <w:t xml:space="preserve">- Revistas: </w:t>
            </w:r>
            <w:proofErr w:type="spellStart"/>
            <w:r w:rsidRPr="004F5B77">
              <w:rPr>
                <w:szCs w:val="24"/>
              </w:rPr>
              <w:t>Cosmetic</w:t>
            </w:r>
            <w:proofErr w:type="spellEnd"/>
            <w:r w:rsidRPr="004F5B77">
              <w:rPr>
                <w:szCs w:val="24"/>
              </w:rPr>
              <w:t xml:space="preserve"> &amp; </w:t>
            </w:r>
            <w:proofErr w:type="spellStart"/>
            <w:r w:rsidRPr="004F5B77">
              <w:rPr>
                <w:szCs w:val="24"/>
              </w:rPr>
              <w:t>Toiletries</w:t>
            </w:r>
            <w:proofErr w:type="spellEnd"/>
            <w:r w:rsidRPr="004F5B77">
              <w:rPr>
                <w:szCs w:val="24"/>
              </w:rPr>
              <w:t xml:space="preserve"> (http://www.cosmeticsandtoiletries.com), Controle da Contaminação (</w:t>
            </w:r>
            <w:hyperlink r:id="rId16" w:history="1">
              <w:r w:rsidRPr="004F5B77">
                <w:rPr>
                  <w:rStyle w:val="Hyperlink"/>
                  <w:szCs w:val="24"/>
                </w:rPr>
                <w:t>http://www.nteditorial.com.br/editora/index.asp</w:t>
              </w:r>
            </w:hyperlink>
            <w:r w:rsidRPr="004F5B77">
              <w:rPr>
                <w:szCs w:val="24"/>
              </w:rPr>
              <w:t xml:space="preserve">) </w:t>
            </w:r>
          </w:p>
          <w:p w14:paraId="60F2A9AC" w14:textId="77777777" w:rsidR="0069072C" w:rsidRPr="004F5B77" w:rsidRDefault="0069072C" w:rsidP="004F5B77">
            <w:pPr>
              <w:tabs>
                <w:tab w:val="left" w:pos="720"/>
              </w:tabs>
              <w:spacing w:line="276" w:lineRule="auto"/>
              <w:jc w:val="both"/>
              <w:rPr>
                <w:szCs w:val="24"/>
                <w:lang w:val="en-US"/>
              </w:rPr>
            </w:pPr>
            <w:r w:rsidRPr="004F5B77">
              <w:rPr>
                <w:szCs w:val="24"/>
                <w:lang w:val="en-US"/>
              </w:rPr>
              <w:t xml:space="preserve">- U.S. Food and Drug Administrations: </w:t>
            </w:r>
            <w:hyperlink r:id="rId17" w:history="1">
              <w:r w:rsidRPr="004F5B77">
                <w:rPr>
                  <w:rStyle w:val="Hyperlink"/>
                  <w:szCs w:val="24"/>
                  <w:lang w:val="en-US"/>
                </w:rPr>
                <w:t>http://www.fda.gov</w:t>
              </w:r>
            </w:hyperlink>
            <w:r w:rsidRPr="004F5B77">
              <w:rPr>
                <w:szCs w:val="24"/>
                <w:lang w:val="en-US"/>
              </w:rPr>
              <w:t xml:space="preserve"> </w:t>
            </w:r>
          </w:p>
          <w:p w14:paraId="58641834" w14:textId="77777777" w:rsidR="0069072C" w:rsidRPr="004F5B77" w:rsidRDefault="0069072C" w:rsidP="004F5B77">
            <w:pPr>
              <w:tabs>
                <w:tab w:val="left" w:pos="720"/>
              </w:tabs>
              <w:spacing w:line="276" w:lineRule="auto"/>
              <w:jc w:val="both"/>
              <w:rPr>
                <w:b/>
                <w:bCs/>
                <w:szCs w:val="24"/>
              </w:rPr>
            </w:pPr>
            <w:r w:rsidRPr="004F5B77">
              <w:rPr>
                <w:szCs w:val="24"/>
              </w:rPr>
              <w:t xml:space="preserve">- Sociedade Brasileira de Controle da Contaminação: </w:t>
            </w:r>
            <w:hyperlink r:id="rId18" w:history="1">
              <w:r w:rsidRPr="004F5B77">
                <w:rPr>
                  <w:rStyle w:val="Hyperlink"/>
                  <w:szCs w:val="24"/>
                </w:rPr>
                <w:t>https://www.sbcc.com.br/</w:t>
              </w:r>
            </w:hyperlink>
          </w:p>
          <w:p w14:paraId="0F505D5B" w14:textId="35523930" w:rsidR="00E339C8" w:rsidRPr="004F5B77" w:rsidRDefault="00783707" w:rsidP="004F5B77">
            <w:pPr>
              <w:pStyle w:val="Corpodetexto2"/>
              <w:spacing w:line="276" w:lineRule="auto"/>
              <w:rPr>
                <w:szCs w:val="24"/>
              </w:rPr>
            </w:pPr>
            <w:hyperlink r:id="rId19" w:history="1">
              <w:r w:rsidR="00E339C8" w:rsidRPr="004F5B77">
                <w:rPr>
                  <w:rStyle w:val="Hyperlink"/>
                  <w:rFonts w:eastAsia="Calibri"/>
                  <w:szCs w:val="24"/>
                </w:rPr>
                <w:t>http://www.sciencedirect.com</w:t>
              </w:r>
            </w:hyperlink>
          </w:p>
          <w:p w14:paraId="1DAB14BE" w14:textId="77777777" w:rsidR="00E339C8" w:rsidRPr="004F5B77" w:rsidRDefault="00783707" w:rsidP="004F5B77">
            <w:pPr>
              <w:pStyle w:val="Corpodetexto2"/>
              <w:spacing w:line="276" w:lineRule="auto"/>
              <w:rPr>
                <w:szCs w:val="24"/>
              </w:rPr>
            </w:pPr>
            <w:hyperlink r:id="rId20" w:history="1">
              <w:r w:rsidR="00E339C8" w:rsidRPr="004F5B77">
                <w:rPr>
                  <w:rStyle w:val="Hyperlink"/>
                  <w:rFonts w:eastAsia="Calibri"/>
                  <w:szCs w:val="24"/>
                </w:rPr>
                <w:t>http://pubs.acs.org</w:t>
              </w:r>
            </w:hyperlink>
          </w:p>
          <w:p w14:paraId="474770E0" w14:textId="77777777" w:rsidR="00E339C8" w:rsidRPr="004F5B77" w:rsidRDefault="00783707" w:rsidP="004F5B77">
            <w:pPr>
              <w:pStyle w:val="Corpodetexto2"/>
              <w:spacing w:line="276" w:lineRule="auto"/>
              <w:rPr>
                <w:szCs w:val="24"/>
              </w:rPr>
            </w:pPr>
            <w:hyperlink r:id="rId21" w:history="1">
              <w:r w:rsidR="00E339C8" w:rsidRPr="004F5B77">
                <w:rPr>
                  <w:rStyle w:val="Hyperlink"/>
                  <w:rFonts w:eastAsia="Calibri"/>
                  <w:szCs w:val="24"/>
                </w:rPr>
                <w:t>http://www.rsc.org</w:t>
              </w:r>
            </w:hyperlink>
          </w:p>
          <w:p w14:paraId="1AC20F87" w14:textId="77777777" w:rsidR="00E339C8" w:rsidRPr="004F5B77" w:rsidRDefault="00783707" w:rsidP="004F5B77">
            <w:pPr>
              <w:pStyle w:val="Corpodetexto2"/>
              <w:spacing w:line="276" w:lineRule="auto"/>
              <w:rPr>
                <w:szCs w:val="24"/>
              </w:rPr>
            </w:pPr>
            <w:hyperlink r:id="rId22" w:history="1">
              <w:r w:rsidR="00E339C8" w:rsidRPr="004F5B77">
                <w:rPr>
                  <w:rStyle w:val="Hyperlink"/>
                  <w:rFonts w:eastAsia="Calibri"/>
                  <w:szCs w:val="24"/>
                </w:rPr>
                <w:t>http://www.nature.com/bjp/index.html</w:t>
              </w:r>
            </w:hyperlink>
          </w:p>
          <w:p w14:paraId="21DA72D4" w14:textId="77777777" w:rsidR="00E339C8" w:rsidRPr="004F5B77" w:rsidRDefault="00783707" w:rsidP="004F5B77">
            <w:pPr>
              <w:pStyle w:val="Corpodetexto2"/>
              <w:spacing w:line="276" w:lineRule="auto"/>
              <w:rPr>
                <w:szCs w:val="24"/>
              </w:rPr>
            </w:pPr>
            <w:hyperlink r:id="rId23" w:history="1">
              <w:r w:rsidR="00E339C8" w:rsidRPr="004F5B77">
                <w:rPr>
                  <w:rStyle w:val="Hyperlink"/>
                  <w:rFonts w:eastAsia="Calibri"/>
                  <w:szCs w:val="24"/>
                </w:rPr>
                <w:t>http://molpharm.aspetjournals.org/</w:t>
              </w:r>
            </w:hyperlink>
          </w:p>
          <w:p w14:paraId="1F1FB8F1" w14:textId="67017161" w:rsidR="0069072C" w:rsidRPr="004F5B77" w:rsidRDefault="00783707" w:rsidP="004F5B77">
            <w:pPr>
              <w:pStyle w:val="Corpodetexto2"/>
              <w:spacing w:line="276" w:lineRule="auto"/>
              <w:rPr>
                <w:szCs w:val="24"/>
              </w:rPr>
            </w:pPr>
            <w:hyperlink r:id="rId24" w:history="1">
              <w:r w:rsidR="00E339C8" w:rsidRPr="004F5B77">
                <w:rPr>
                  <w:rStyle w:val="Hyperlink"/>
                  <w:rFonts w:eastAsia="Calibri"/>
                  <w:szCs w:val="24"/>
                </w:rPr>
                <w:t>http://scifinder.cas.org</w:t>
              </w:r>
            </w:hyperlink>
            <w:r w:rsidR="00E339C8" w:rsidRPr="004F5B77">
              <w:rPr>
                <w:rStyle w:val="Hyperlink"/>
                <w:rFonts w:eastAsia="Calibri"/>
                <w:szCs w:val="24"/>
              </w:rPr>
              <w:t xml:space="preserve"> </w:t>
            </w:r>
          </w:p>
        </w:tc>
      </w:tr>
    </w:tbl>
    <w:p w14:paraId="5F07D246" w14:textId="77777777" w:rsidR="0068268D" w:rsidRPr="004F5B77" w:rsidRDefault="0068268D" w:rsidP="00516FD4">
      <w:pPr>
        <w:autoSpaceDE w:val="0"/>
        <w:autoSpaceDN w:val="0"/>
        <w:adjustRightInd w:val="0"/>
        <w:rPr>
          <w:b/>
          <w:bCs/>
          <w:i/>
          <w:iCs/>
          <w:color w:val="000000"/>
          <w:szCs w:val="24"/>
        </w:rPr>
      </w:pPr>
    </w:p>
    <w:sectPr w:rsidR="0068268D" w:rsidRPr="004F5B77">
      <w:headerReference w:type="defaul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CD169" w14:textId="77777777" w:rsidR="00783707" w:rsidRDefault="00783707" w:rsidP="002A55E2">
      <w:r>
        <w:separator/>
      </w:r>
    </w:p>
  </w:endnote>
  <w:endnote w:type="continuationSeparator" w:id="0">
    <w:p w14:paraId="4552F9CF" w14:textId="77777777" w:rsidR="00783707" w:rsidRDefault="00783707" w:rsidP="002A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D7AAA" w14:textId="77777777" w:rsidR="00783707" w:rsidRDefault="00783707" w:rsidP="002A55E2">
      <w:r>
        <w:separator/>
      </w:r>
    </w:p>
  </w:footnote>
  <w:footnote w:type="continuationSeparator" w:id="0">
    <w:p w14:paraId="62328F17" w14:textId="77777777" w:rsidR="00783707" w:rsidRDefault="00783707" w:rsidP="002A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BF37" w14:textId="77777777" w:rsidR="00D5729F" w:rsidRDefault="00D5729F" w:rsidP="002A55E2">
    <w:pPr>
      <w:spacing w:line="100" w:lineRule="atLeast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4EF885" wp14:editId="3FA0BCCA">
          <wp:simplePos x="0" y="0"/>
          <wp:positionH relativeFrom="page">
            <wp:posOffset>769620</wp:posOffset>
          </wp:positionH>
          <wp:positionV relativeFrom="page">
            <wp:posOffset>211455</wp:posOffset>
          </wp:positionV>
          <wp:extent cx="946785" cy="1270000"/>
          <wp:effectExtent l="0" t="0" r="5715" b="6350"/>
          <wp:wrapThrough wrapText="bothSides">
            <wp:wrapPolygon edited="0">
              <wp:start x="0" y="0"/>
              <wp:lineTo x="0" y="21384"/>
              <wp:lineTo x="21296" y="21384"/>
              <wp:lineTo x="21296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m_s_kf_repr_305x40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5F2F">
      <w:rPr>
        <w:sz w:val="22"/>
      </w:rPr>
      <w:object w:dxaOrig="7244" w:dyaOrig="7844" w14:anchorId="14776D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05pt;height:61.8pt">
          <v:imagedata r:id="rId2" o:title=""/>
        </v:shape>
        <o:OLEObject Type="Embed" ProgID="PBrush" ShapeID="_x0000_i1025" DrawAspect="Content" ObjectID="_1690194788" r:id="rId3"/>
      </w:object>
    </w:r>
  </w:p>
  <w:p w14:paraId="5F21836F" w14:textId="77777777" w:rsidR="00D5729F" w:rsidRPr="00C2047B" w:rsidRDefault="00D5729F" w:rsidP="002A55E2">
    <w:pPr>
      <w:spacing w:line="100" w:lineRule="atLeast"/>
      <w:jc w:val="center"/>
      <w:rPr>
        <w:rFonts w:ascii="Arial" w:hAnsi="Arial" w:cs="Arial"/>
      </w:rPr>
    </w:pPr>
    <w:r w:rsidRPr="00C2047B">
      <w:rPr>
        <w:rFonts w:ascii="Arial" w:hAnsi="Arial" w:cs="Arial"/>
      </w:rPr>
      <w:t>UNIVERSIDADE FEDERAL DE GOIÁS</w:t>
    </w:r>
  </w:p>
  <w:p w14:paraId="23BC2D17" w14:textId="3870F0CD" w:rsidR="00D5729F" w:rsidRDefault="006A58D5" w:rsidP="004257D0">
    <w:pPr>
      <w:spacing w:line="100" w:lineRule="atLeast"/>
      <w:jc w:val="center"/>
      <w:rPr>
        <w:rFonts w:ascii="Arial" w:hAnsi="Arial" w:cs="Arial"/>
      </w:rPr>
    </w:pPr>
    <w:r>
      <w:rPr>
        <w:rFonts w:ascii="Arial" w:hAnsi="Arial" w:cs="Arial"/>
      </w:rPr>
      <w:t>FACULDADE DE FARMÁCIA</w:t>
    </w:r>
  </w:p>
  <w:p w14:paraId="6826B905" w14:textId="77777777" w:rsidR="00D5729F" w:rsidRDefault="00D572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54D"/>
    <w:multiLevelType w:val="hybridMultilevel"/>
    <w:tmpl w:val="6C1E4C00"/>
    <w:lvl w:ilvl="0" w:tplc="117E51C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3A45"/>
    <w:multiLevelType w:val="hybridMultilevel"/>
    <w:tmpl w:val="613241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16200"/>
    <w:multiLevelType w:val="hybridMultilevel"/>
    <w:tmpl w:val="C9A69E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28DF"/>
    <w:multiLevelType w:val="hybridMultilevel"/>
    <w:tmpl w:val="0C6A9A7A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02D3D"/>
    <w:multiLevelType w:val="hybridMultilevel"/>
    <w:tmpl w:val="9C7262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46EAC"/>
    <w:multiLevelType w:val="hybridMultilevel"/>
    <w:tmpl w:val="B712A800"/>
    <w:lvl w:ilvl="0" w:tplc="AF167D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7740B"/>
    <w:multiLevelType w:val="hybridMultilevel"/>
    <w:tmpl w:val="516E5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66D50"/>
    <w:multiLevelType w:val="hybridMultilevel"/>
    <w:tmpl w:val="E5627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86568"/>
    <w:multiLevelType w:val="hybridMultilevel"/>
    <w:tmpl w:val="A642A66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656E9"/>
    <w:multiLevelType w:val="hybridMultilevel"/>
    <w:tmpl w:val="2EEED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8E3"/>
    <w:rsid w:val="00002588"/>
    <w:rsid w:val="00006314"/>
    <w:rsid w:val="000453B1"/>
    <w:rsid w:val="00046C85"/>
    <w:rsid w:val="00062020"/>
    <w:rsid w:val="00062C18"/>
    <w:rsid w:val="00071D0A"/>
    <w:rsid w:val="00093858"/>
    <w:rsid w:val="000B3394"/>
    <w:rsid w:val="000B6DDC"/>
    <w:rsid w:val="000E1B34"/>
    <w:rsid w:val="00126BF2"/>
    <w:rsid w:val="001329DB"/>
    <w:rsid w:val="00153174"/>
    <w:rsid w:val="00161B8E"/>
    <w:rsid w:val="00163A27"/>
    <w:rsid w:val="00164807"/>
    <w:rsid w:val="0016502D"/>
    <w:rsid w:val="00166420"/>
    <w:rsid w:val="00171D28"/>
    <w:rsid w:val="00190D85"/>
    <w:rsid w:val="001B7532"/>
    <w:rsid w:val="001C275B"/>
    <w:rsid w:val="00202B5C"/>
    <w:rsid w:val="00205151"/>
    <w:rsid w:val="002479BF"/>
    <w:rsid w:val="00256101"/>
    <w:rsid w:val="0026176B"/>
    <w:rsid w:val="00265C60"/>
    <w:rsid w:val="00267243"/>
    <w:rsid w:val="00281D4C"/>
    <w:rsid w:val="00285236"/>
    <w:rsid w:val="00286468"/>
    <w:rsid w:val="00294940"/>
    <w:rsid w:val="002A0C9F"/>
    <w:rsid w:val="002A15F7"/>
    <w:rsid w:val="002A55E2"/>
    <w:rsid w:val="002A71DF"/>
    <w:rsid w:val="002B01A0"/>
    <w:rsid w:val="002D0AF4"/>
    <w:rsid w:val="002D10E4"/>
    <w:rsid w:val="002D115C"/>
    <w:rsid w:val="002E2A92"/>
    <w:rsid w:val="002E7613"/>
    <w:rsid w:val="002F0620"/>
    <w:rsid w:val="002F48FC"/>
    <w:rsid w:val="00322A37"/>
    <w:rsid w:val="00346AE6"/>
    <w:rsid w:val="00353B98"/>
    <w:rsid w:val="00381279"/>
    <w:rsid w:val="00385DB4"/>
    <w:rsid w:val="003A6E5E"/>
    <w:rsid w:val="003B0C84"/>
    <w:rsid w:val="003C749C"/>
    <w:rsid w:val="003E0DAD"/>
    <w:rsid w:val="003F562C"/>
    <w:rsid w:val="003F596D"/>
    <w:rsid w:val="00401DCA"/>
    <w:rsid w:val="004047FF"/>
    <w:rsid w:val="0040795C"/>
    <w:rsid w:val="00410A31"/>
    <w:rsid w:val="00416075"/>
    <w:rsid w:val="00423823"/>
    <w:rsid w:val="004248E3"/>
    <w:rsid w:val="004257D0"/>
    <w:rsid w:val="0044591D"/>
    <w:rsid w:val="00471DD2"/>
    <w:rsid w:val="004936B2"/>
    <w:rsid w:val="00495441"/>
    <w:rsid w:val="004A1427"/>
    <w:rsid w:val="004A4175"/>
    <w:rsid w:val="004B0A73"/>
    <w:rsid w:val="004F5B77"/>
    <w:rsid w:val="005114DD"/>
    <w:rsid w:val="00516FD4"/>
    <w:rsid w:val="0052258E"/>
    <w:rsid w:val="00522ACD"/>
    <w:rsid w:val="00525739"/>
    <w:rsid w:val="00542BCF"/>
    <w:rsid w:val="00554C2C"/>
    <w:rsid w:val="00565008"/>
    <w:rsid w:val="00586D89"/>
    <w:rsid w:val="00591073"/>
    <w:rsid w:val="00597A63"/>
    <w:rsid w:val="005C2B76"/>
    <w:rsid w:val="005C4706"/>
    <w:rsid w:val="005D4F91"/>
    <w:rsid w:val="005E5BDA"/>
    <w:rsid w:val="006000DF"/>
    <w:rsid w:val="006125E5"/>
    <w:rsid w:val="006254B2"/>
    <w:rsid w:val="00636F4F"/>
    <w:rsid w:val="006567EF"/>
    <w:rsid w:val="006752C8"/>
    <w:rsid w:val="00676DAF"/>
    <w:rsid w:val="00681BB3"/>
    <w:rsid w:val="0068268D"/>
    <w:rsid w:val="00684939"/>
    <w:rsid w:val="0069072C"/>
    <w:rsid w:val="006A1C1C"/>
    <w:rsid w:val="006A2860"/>
    <w:rsid w:val="006A58D5"/>
    <w:rsid w:val="006C5754"/>
    <w:rsid w:val="006D6E94"/>
    <w:rsid w:val="006E55ED"/>
    <w:rsid w:val="006F7D0C"/>
    <w:rsid w:val="00715E7E"/>
    <w:rsid w:val="0074491C"/>
    <w:rsid w:val="00747535"/>
    <w:rsid w:val="007517D4"/>
    <w:rsid w:val="0076176C"/>
    <w:rsid w:val="00761CD2"/>
    <w:rsid w:val="00766C5A"/>
    <w:rsid w:val="007728F7"/>
    <w:rsid w:val="00773D67"/>
    <w:rsid w:val="007748F2"/>
    <w:rsid w:val="00783707"/>
    <w:rsid w:val="007930A1"/>
    <w:rsid w:val="007B35C8"/>
    <w:rsid w:val="007B63E8"/>
    <w:rsid w:val="007E48A5"/>
    <w:rsid w:val="00822475"/>
    <w:rsid w:val="008314EE"/>
    <w:rsid w:val="00856367"/>
    <w:rsid w:val="00867652"/>
    <w:rsid w:val="008A0D9A"/>
    <w:rsid w:val="008C470D"/>
    <w:rsid w:val="008D1A85"/>
    <w:rsid w:val="008F007B"/>
    <w:rsid w:val="009066B1"/>
    <w:rsid w:val="00912FED"/>
    <w:rsid w:val="009173B6"/>
    <w:rsid w:val="00935A55"/>
    <w:rsid w:val="00937171"/>
    <w:rsid w:val="00940373"/>
    <w:rsid w:val="009504D2"/>
    <w:rsid w:val="00950954"/>
    <w:rsid w:val="0099456E"/>
    <w:rsid w:val="009A0B41"/>
    <w:rsid w:val="009B0DEF"/>
    <w:rsid w:val="009B50A7"/>
    <w:rsid w:val="009B644E"/>
    <w:rsid w:val="009C66DF"/>
    <w:rsid w:val="009D2123"/>
    <w:rsid w:val="009E7CAE"/>
    <w:rsid w:val="009F7168"/>
    <w:rsid w:val="00A0397E"/>
    <w:rsid w:val="00A0488D"/>
    <w:rsid w:val="00A23291"/>
    <w:rsid w:val="00A275B4"/>
    <w:rsid w:val="00A50139"/>
    <w:rsid w:val="00A93199"/>
    <w:rsid w:val="00AA4D03"/>
    <w:rsid w:val="00AC6888"/>
    <w:rsid w:val="00AD7BC3"/>
    <w:rsid w:val="00AF0E83"/>
    <w:rsid w:val="00B02693"/>
    <w:rsid w:val="00B3165F"/>
    <w:rsid w:val="00B33069"/>
    <w:rsid w:val="00B37D78"/>
    <w:rsid w:val="00B60499"/>
    <w:rsid w:val="00B618A9"/>
    <w:rsid w:val="00B6741A"/>
    <w:rsid w:val="00B82076"/>
    <w:rsid w:val="00B94348"/>
    <w:rsid w:val="00BA293E"/>
    <w:rsid w:val="00BA38D4"/>
    <w:rsid w:val="00BA49DF"/>
    <w:rsid w:val="00BB379C"/>
    <w:rsid w:val="00BB62E3"/>
    <w:rsid w:val="00BD4458"/>
    <w:rsid w:val="00BE0071"/>
    <w:rsid w:val="00BF5C2E"/>
    <w:rsid w:val="00C03838"/>
    <w:rsid w:val="00C11E6D"/>
    <w:rsid w:val="00C2378E"/>
    <w:rsid w:val="00C618F1"/>
    <w:rsid w:val="00C6733F"/>
    <w:rsid w:val="00C76449"/>
    <w:rsid w:val="00C8762A"/>
    <w:rsid w:val="00C92422"/>
    <w:rsid w:val="00CA0AA5"/>
    <w:rsid w:val="00CB4C99"/>
    <w:rsid w:val="00CC02B4"/>
    <w:rsid w:val="00CC60C3"/>
    <w:rsid w:val="00CD0784"/>
    <w:rsid w:val="00CD14DF"/>
    <w:rsid w:val="00CE2A8A"/>
    <w:rsid w:val="00CE3F86"/>
    <w:rsid w:val="00CE7EE5"/>
    <w:rsid w:val="00D025A9"/>
    <w:rsid w:val="00D06049"/>
    <w:rsid w:val="00D41DAB"/>
    <w:rsid w:val="00D41FBE"/>
    <w:rsid w:val="00D47542"/>
    <w:rsid w:val="00D5729F"/>
    <w:rsid w:val="00D76752"/>
    <w:rsid w:val="00D865D8"/>
    <w:rsid w:val="00DB39BE"/>
    <w:rsid w:val="00DC121C"/>
    <w:rsid w:val="00DD217B"/>
    <w:rsid w:val="00DE1D7D"/>
    <w:rsid w:val="00DF67FE"/>
    <w:rsid w:val="00E31D10"/>
    <w:rsid w:val="00E339C8"/>
    <w:rsid w:val="00E5245C"/>
    <w:rsid w:val="00E53CDB"/>
    <w:rsid w:val="00E71044"/>
    <w:rsid w:val="00E82038"/>
    <w:rsid w:val="00E96A92"/>
    <w:rsid w:val="00EA56C6"/>
    <w:rsid w:val="00EB65DB"/>
    <w:rsid w:val="00EB7B2A"/>
    <w:rsid w:val="00ED0661"/>
    <w:rsid w:val="00EE0FDD"/>
    <w:rsid w:val="00EF69AC"/>
    <w:rsid w:val="00F04E35"/>
    <w:rsid w:val="00F131BF"/>
    <w:rsid w:val="00F13812"/>
    <w:rsid w:val="00F21A35"/>
    <w:rsid w:val="00F45D66"/>
    <w:rsid w:val="00F52A93"/>
    <w:rsid w:val="00F641E1"/>
    <w:rsid w:val="00F66CD5"/>
    <w:rsid w:val="00F84E13"/>
    <w:rsid w:val="00FA19F3"/>
    <w:rsid w:val="00FB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4FCAD"/>
  <w15:docId w15:val="{FE006290-5F42-4E2B-8AA4-01DB465C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8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A5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48E3"/>
    <w:pPr>
      <w:keepNext/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3A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48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8E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48E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nhideWhenUsed/>
    <w:rsid w:val="004248E3"/>
    <w:pPr>
      <w:suppressAutoHyphens/>
      <w:spacing w:after="200" w:line="276" w:lineRule="auto"/>
      <w:ind w:right="-5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248E3"/>
    <w:rPr>
      <w:rFonts w:ascii="Calibri" w:eastAsia="Calibri" w:hAnsi="Calibri" w:cs="Times New Roman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2A5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">
    <w:name w:val="header"/>
    <w:basedOn w:val="Normal"/>
    <w:link w:val="CabealhoChar"/>
    <w:unhideWhenUsed/>
    <w:rsid w:val="002A55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A55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55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55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63A2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character" w:customStyle="1" w:styleId="WW8Num1z0">
    <w:name w:val="WW8Num1z0"/>
    <w:rsid w:val="00163A27"/>
    <w:rPr>
      <w:rFonts w:ascii="Arial" w:hAnsi="Arial"/>
      <w:sz w:val="22"/>
    </w:rPr>
  </w:style>
  <w:style w:type="paragraph" w:styleId="PargrafodaLista">
    <w:name w:val="List Paragraph"/>
    <w:basedOn w:val="Normal"/>
    <w:uiPriority w:val="34"/>
    <w:qFormat/>
    <w:rsid w:val="004257D0"/>
    <w:pPr>
      <w:ind w:left="720"/>
      <w:contextualSpacing/>
    </w:pPr>
    <w:rPr>
      <w:lang w:val="en-US"/>
    </w:rPr>
  </w:style>
  <w:style w:type="table" w:styleId="Tabelacomgrade">
    <w:name w:val="Table Grid"/>
    <w:basedOn w:val="Tabelanormal"/>
    <w:uiPriority w:val="59"/>
    <w:rsid w:val="0042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E1B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1B3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1B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1B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1B3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9072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9072C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uiPriority w:val="99"/>
    <w:unhideWhenUsed/>
    <w:rsid w:val="00E339C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339C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9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td.ibict.br" TargetMode="External"/><Relationship Id="rId13" Type="http://schemas.openxmlformats.org/officeDocument/2006/relationships/hyperlink" Target="http://www.usp.org/" TargetMode="External"/><Relationship Id="rId18" Type="http://schemas.openxmlformats.org/officeDocument/2006/relationships/hyperlink" Target="https://www.sbcc.com.br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rsc.org" TargetMode="External"/><Relationship Id="rId7" Type="http://schemas.openxmlformats.org/officeDocument/2006/relationships/hyperlink" Target="http://www.anvisa.gov.br" TargetMode="External"/><Relationship Id="rId12" Type="http://schemas.openxmlformats.org/officeDocument/2006/relationships/hyperlink" Target="http://www.farmacia.ufg.br/revista/geral/home.htm" TargetMode="External"/><Relationship Id="rId17" Type="http://schemas.openxmlformats.org/officeDocument/2006/relationships/hyperlink" Target="http://www.fda.gov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teditorial.com.br/editora/index.asp" TargetMode="External"/><Relationship Id="rId20" Type="http://schemas.openxmlformats.org/officeDocument/2006/relationships/hyperlink" Target="http://pubs.ac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visa.gov.br/reblas/sites.htm" TargetMode="External"/><Relationship Id="rId24" Type="http://schemas.openxmlformats.org/officeDocument/2006/relationships/hyperlink" Target="http://scifinder.ca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heur.org/" TargetMode="External"/><Relationship Id="rId23" Type="http://schemas.openxmlformats.org/officeDocument/2006/relationships/hyperlink" Target="http://molpharm.aspetjournals.org/" TargetMode="External"/><Relationship Id="rId10" Type="http://schemas.openxmlformats.org/officeDocument/2006/relationships/hyperlink" Target="http://www.anvisa.gov.br/" TargetMode="External"/><Relationship Id="rId19" Type="http://schemas.openxmlformats.org/officeDocument/2006/relationships/hyperlink" Target="http://www.sciencedirec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lo.org/php/index.php" TargetMode="External"/><Relationship Id="rId14" Type="http://schemas.openxmlformats.org/officeDocument/2006/relationships/hyperlink" Target="http://www.pharmacopeia.org.uk/" TargetMode="External"/><Relationship Id="rId22" Type="http://schemas.openxmlformats.org/officeDocument/2006/relationships/hyperlink" Target="http://www.nature.com/bjp/index.htm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939</Words>
  <Characters>5076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Verato Engenharia</cp:lastModifiedBy>
  <cp:revision>5</cp:revision>
  <cp:lastPrinted>2018-10-08T13:29:00Z</cp:lastPrinted>
  <dcterms:created xsi:type="dcterms:W3CDTF">2021-08-04T19:41:00Z</dcterms:created>
  <dcterms:modified xsi:type="dcterms:W3CDTF">2021-08-11T16:47:00Z</dcterms:modified>
</cp:coreProperties>
</file>