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477A" w14:textId="77777777" w:rsidR="006A188F" w:rsidRPr="00DD4B01" w:rsidRDefault="006A188F" w:rsidP="006A188F">
      <w:pPr>
        <w:ind w:left="0" w:hanging="2"/>
        <w:jc w:val="center"/>
        <w:rPr>
          <w:b/>
        </w:rPr>
      </w:pPr>
      <w:r w:rsidRPr="00DD4B01">
        <w:rPr>
          <w:b/>
        </w:rPr>
        <w:t>Anexo II</w:t>
      </w:r>
    </w:p>
    <w:p w14:paraId="0AFA0A29" w14:textId="77777777" w:rsidR="006A188F" w:rsidRPr="00DD4B01" w:rsidRDefault="006A188F" w:rsidP="006A188F">
      <w:pPr>
        <w:ind w:left="0" w:hanging="2"/>
        <w:jc w:val="center"/>
        <w:rPr>
          <w:b/>
        </w:rPr>
      </w:pPr>
    </w:p>
    <w:p w14:paraId="35647D85" w14:textId="77777777" w:rsidR="006A188F" w:rsidRPr="00DD4B01" w:rsidRDefault="006A188F" w:rsidP="006A188F">
      <w:pPr>
        <w:ind w:left="0" w:hanging="2"/>
        <w:jc w:val="center"/>
        <w:rPr>
          <w:b/>
        </w:rPr>
      </w:pPr>
      <w:r w:rsidRPr="00DD4B01">
        <w:rPr>
          <w:b/>
        </w:rPr>
        <w:t>Formulário de currículo padronizado – FCP</w:t>
      </w:r>
    </w:p>
    <w:p w14:paraId="6B301AC0" w14:textId="77777777" w:rsidR="006A188F" w:rsidRPr="00DD4B01" w:rsidRDefault="006A188F" w:rsidP="006A188F">
      <w:pPr>
        <w:spacing w:after="120" w:line="240" w:lineRule="auto"/>
        <w:ind w:left="0" w:right="90" w:hanging="2"/>
        <w:rPr>
          <w:color w:val="000000"/>
        </w:rPr>
      </w:pPr>
    </w:p>
    <w:p w14:paraId="2F7F23DF" w14:textId="77777777" w:rsidR="006A188F" w:rsidRPr="00DD4B01" w:rsidRDefault="006A188F" w:rsidP="006A188F">
      <w:pPr>
        <w:spacing w:after="120" w:line="240" w:lineRule="auto"/>
        <w:ind w:left="0" w:right="90" w:hanging="2"/>
        <w:rPr>
          <w:color w:val="000000"/>
        </w:rPr>
      </w:pPr>
      <w:r w:rsidRPr="00DD4B01">
        <w:rPr>
          <w:b/>
          <w:color w:val="000000"/>
        </w:rPr>
        <w:t>Orientações para preenchimento</w:t>
      </w:r>
    </w:p>
    <w:p w14:paraId="3B90000C" w14:textId="77777777" w:rsidR="006A188F" w:rsidRPr="00DD4B01" w:rsidRDefault="006A188F" w:rsidP="006A188F">
      <w:pPr>
        <w:spacing w:after="120" w:line="240" w:lineRule="auto"/>
        <w:ind w:left="0" w:right="90" w:hanging="2"/>
        <w:jc w:val="center"/>
        <w:rPr>
          <w:color w:val="000000"/>
        </w:rPr>
      </w:pPr>
    </w:p>
    <w:p w14:paraId="1E5EA4A1" w14:textId="77777777" w:rsidR="006A188F" w:rsidRPr="00DD4B01" w:rsidRDefault="006A188F" w:rsidP="006A188F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</w:rPr>
      </w:pPr>
      <w:r w:rsidRPr="00DD4B01">
        <w:rPr>
          <w:color w:val="000000"/>
        </w:rPr>
        <w:t>Comprovar as atividades citadas anexando fotocópias dos documentos comprobatórios.</w:t>
      </w:r>
    </w:p>
    <w:p w14:paraId="2FDE66EB" w14:textId="77777777" w:rsidR="006A188F" w:rsidRPr="00DD4B01" w:rsidRDefault="006A188F" w:rsidP="006A188F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</w:rPr>
      </w:pPr>
      <w:r w:rsidRPr="00DD4B01">
        <w:rPr>
          <w:color w:val="000000"/>
        </w:rPr>
        <w:t xml:space="preserve">As fotocópias dos documentos comprobatórios do currículo, colocadas em Anexos, deverão ser </w:t>
      </w:r>
      <w:r w:rsidRPr="00DD4B01">
        <w:rPr>
          <w:color w:val="000000"/>
          <w:u w:val="single"/>
        </w:rPr>
        <w:t>numeradas</w:t>
      </w:r>
      <w:r w:rsidRPr="00DD4B01">
        <w:rPr>
          <w:color w:val="000000"/>
        </w:rPr>
        <w:t xml:space="preserve"> sequencialmente, na </w:t>
      </w:r>
      <w:r w:rsidRPr="00DD4B01">
        <w:rPr>
          <w:b/>
          <w:color w:val="000000"/>
          <w:u w:val="single"/>
        </w:rPr>
        <w:t>posição superior direita da folha</w:t>
      </w:r>
      <w:r w:rsidRPr="00DD4B01">
        <w:rPr>
          <w:color w:val="000000"/>
        </w:rPr>
        <w:t xml:space="preserve">, conforme o subitem a que se referem e </w:t>
      </w:r>
      <w:r w:rsidRPr="00DD4B01">
        <w:rPr>
          <w:color w:val="000000"/>
          <w:u w:val="single"/>
        </w:rPr>
        <w:t>destacadas em negrito</w:t>
      </w:r>
      <w:r w:rsidRPr="00DD4B01">
        <w:rPr>
          <w:color w:val="000000"/>
        </w:rPr>
        <w:t>. Exemplo: Produção Técnico-científica item 3.1, no que se refere aos Artigos completos publicados em periódicos Qualis A1 (incluir o número 3.1.1 no canto superior direito do documento comprobatório).</w:t>
      </w:r>
    </w:p>
    <w:p w14:paraId="021F0238" w14:textId="77777777" w:rsidR="006A188F" w:rsidRPr="00DD4B01" w:rsidRDefault="006A188F" w:rsidP="006A188F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</w:rPr>
      </w:pPr>
      <w:r w:rsidRPr="00DD4B01">
        <w:rPr>
          <w:color w:val="000000"/>
        </w:rPr>
        <w:t>Cada documento deverá corresponder a um anexo. Nos casos em que um mesmo documento for válido para mais de um item do FCP, o mesmo deverá ser citado, nos campos correspondentes.</w:t>
      </w:r>
    </w:p>
    <w:p w14:paraId="7AA4BE56" w14:textId="77777777" w:rsidR="006A188F" w:rsidRPr="00DD4B01" w:rsidRDefault="006A188F" w:rsidP="006A188F">
      <w:pPr>
        <w:numPr>
          <w:ilvl w:val="0"/>
          <w:numId w:val="1"/>
        </w:numPr>
        <w:spacing w:after="120" w:line="240" w:lineRule="auto"/>
        <w:ind w:left="0" w:hanging="2"/>
        <w:jc w:val="both"/>
      </w:pPr>
      <w:r w:rsidRPr="00DD4B01">
        <w:rPr>
          <w:color w:val="000000"/>
        </w:rPr>
        <w:t xml:space="preserve">Comprovar o Qualis de cada artigo para a área da Farmácia. Verificar na página </w:t>
      </w:r>
      <w:r>
        <w:fldChar w:fldCharType="begin"/>
      </w:r>
      <w:r>
        <w:instrText>HYPERLINK "https://sucupira.capes.gov.br/sucupira/public/consultas/coleta/veiculoPublicacaoQualis/listaConsultaGeralPeriodicos.jsf" \h</w:instrText>
      </w:r>
      <w:r>
        <w:fldChar w:fldCharType="separate"/>
      </w:r>
      <w:r w:rsidRPr="00DD4B01">
        <w:rPr>
          <w:rStyle w:val="LinkdaInternet"/>
        </w:rPr>
        <w:t>Plataforma Sucupira (capes.gov.br)</w:t>
      </w:r>
      <w:r>
        <w:rPr>
          <w:rStyle w:val="LinkdaInternet"/>
        </w:rPr>
        <w:fldChar w:fldCharType="end"/>
      </w:r>
      <w:r w:rsidRPr="00DD4B01">
        <w:t xml:space="preserve"> </w:t>
      </w:r>
      <w:r w:rsidRPr="00DD4B01">
        <w:rPr>
          <w:color w:val="000000"/>
        </w:rPr>
        <w:t xml:space="preserve">e imprimir o comprovante a partir da página da Capes; anexar após primeira página do artigo. </w:t>
      </w:r>
    </w:p>
    <w:p w14:paraId="1D26D897" w14:textId="77777777" w:rsidR="006A188F" w:rsidRPr="00DD4B01" w:rsidRDefault="006A188F" w:rsidP="006A188F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</w:rPr>
      </w:pPr>
      <w:r w:rsidRPr="00DD4B01">
        <w:rPr>
          <w:color w:val="000000"/>
        </w:rPr>
        <w:t>Para o item 3.1 o comprovante deve deixar legível o nome da revista, volume, número, ano e paginação. Nos comprovantes incluir apenas a primeira página do artigo, indicando no canto superior o Qualis.</w:t>
      </w:r>
    </w:p>
    <w:p w14:paraId="764FE042" w14:textId="77777777" w:rsidR="006A188F" w:rsidRPr="00DD4B01" w:rsidRDefault="006A188F" w:rsidP="006A188F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</w:rPr>
      </w:pPr>
      <w:r w:rsidRPr="00DD4B01">
        <w:rPr>
          <w:color w:val="000000"/>
        </w:rPr>
        <w:t>A área destinada para a pontuação da comissão é de uso exclusivo do Comitê de Seleção.</w:t>
      </w:r>
    </w:p>
    <w:p w14:paraId="715B4826" w14:textId="77777777" w:rsidR="006A188F" w:rsidRPr="00DD4B01" w:rsidRDefault="006A188F" w:rsidP="006A188F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</w:rPr>
      </w:pPr>
      <w:r w:rsidRPr="00DD4B01">
        <w:rPr>
          <w:color w:val="000000"/>
        </w:rPr>
        <w:t>Como critério de validade dos documentos comprobatórios dos itens 3.6 e 3.7 é necessário que a declaração contenha as respectivas datas e carga horária.</w:t>
      </w:r>
    </w:p>
    <w:p w14:paraId="55EBC387" w14:textId="77777777" w:rsidR="006A188F" w:rsidRPr="00DD4B01" w:rsidRDefault="006A188F" w:rsidP="006A188F">
      <w:pPr>
        <w:spacing w:after="120" w:line="240" w:lineRule="auto"/>
        <w:ind w:left="0" w:hanging="2"/>
        <w:jc w:val="center"/>
      </w:pPr>
      <w:r w:rsidRPr="00DD4B01">
        <w:br w:type="page"/>
      </w:r>
    </w:p>
    <w:p w14:paraId="50B8F745" w14:textId="77777777" w:rsidR="006A188F" w:rsidRPr="00DD4B01" w:rsidRDefault="006A188F" w:rsidP="006A188F">
      <w:pPr>
        <w:spacing w:after="120" w:line="240" w:lineRule="auto"/>
        <w:ind w:left="0" w:hanging="2"/>
        <w:jc w:val="center"/>
        <w:rPr>
          <w:b/>
          <w:color w:val="000000"/>
        </w:rPr>
      </w:pPr>
      <w:r w:rsidRPr="00DD4B01">
        <w:rPr>
          <w:b/>
          <w:color w:val="000000"/>
        </w:rPr>
        <w:lastRenderedPageBreak/>
        <w:t>ANEXO II - continuação</w:t>
      </w:r>
    </w:p>
    <w:p w14:paraId="62F2FB1D" w14:textId="77777777" w:rsidR="006A188F" w:rsidRPr="00DD4B01" w:rsidRDefault="006A188F" w:rsidP="006A188F">
      <w:pPr>
        <w:ind w:left="0" w:hanging="2"/>
        <w:jc w:val="center"/>
        <w:rPr>
          <w:b/>
          <w:color w:val="000000"/>
        </w:rPr>
      </w:pPr>
      <w:r w:rsidRPr="00DD4B01">
        <w:rPr>
          <w:b/>
          <w:color w:val="000000"/>
        </w:rPr>
        <w:t xml:space="preserve">Formulário de Currículo Padronizado – FCP </w:t>
      </w:r>
    </w:p>
    <w:p w14:paraId="1E987AB4" w14:textId="77777777" w:rsidR="006A188F" w:rsidRPr="00DD4B01" w:rsidRDefault="006A188F" w:rsidP="006A188F">
      <w:pPr>
        <w:ind w:left="0" w:hanging="2"/>
        <w:jc w:val="center"/>
        <w:rPr>
          <w:sz w:val="18"/>
          <w:szCs w:val="18"/>
        </w:rPr>
      </w:pPr>
      <w:r w:rsidRPr="00DD4B01">
        <w:rPr>
          <w:sz w:val="18"/>
          <w:szCs w:val="18"/>
        </w:rPr>
        <w:t>(Anexar junto com o pré-projeto)</w:t>
      </w:r>
    </w:p>
    <w:p w14:paraId="5AA805D5" w14:textId="77777777" w:rsidR="006A188F" w:rsidRPr="00DD4B01" w:rsidRDefault="006A188F" w:rsidP="006A188F">
      <w:pPr>
        <w:spacing w:after="120" w:line="240" w:lineRule="auto"/>
        <w:ind w:left="0" w:hanging="2"/>
        <w:rPr>
          <w:sz w:val="20"/>
          <w:szCs w:val="20"/>
        </w:rPr>
      </w:pPr>
    </w:p>
    <w:p w14:paraId="7AF4B04A" w14:textId="77777777" w:rsidR="006A188F" w:rsidRPr="00DD4B01" w:rsidRDefault="006A188F" w:rsidP="006A188F">
      <w:pPr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 w:rsidRPr="00DD4B01">
        <w:rPr>
          <w:b/>
          <w:color w:val="000000"/>
          <w:sz w:val="16"/>
          <w:szCs w:val="16"/>
        </w:rPr>
        <w:t>1 – Identificação do(a) candidato(a)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53"/>
        <w:gridCol w:w="3478"/>
        <w:gridCol w:w="2900"/>
      </w:tblGrid>
      <w:tr w:rsidR="006A188F" w:rsidRPr="00DD4B01" w14:paraId="0645C8F2" w14:textId="77777777" w:rsidTr="00AA5B91">
        <w:tc>
          <w:tcPr>
            <w:tcW w:w="94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1C070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Nome completo:</w:t>
            </w:r>
          </w:p>
        </w:tc>
      </w:tr>
      <w:tr w:rsidR="006A188F" w:rsidRPr="00DD4B01" w14:paraId="70521833" w14:textId="77777777" w:rsidTr="00AA5B91"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3AB10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Graduação:</w:t>
            </w:r>
          </w:p>
        </w:tc>
        <w:tc>
          <w:tcPr>
            <w:tcW w:w="3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A5129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Instituição: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C7BAB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Início:      Conclusão:</w:t>
            </w:r>
          </w:p>
        </w:tc>
      </w:tr>
    </w:tbl>
    <w:p w14:paraId="18775F0E" w14:textId="77777777" w:rsidR="006A188F" w:rsidRPr="00DD4B01" w:rsidRDefault="006A188F" w:rsidP="006A188F">
      <w:pPr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 w:rsidRPr="00DD4B01">
        <w:rPr>
          <w:b/>
          <w:color w:val="000000"/>
          <w:sz w:val="16"/>
          <w:szCs w:val="16"/>
        </w:rPr>
        <w:t>2 – Titulação</w:t>
      </w:r>
      <w:r w:rsidRPr="00DD4B01">
        <w:rPr>
          <w:color w:val="000000"/>
          <w:sz w:val="16"/>
          <w:szCs w:val="16"/>
        </w:rPr>
        <w:t xml:space="preserve"> (Máximo 10 pts)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85"/>
        <w:gridCol w:w="2335"/>
        <w:gridCol w:w="856"/>
        <w:gridCol w:w="1611"/>
        <w:gridCol w:w="2144"/>
      </w:tblGrid>
      <w:tr w:rsidR="006A188F" w:rsidRPr="00DD4B01" w14:paraId="6105555E" w14:textId="77777777" w:rsidTr="00AA5B91"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5FB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2.1-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Especialização</w:t>
            </w:r>
          </w:p>
          <w:p w14:paraId="5C13FD0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(mínimo de 360 horas)</w:t>
            </w:r>
          </w:p>
          <w:p w14:paraId="05DFAD5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14:paraId="7108F53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Área da saúde=3,0 pts</w:t>
            </w:r>
          </w:p>
          <w:p w14:paraId="7FB3EAF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Outra área=1,5 pt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9D12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4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EACE9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Início:               Conclusão:</w:t>
            </w:r>
          </w:p>
        </w:tc>
      </w:tr>
      <w:tr w:rsidR="006A188F" w:rsidRPr="00DD4B01" w14:paraId="4719D080" w14:textId="77777777" w:rsidTr="00AA5B91"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A8EC6A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825C3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Instituição:</w:t>
            </w:r>
          </w:p>
        </w:tc>
      </w:tr>
      <w:tr w:rsidR="006A188F" w:rsidRPr="00DD4B01" w14:paraId="148509B1" w14:textId="77777777" w:rsidTr="00AA5B91"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60A2D4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53812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Cidade/UF:</w:t>
            </w:r>
          </w:p>
        </w:tc>
        <w:tc>
          <w:tcPr>
            <w:tcW w:w="3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8F4CE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País:</w:t>
            </w:r>
          </w:p>
        </w:tc>
      </w:tr>
      <w:tr w:rsidR="006A188F" w:rsidRPr="00DD4B01" w14:paraId="1399BAD6" w14:textId="77777777" w:rsidTr="00AA5B91"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D1766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2.2-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Mestrado </w:t>
            </w:r>
          </w:p>
          <w:p w14:paraId="54B783F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14:paraId="1F4DEA7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Área da saúde=6,0 pts</w:t>
            </w:r>
          </w:p>
          <w:p w14:paraId="0B29251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Outra área=3,0 pts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F890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4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82CC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Início:                Conclusão:</w:t>
            </w:r>
          </w:p>
        </w:tc>
      </w:tr>
      <w:tr w:rsidR="006A188F" w:rsidRPr="00DD4B01" w14:paraId="6A7EE21A" w14:textId="77777777" w:rsidTr="00AA5B91"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16B9A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9ADD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Instituição:</w:t>
            </w:r>
          </w:p>
        </w:tc>
      </w:tr>
      <w:tr w:rsidR="006A188F" w:rsidRPr="00DD4B01" w14:paraId="1B9636BB" w14:textId="77777777" w:rsidTr="00AA5B91"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B4E6D9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08DFC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Cidade/UF:</w:t>
            </w:r>
          </w:p>
        </w:tc>
        <w:tc>
          <w:tcPr>
            <w:tcW w:w="3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DEA6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País:</w:t>
            </w:r>
          </w:p>
        </w:tc>
      </w:tr>
      <w:tr w:rsidR="006A188F" w:rsidRPr="00DD4B01" w14:paraId="62A06C68" w14:textId="77777777" w:rsidTr="00AA5B91">
        <w:tc>
          <w:tcPr>
            <w:tcW w:w="72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BE5815" w14:textId="77777777" w:rsidR="006A188F" w:rsidRPr="00DD4B01" w:rsidRDefault="006A188F" w:rsidP="00AA5B91">
            <w:pPr>
              <w:spacing w:line="240" w:lineRule="auto"/>
              <w:ind w:left="0" w:hanging="2"/>
              <w:jc w:val="right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 final item 2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4607A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</w:tbl>
    <w:p w14:paraId="3F6BAA59" w14:textId="77777777" w:rsidR="006A188F" w:rsidRPr="00DD4B01" w:rsidRDefault="006A188F" w:rsidP="006A188F">
      <w:pPr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 w:rsidRPr="00DD4B01">
        <w:rPr>
          <w:b/>
          <w:color w:val="000000"/>
          <w:sz w:val="16"/>
          <w:szCs w:val="16"/>
        </w:rPr>
        <w:t>3 – Produção técnico-científica – Últimos 5 anos</w:t>
      </w:r>
    </w:p>
    <w:p w14:paraId="2072E6A2" w14:textId="77777777" w:rsidR="006A188F" w:rsidRPr="00DD4B01" w:rsidRDefault="006A188F" w:rsidP="006A188F">
      <w:pPr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 w:rsidRPr="00DD4B01">
        <w:rPr>
          <w:color w:val="000000"/>
          <w:sz w:val="16"/>
          <w:szCs w:val="16"/>
        </w:rPr>
        <w:t>Publicações no prelo somente serão pontuadas acompanhadas da carta de aceite da Editora ou Revista Científica.</w:t>
      </w:r>
    </w:p>
    <w:tbl>
      <w:tblPr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11"/>
        <w:gridCol w:w="231"/>
        <w:gridCol w:w="1223"/>
        <w:gridCol w:w="2311"/>
        <w:gridCol w:w="1226"/>
        <w:gridCol w:w="1001"/>
        <w:gridCol w:w="1071"/>
        <w:gridCol w:w="933"/>
        <w:gridCol w:w="1027"/>
      </w:tblGrid>
      <w:tr w:rsidR="006A188F" w:rsidRPr="00DD4B01" w14:paraId="1582E6B4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06A792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577A42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FA174E" w14:textId="77777777" w:rsidR="006A188F" w:rsidRPr="00DD4B01" w:rsidRDefault="006A188F" w:rsidP="00AA5B91">
            <w:pPr>
              <w:spacing w:line="240" w:lineRule="auto"/>
              <w:ind w:left="0" w:right="-93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C5D09AA" w14:textId="77777777" w:rsidR="006A188F" w:rsidRPr="00DD4B01" w:rsidRDefault="006A188F" w:rsidP="00AA5B91">
            <w:pPr>
              <w:spacing w:line="240" w:lineRule="auto"/>
              <w:ind w:left="0" w:right="-93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Auto-Pontuação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48A22F" w14:textId="77777777" w:rsidR="006A188F" w:rsidRPr="00DD4B01" w:rsidRDefault="006A188F" w:rsidP="00AA5B91">
            <w:pPr>
              <w:spacing w:line="240" w:lineRule="auto"/>
              <w:ind w:left="0" w:right="-93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 pela Comissão</w:t>
            </w:r>
          </w:p>
        </w:tc>
      </w:tr>
      <w:tr w:rsidR="006A188F" w:rsidRPr="00DD4B01" w14:paraId="24716DB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D94428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189848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D96F59E" w14:textId="77777777" w:rsidR="006A188F" w:rsidRPr="00DD4B01" w:rsidRDefault="006A188F" w:rsidP="00AA5B91">
            <w:pPr>
              <w:spacing w:line="240" w:lineRule="auto"/>
              <w:ind w:left="0" w:right="-7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  <w:vAlign w:val="center"/>
          </w:tcPr>
          <w:p w14:paraId="5359AB27" w14:textId="77777777" w:rsidR="006A188F" w:rsidRPr="00DD4B01" w:rsidRDefault="006A188F" w:rsidP="00AA5B91">
            <w:pPr>
              <w:spacing w:line="240" w:lineRule="auto"/>
              <w:ind w:left="0" w:right="-7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N° de Itens</w:t>
            </w: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  <w:vAlign w:val="center"/>
          </w:tcPr>
          <w:p w14:paraId="3207E1A4" w14:textId="77777777" w:rsidR="006A188F" w:rsidRPr="00DD4B01" w:rsidRDefault="006A188F" w:rsidP="00AA5B91">
            <w:pPr>
              <w:spacing w:line="240" w:lineRule="auto"/>
              <w:ind w:left="0" w:right="-93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73682EAF" w14:textId="77777777" w:rsidR="006A188F" w:rsidRPr="00DD4B01" w:rsidRDefault="006A188F" w:rsidP="00AA5B91">
            <w:pPr>
              <w:spacing w:line="240" w:lineRule="auto"/>
              <w:ind w:left="0" w:right="-93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Nº de Itens</w:t>
            </w: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7ED3F52B" w14:textId="77777777" w:rsidR="006A188F" w:rsidRPr="00DD4B01" w:rsidRDefault="006A188F" w:rsidP="00AA5B91">
            <w:pPr>
              <w:spacing w:line="240" w:lineRule="auto"/>
              <w:ind w:left="0" w:right="-93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</w:t>
            </w:r>
          </w:p>
        </w:tc>
      </w:tr>
      <w:tr w:rsidR="006A188F" w:rsidRPr="00DD4B01" w14:paraId="44036DD3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B633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0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93AD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  Artigos completos publicados em periódicos indexados</w:t>
            </w:r>
          </w:p>
        </w:tc>
      </w:tr>
      <w:tr w:rsidR="006A188F" w:rsidRPr="00DD4B01" w14:paraId="7D47A46D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90D12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497481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Qualis A1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4AB4E741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918871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D03A5C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FFC432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BA9D47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719C43D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7BDE56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B0D6314" w14:textId="77777777" w:rsidR="006A188F" w:rsidRPr="00DD4B01" w:rsidRDefault="006A188F" w:rsidP="00AA5B91">
            <w:pPr>
              <w:tabs>
                <w:tab w:val="left" w:pos="3248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3.1.2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Qualis A2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7B9EEE4C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B28D98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92D52D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ACF597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FA925B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3726E767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A264F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8EC8FD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3.1.3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Qualis B1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65747EE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D6F55F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341E32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1B3799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D4CD22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31181748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82DF6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558248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3.1.4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Qualis B2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217D8FE1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9057FD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306DB9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922D9F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910B5B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59C5793F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41EAEB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FDDF0F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3.1.5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Qualis B3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0722B64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6F7785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ECF7ED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942AA0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D82460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57FFE5F" w14:textId="77777777" w:rsidTr="00AA5B91">
        <w:trPr>
          <w:trHeight w:val="320"/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945A6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F81AA0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3.1.6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Qualis B4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C649547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9BF8A4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427A1B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F7331F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1506D5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B16BD8E" w14:textId="77777777" w:rsidTr="00AA5B91">
        <w:trPr>
          <w:trHeight w:val="320"/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4E52D5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9CCAAC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3.1.7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Qualis B5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0BC0F96D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52D8F9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FEB125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82A5B3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BF9D96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7D459546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C8B4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88A6C3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3.1.8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Outras revistas com corpo editorial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016771FA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88C231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32A133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02F709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6FFC56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75C2029A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CA4D9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5CD13F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3.1.9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Artigos nacionais ou internacionais que não estejam relacionados no Qualis do Comitê de Farmácia serão pontuados de acordo com o fator de impacto do JCR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782C8D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F5E993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B29DCE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00B792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333D01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766E8047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EAB36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13EB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023E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DD4B01">
              <w:rPr>
                <w:rFonts w:eastAsia="Arial"/>
                <w:b/>
                <w:color w:val="000000"/>
                <w:sz w:val="16"/>
                <w:szCs w:val="16"/>
                <w:lang w:val="en-US"/>
              </w:rPr>
              <w:t>Livros</w:t>
            </w:r>
            <w:proofErr w:type="spellEnd"/>
            <w:r w:rsidRPr="00DD4B01">
              <w:rPr>
                <w:rFonts w:eastAsia="Arial"/>
                <w:b/>
                <w:color w:val="000000"/>
                <w:sz w:val="16"/>
                <w:szCs w:val="16"/>
                <w:lang w:val="en-US"/>
              </w:rPr>
              <w:t xml:space="preserve"> com ISBN </w:t>
            </w:r>
            <w:r w:rsidRPr="00DD4B01">
              <w:rPr>
                <w:rFonts w:eastAsia="Arial"/>
                <w:color w:val="000000"/>
                <w:sz w:val="16"/>
                <w:szCs w:val="16"/>
                <w:lang w:val="en-US"/>
              </w:rPr>
              <w:t>(</w:t>
            </w:r>
            <w:r w:rsidRPr="00DD4B01">
              <w:rPr>
                <w:rFonts w:eastAsia="Arial"/>
                <w:i/>
                <w:color w:val="000000"/>
                <w:sz w:val="16"/>
                <w:szCs w:val="16"/>
                <w:lang w:val="en-US"/>
              </w:rPr>
              <w:t>International Standard Book Number</w:t>
            </w:r>
            <w:r w:rsidRPr="00DD4B01">
              <w:rPr>
                <w:rFonts w:eastAsia="Arial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6A188F" w:rsidRPr="00DD4B01" w14:paraId="15BA2F08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3C0D72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2DC866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3.2.1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Nacional 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11C51BD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678AE5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EC4C83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E42084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6444FE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745482E8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AAFEC7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4FCECF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3.2.2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Internacional 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461B7CF2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795391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2BCE84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4279DF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EE50DF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01D84D41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EEC8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3CBD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1F825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Capítulo(s) de livro com ISBN</w:t>
            </w:r>
          </w:p>
        </w:tc>
      </w:tr>
      <w:tr w:rsidR="006A188F" w:rsidRPr="00DD4B01" w14:paraId="049C2828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85D93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BCABBA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3.3.1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Nacional 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0B8CD733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5286C7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AD6AA4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84F992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0B4012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1FC414F1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BD3FD9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847664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3.3.2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Internacional 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62CD5EA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1175D8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86BF6F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0EEED7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9182EB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0C5682F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436D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97E4E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34C70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Trabalhos publicados e apresentados em eventos de Ensino, Pesquisa ou Extensão</w:t>
            </w:r>
          </w:p>
        </w:tc>
      </w:tr>
      <w:tr w:rsidR="006A188F" w:rsidRPr="00DD4B01" w14:paraId="1CE04BA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AB5D4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0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5E6F4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3.4.1 Trabalho completo ou resumo expandido publicado em anais (&gt;4 páginas)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(máximo 10 pontos)</w:t>
            </w:r>
          </w:p>
        </w:tc>
      </w:tr>
      <w:tr w:rsidR="006A188F" w:rsidRPr="00DD4B01" w14:paraId="5C4DEA8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C3942B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1182689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3.4.1.1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Nacionais (inclui eventos regionais e locais-CONPEEX)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768B4BB4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8E434D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5CC376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677658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D7FD65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0AB26E36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BBFEC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D6E8A0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3.4.1.2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Internacionais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4B187A7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9AE077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460DBA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2D7B92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8E740E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EFA4020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3AC43D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023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B8741F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3.4.2 Resumo publicado em anais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(máximo 10 pontos)</w:t>
            </w:r>
          </w:p>
        </w:tc>
      </w:tr>
      <w:tr w:rsidR="006A188F" w:rsidRPr="00DD4B01" w14:paraId="375F8CE3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AE995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35FF0C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3.4.2.1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Nacionais (inclui eventos regionais e locais)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2A5525E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B55C9F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531350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BCC784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E30209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3AD7960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ACAB3E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6324E0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3.4.2.2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Internacionais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2E74618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D78D65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FC4B13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7CF2F2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2517A8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6F65CC4C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3F298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023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B9E9FD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3.4.3 Apresentação de poster em evento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(máximo 10 pontos)</w:t>
            </w:r>
          </w:p>
        </w:tc>
      </w:tr>
      <w:tr w:rsidR="006A188F" w:rsidRPr="00DD4B01" w14:paraId="6BFBE325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5B625E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FD9733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3.4.3.1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Nacionais (inclui eventos regionais e locais)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425A7E6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3A6EEC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62257E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E93011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89D0CA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368440BC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5F947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C78F5E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3.4.3.2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Internacionais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77F7CD5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0E4DB4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6BC51A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196973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9330CF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5AA7CDD8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355B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023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E6F9B5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3.4.4 Apresentação oral de trabalho em evento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(máximo 10 pts)</w:t>
            </w:r>
          </w:p>
        </w:tc>
      </w:tr>
      <w:tr w:rsidR="006A188F" w:rsidRPr="00DD4B01" w14:paraId="0467A9BA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90C4DC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6DD339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3.4.4.1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Nacionais (inclui eventos regionais e locais)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F120C70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2740EE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96DD66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5C6A5E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0D848A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60243248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E6F880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2D800C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3.4.4.2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Internacionais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03A1B3CE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D7B9AA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9E8697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421D44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0D901B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1E27CEB0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A9DBB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5E89A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D33F1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Atualização: Cursos, Congressos, disciplinas concluídas como aluno especial de pós-graduação Stricto Sensu, na área de Farmácia ou áreas afins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(máximo 2 pts)</w:t>
            </w:r>
          </w:p>
        </w:tc>
      </w:tr>
      <w:tr w:rsidR="006A188F" w:rsidRPr="00DD4B01" w14:paraId="7886BA2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310968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C42C1F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3.5.1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Minicurso - 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817B27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027411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CFA28B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3F7CD6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48F4CE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021808A9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A10BEA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452F96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3.5.1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Carga horária máxima de 3 horas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E37E09A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0B0668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A597F1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66D648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DB7753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620000F2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0FADB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9749DF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3.5.1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Com carga horária máxima de 7 horas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09DE028D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51496A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1E3ECF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00796D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E32129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3B171D4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138E1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C5FD7F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3.5.2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Com carga horária máxima de 30 horas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43ED22D4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B5E01C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076CBD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876D8E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26B57E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201A21D3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B95D3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D3F6F6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3.5.3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Com carga horária máxima de 120 horas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25A0D121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583ABC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760D54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8E2016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15CCC6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6F6E40E2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05B0B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E01821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3.5.4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Com carga horária superior a 120 horas (inclui aperfeiçoamento)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0AE8CF67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0695F7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580F35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F0300A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13DEB0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357D007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BC1A1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426F5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B5A43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Iniciação Científica / Extensão e Cultura</w:t>
            </w:r>
          </w:p>
          <w:p w14:paraId="6868818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O comprovante deve incluir carga horária total.</w:t>
            </w:r>
          </w:p>
          <w:p w14:paraId="0C3E0BD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Pontuar conforme proporcionalidade para até no mínimo de 5 horas semanais de atividade.</w:t>
            </w:r>
          </w:p>
        </w:tc>
      </w:tr>
      <w:tr w:rsidR="006A188F" w:rsidRPr="00DD4B01" w14:paraId="563B52A8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D46F7E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2C5EB2B" w14:textId="77777777" w:rsidR="006A188F" w:rsidRPr="00DD4B01" w:rsidRDefault="006A188F" w:rsidP="00AA5B91">
            <w:pPr>
              <w:spacing w:line="240" w:lineRule="auto"/>
              <w:ind w:left="-2" w:firstLine="0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3.6.1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Programas de iniciação científica e tecnológica: PIBIC; PIVIC; PIBITI, PIVITI, CNPq balcão, ou de outra entidade de fomento, ou bolsas de formação tecnológica.</w:t>
            </w:r>
          </w:p>
          <w:p w14:paraId="5DDBCBE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A comprovação deverá ser fornecida pelo órgão competente da Instituição ou pelo órgão de fomento do qual o aluno é bolsista.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42948DC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20 h/semana/ano = 3,0 pts.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EDCFCC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ED97A5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837299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743FC8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6B055D7E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DED6CA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BE2E27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3.6.2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Iniciação Científica Voluntária não cadastrada por órgão competente da Instituição. A comprovação deverá ser fornecida pelo professor responsável com anuência da chefia imediata.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A16DC53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20 h/semana/ano = 1,0 pt.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A0F47F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74903E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727BD1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A8CEA4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6EE68F63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E09C97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EE4236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3.6.3 </w:t>
            </w:r>
            <w:r w:rsidRPr="00DD4B01">
              <w:rPr>
                <w:rFonts w:eastAsia="Arial"/>
                <w:color w:val="333333"/>
                <w:sz w:val="16"/>
                <w:szCs w:val="16"/>
                <w:highlight w:val="white"/>
              </w:rPr>
              <w:t xml:space="preserve">Programa de Educação pelo Trabalho para a Saúde: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PET.</w:t>
            </w:r>
          </w:p>
          <w:p w14:paraId="612ED20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A comprovação deverá ser fornecida pelo órgão competente da Instituição ou pelo órgão de fomento do qual o aluno é bolsista.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C3C2571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20 h/semana/ano = 3,0 pts.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A75442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FC47FC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066FFE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A7468D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06E85FCF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17CB44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1DDC4C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3.6.4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Programas de extensão e ensino: PROBEC; PROVEC; PROLICEN.</w:t>
            </w:r>
          </w:p>
          <w:p w14:paraId="03D1B37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A comprovação deverá ser fornecida pelo órgão competente da Instituição ou pelo órgão de fomento do qual o aluno é bolsista.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1EDDF103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20 h/semana/ano = 3,0 pts.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373B65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926EE9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59AE4A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2439CE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5DEB4560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039A8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2A0910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3.6.5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Participação em</w:t>
            </w: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ação de Extensão e Cultura cadastrada por órgão competente da Instituição. Certificado emitido com carga horária mínima de 5 horas de participação do aluno.</w:t>
            </w:r>
          </w:p>
          <w:p w14:paraId="74E7F5A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A comprovação deverá ser fornecida pelo coordenador do projeto por meio do órgão competente da Instituição ou pelo órgão de fomento do qual o aluno.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01C81882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460EB0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526119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07CA8F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969E10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1758B77A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60AC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C76766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3.6.6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Ações de Extensão e Cultura Voluntária cadastrada por órgão competente da Instituição.</w:t>
            </w:r>
          </w:p>
          <w:p w14:paraId="17AA52E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A comprovação deverá ser fornecida pelo coordenador do projeto por meio do órgão competente da Instituição ou pelo órgão de fomento do qual o aluno.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7C3AFB9F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 por semester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DD3FA3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8323EA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A9B966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DE64E5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7EEC78AE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83828F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D348D7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3.6.7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Ações de Extensão e Cultura Voluntária não cadastrada por órgão competente da Instituição.</w:t>
            </w:r>
          </w:p>
          <w:p w14:paraId="14245FE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A comprovação deverá ser fornecida pelo professor responsável com anuência da chefia imediata.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27F1D91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20 h/semana/ano = 1,0 pt.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19E33E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D3A9BF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C7DDAE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3437BA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12E59D1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DEAD83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9B34FA3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3.6.8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Organização de evento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F02D9E9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5h de organização = 0,25 pt.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B6E943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C39C4C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F3EA6E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1952CD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E618CD4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C8D15B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C143A8A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3.6.9 Palestras ministradas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F16BFF5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6CF15B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5180BCA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2D3700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47E5A7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645E3AAD" w14:textId="77777777" w:rsidTr="00AA5B91">
        <w:trPr>
          <w:jc w:val="center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F6475B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C039E28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   Programa de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Monitoria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1D7275E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 por semester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60E1BE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650AC0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FE47D3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BA42CF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2FC0D03B" w14:textId="77777777" w:rsidTr="00AA5B91">
        <w:trPr>
          <w:jc w:val="center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DFDE02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16"/>
                <w:szCs w:val="16"/>
              </w:rPr>
            </w:pPr>
            <w:r w:rsidRPr="00DD4B01">
              <w:rPr>
                <w:b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F8E1CAD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Grupos de pesquisa (máximo de 4 pontos)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9EEFC20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4 pontos 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04B4B5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395274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C10F29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13740E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A188F" w:rsidRPr="00DD4B01" w14:paraId="390F4A24" w14:textId="77777777" w:rsidTr="00AA5B91">
        <w:trPr>
          <w:jc w:val="center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3012EC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F6BEC0C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3.8.1 Particpação em grupos de pesquisa de outros programas 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A4B4FD7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0,5/ anos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642CFE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C2DF6B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A5E3CE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C53E1E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A188F" w:rsidRPr="00DD4B01" w14:paraId="1F901212" w14:textId="77777777" w:rsidTr="00AA5B91">
        <w:trPr>
          <w:jc w:val="center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A9C297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3EF5A4C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3.8.1 Participação em grupos de pesquisa de docenets do PPGAAS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40680BEC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2,0 pontos /ano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29E2F6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398C837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E9D37F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077D0B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A188F" w:rsidRPr="00DD4B01" w14:paraId="0DCBB0F4" w14:textId="77777777" w:rsidTr="00AA5B91">
        <w:trPr>
          <w:jc w:val="center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511F87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D766C83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3.8.2 Ter sido orientado em TCC pelo prvável orientador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32DB1BC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 ponto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B08527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950588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A61F15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A746175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A188F" w:rsidRPr="00DD4B01" w14:paraId="4792847D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50463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A3D546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39B7F8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Orientador de trabalhos acadêmicos: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graduação e pós-graduação (Máximo 8 pts.) </w:t>
            </w:r>
          </w:p>
          <w:p w14:paraId="3D538142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Se atividade em andamento pontuar a metade.</w:t>
            </w:r>
          </w:p>
        </w:tc>
      </w:tr>
      <w:tr w:rsidR="006A188F" w:rsidRPr="00DD4B01" w14:paraId="76A5A8D9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17C23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D34248D" w14:textId="77777777" w:rsidR="006A188F" w:rsidRPr="00DD4B01" w:rsidRDefault="006A188F" w:rsidP="00AA5B91">
            <w:pPr>
              <w:spacing w:line="240" w:lineRule="auto"/>
              <w:ind w:left="0" w:right="-69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3.9.1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Monografia/Trabalho de Conclusão de Curso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46B2D42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 por trabalho concluído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EB41684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DD0A21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7E81C6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E96B4D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32A0529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4B84F1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837F1FD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3.9.2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Trabalho de Conclusão de Especialização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54B219E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2,0 por trabalho concluído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E5598C5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4D2866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B7ABFD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F1D505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07891284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DC9D7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9852C87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3.9.3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Iniciação Científica (PIBIC/PIVIC/PIBIT/PIVIT)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2509EE58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2,0 por ano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09095B65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703F8B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E69B28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7F3301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03CC3AE7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9806DB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34BBC2D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3.9.4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Atividade de extensão e ensino (PROBEC/PROVEC/PROLICEN/PET)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1B7EE22B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2,0 por ano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DB73A99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94FFB8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C70BB36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BCAF2A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2CE39921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C6CE9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AEAFAF1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3.9.5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Orientação de monitor de disciplina de graduação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73A9B049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 por ano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FDCDE53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749EF1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A66368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E458A9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C54242A" w14:textId="77777777" w:rsidTr="00AA5B91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27656A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023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0E68848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Participação em bancas examinadoras como membro titular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(Máximo 3 pts.)</w:t>
            </w:r>
          </w:p>
          <w:p w14:paraId="2706D63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Serão pontuadas as participações comprovadas por meio da declaração fornecida pela Coordenação de Curso ou pelo Diretor da Unidade.</w:t>
            </w:r>
          </w:p>
        </w:tc>
      </w:tr>
      <w:tr w:rsidR="006A188F" w:rsidRPr="00DD4B01" w14:paraId="112314A9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2FC4918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38CFA2E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4.1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Banca de trabalhos de Conclusão de curso de Graduação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42669618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498F952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BA1C07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762656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14DA2DF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CF0E702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9DC5165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42B336E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4.2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Banca de trabalhos de Conclusão de curso de Especialização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6860F573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AB52B98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35658D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29BC65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D13D577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4600729B" w14:textId="77777777" w:rsidTr="00AA5B91">
        <w:trPr>
          <w:jc w:val="center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0DB1B15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00AAC8ED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4.3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Banca de concurso público/processo seletivo professor</w:t>
            </w:r>
          </w:p>
        </w:tc>
        <w:tc>
          <w:tcPr>
            <w:tcW w:w="1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2EAECD6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798CA52E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23A9E07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714218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6A57D12C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23EFC380" w14:textId="77777777" w:rsidTr="00AA5B91">
        <w:trPr>
          <w:jc w:val="center"/>
        </w:trPr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9742F" w14:textId="77777777" w:rsidR="006A188F" w:rsidRPr="00DD4B01" w:rsidRDefault="006A188F" w:rsidP="00AA5B91">
            <w:pPr>
              <w:spacing w:line="240" w:lineRule="auto"/>
              <w:ind w:left="0" w:hanging="2"/>
              <w:jc w:val="righ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FAAE" w14:textId="77777777" w:rsidR="006A188F" w:rsidRPr="00DD4B01" w:rsidRDefault="006A188F" w:rsidP="00AA5B91">
            <w:pPr>
              <w:spacing w:line="240" w:lineRule="auto"/>
              <w:ind w:left="0" w:hanging="2"/>
              <w:jc w:val="right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 Item 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70DFA34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86B760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5B1B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</w:tbl>
    <w:p w14:paraId="402BCF4E" w14:textId="77777777" w:rsidR="006A188F" w:rsidRPr="00DD4B01" w:rsidRDefault="006A188F" w:rsidP="006A188F">
      <w:pPr>
        <w:spacing w:after="120"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1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2"/>
        <w:gridCol w:w="3859"/>
        <w:gridCol w:w="1250"/>
        <w:gridCol w:w="1070"/>
        <w:gridCol w:w="1115"/>
        <w:gridCol w:w="1036"/>
        <w:gridCol w:w="1166"/>
      </w:tblGrid>
      <w:tr w:rsidR="006A188F" w:rsidRPr="00DD4B01" w14:paraId="5EF07CA1" w14:textId="77777777" w:rsidTr="00AA5B91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CB9F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4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369E95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  <w:u w:val="single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Atividade de ensino – Últimos 5 anos.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(Máximo de 3 pts.)</w:t>
            </w:r>
          </w:p>
          <w:p w14:paraId="446E84FB" w14:textId="77777777" w:rsidR="006A188F" w:rsidRPr="00DD4B01" w:rsidRDefault="006A188F" w:rsidP="00AA5B91">
            <w:pPr>
              <w:spacing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Nos comprovantes deverão constar as horas semanais de atividades e a carga horária total.</w:t>
            </w:r>
          </w:p>
        </w:tc>
      </w:tr>
      <w:tr w:rsidR="006A188F" w:rsidRPr="00DD4B01" w14:paraId="266CC021" w14:textId="77777777" w:rsidTr="00AA5B91">
        <w:trPr>
          <w:jc w:val="center"/>
        </w:trPr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EA1876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B936E5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7BA25F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2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710CC4F" w14:textId="77777777" w:rsidR="006A188F" w:rsidRPr="00DD4B01" w:rsidRDefault="006A188F" w:rsidP="00AA5B91">
            <w:pPr>
              <w:spacing w:line="240" w:lineRule="auto"/>
              <w:ind w:left="0" w:right="-93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Auto-Pontuação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7ADC94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 pela Comissão</w:t>
            </w:r>
          </w:p>
        </w:tc>
      </w:tr>
      <w:tr w:rsidR="006A188F" w:rsidRPr="00DD4B01" w14:paraId="1AB111CD" w14:textId="77777777" w:rsidTr="00AA5B91">
        <w:trPr>
          <w:jc w:val="center"/>
        </w:trPr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138BD4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815B0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94DA53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  <w:vAlign w:val="center"/>
          </w:tcPr>
          <w:p w14:paraId="548896BD" w14:textId="77777777" w:rsidR="006A188F" w:rsidRPr="00DD4B01" w:rsidRDefault="006A188F" w:rsidP="00AA5B91">
            <w:pPr>
              <w:spacing w:line="240" w:lineRule="auto"/>
              <w:ind w:left="0" w:right="-93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N° de Itens</w:t>
            </w: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  <w:vAlign w:val="center"/>
          </w:tcPr>
          <w:p w14:paraId="170BC2C7" w14:textId="77777777" w:rsidR="006A188F" w:rsidRPr="00DD4B01" w:rsidRDefault="006A188F" w:rsidP="00AA5B91">
            <w:pPr>
              <w:spacing w:line="240" w:lineRule="auto"/>
              <w:ind w:left="0" w:right="-93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93C1845" w14:textId="77777777" w:rsidR="006A188F" w:rsidRPr="00DD4B01" w:rsidRDefault="006A188F" w:rsidP="00AA5B91">
            <w:pPr>
              <w:spacing w:line="240" w:lineRule="auto"/>
              <w:ind w:left="0" w:right="-93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Nº de Itens</w:t>
            </w:r>
          </w:p>
        </w:tc>
        <w:tc>
          <w:tcPr>
            <w:tcW w:w="11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517BEFF3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</w:t>
            </w:r>
          </w:p>
        </w:tc>
      </w:tr>
      <w:tr w:rsidR="006A188F" w:rsidRPr="00DD4B01" w14:paraId="0C95E2B9" w14:textId="77777777" w:rsidTr="00AA5B91">
        <w:trPr>
          <w:jc w:val="center"/>
        </w:trPr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0494C1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8CB7B31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5.1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 xml:space="preserve"> Ensino Superior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4141E0CA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50 h = 0,50 pt</w:t>
            </w:r>
          </w:p>
        </w:tc>
        <w:tc>
          <w:tcPr>
            <w:tcW w:w="1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75984FE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604FD56B" w14:textId="77777777" w:rsidR="006A188F" w:rsidRPr="00DD4B01" w:rsidRDefault="006A188F" w:rsidP="00AA5B91">
            <w:pPr>
              <w:spacing w:line="240" w:lineRule="auto"/>
              <w:ind w:left="0" w:right="-93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1BB5F35" w14:textId="77777777" w:rsidR="006A188F" w:rsidRPr="00DD4B01" w:rsidRDefault="006A188F" w:rsidP="00AA5B91">
            <w:pPr>
              <w:spacing w:line="240" w:lineRule="auto"/>
              <w:ind w:left="0" w:right="-93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C405F54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25279485" w14:textId="77777777" w:rsidTr="00AA5B91">
        <w:trPr>
          <w:jc w:val="center"/>
        </w:trPr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279870" w14:textId="77777777" w:rsidR="006A188F" w:rsidRPr="00DD4B01" w:rsidRDefault="006A188F" w:rsidP="00AA5B91">
            <w:pPr>
              <w:keepNext/>
              <w:widowControl w:val="0"/>
              <w:spacing w:line="276" w:lineRule="auto"/>
              <w:ind w:left="0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230FFA9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 xml:space="preserve">5.2 </w:t>
            </w:r>
            <w:r w:rsidRPr="00DD4B01">
              <w:rPr>
                <w:rFonts w:eastAsia="Arial"/>
                <w:color w:val="000000"/>
                <w:sz w:val="16"/>
                <w:szCs w:val="16"/>
              </w:rPr>
              <w:t>Ensino Médio e cursos técnicos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370D8770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50 h = 0,25 pt</w:t>
            </w:r>
          </w:p>
        </w:tc>
        <w:tc>
          <w:tcPr>
            <w:tcW w:w="1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1D11B4F2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103" w:type="dxa"/>
            </w:tcMar>
          </w:tcPr>
          <w:p w14:paraId="4B5778E9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75C66A0B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</w:tcPr>
          <w:p w14:paraId="57DF1B4F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A188F" w:rsidRPr="00DD4B01" w14:paraId="1C81F776" w14:textId="77777777" w:rsidTr="00AA5B91">
        <w:trPr>
          <w:jc w:val="center"/>
        </w:trPr>
        <w:tc>
          <w:tcPr>
            <w:tcW w:w="68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797E97" w14:textId="77777777" w:rsidR="006A188F" w:rsidRPr="00DD4B01" w:rsidRDefault="006A188F" w:rsidP="00AA5B91">
            <w:pPr>
              <w:spacing w:line="240" w:lineRule="auto"/>
              <w:ind w:left="0" w:hanging="2"/>
              <w:jc w:val="right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color w:val="000000"/>
                <w:sz w:val="16"/>
                <w:szCs w:val="16"/>
              </w:rPr>
              <w:t>Pontuação Item 4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21FA639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C4226" w14:textId="77777777" w:rsidR="006A188F" w:rsidRPr="00DD4B01" w:rsidRDefault="006A188F" w:rsidP="00AA5B91">
            <w:pP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14:paraId="4012638D" w14:textId="77777777" w:rsidR="006A188F" w:rsidRPr="00DD4B01" w:rsidRDefault="006A188F" w:rsidP="00AA5B91">
            <w:pP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</w:tbl>
    <w:p w14:paraId="40FF182C" w14:textId="77777777" w:rsidR="006A188F" w:rsidRPr="00DD4B01" w:rsidRDefault="006A188F" w:rsidP="006A188F">
      <w:pPr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W w:w="10207" w:type="dxa"/>
        <w:tblInd w:w="-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7"/>
      </w:tblGrid>
      <w:tr w:rsidR="006A188F" w:rsidRPr="00DD4B01" w14:paraId="1A7A0484" w14:textId="77777777" w:rsidTr="00AA5B91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54F3391" w14:textId="77777777" w:rsidR="006A188F" w:rsidRPr="00DD4B01" w:rsidRDefault="006A188F" w:rsidP="00AA5B91">
            <w:pPr>
              <w:spacing w:after="120" w:line="240" w:lineRule="auto"/>
              <w:ind w:left="0" w:hanging="2"/>
              <w:rPr>
                <w:rFonts w:eastAsia="Arial"/>
                <w:color w:val="000000"/>
                <w:sz w:val="16"/>
                <w:szCs w:val="16"/>
              </w:rPr>
            </w:pPr>
            <w:r w:rsidRPr="00DD4B01">
              <w:rPr>
                <w:rFonts w:eastAsia="Arial"/>
                <w:b/>
                <w:smallCaps/>
                <w:color w:val="000000"/>
                <w:sz w:val="16"/>
                <w:szCs w:val="16"/>
              </w:rPr>
              <w:t>PONTUAÇÃO TOTAL OBTIDA:</w:t>
            </w:r>
          </w:p>
        </w:tc>
      </w:tr>
    </w:tbl>
    <w:p w14:paraId="560BF054" w14:textId="77777777" w:rsidR="006A188F" w:rsidRPr="00DD4B01" w:rsidRDefault="006A188F" w:rsidP="006A188F">
      <w:pPr>
        <w:tabs>
          <w:tab w:val="left" w:pos="7560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30F9F15" w14:textId="77777777" w:rsidR="006A188F" w:rsidRPr="00DD4B01" w:rsidRDefault="006A188F" w:rsidP="006A188F">
      <w:pPr>
        <w:tabs>
          <w:tab w:val="left" w:pos="7560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 w:rsidRPr="00DD4B01">
        <w:rPr>
          <w:color w:val="000000"/>
          <w:sz w:val="16"/>
          <w:szCs w:val="16"/>
        </w:rPr>
        <w:t>Nome e Assinatura do(a) 1º(a) avaliador(a)_______________________________________________</w:t>
      </w:r>
    </w:p>
    <w:p w14:paraId="2956B6EE" w14:textId="77777777" w:rsidR="006A188F" w:rsidRPr="00DD4B01" w:rsidRDefault="006A188F" w:rsidP="006A188F">
      <w:pPr>
        <w:tabs>
          <w:tab w:val="left" w:pos="7560"/>
        </w:tabs>
        <w:spacing w:after="120" w:line="240" w:lineRule="auto"/>
        <w:ind w:left="0" w:hanging="2"/>
        <w:jc w:val="both"/>
        <w:rPr>
          <w:color w:val="000000"/>
          <w:sz w:val="16"/>
          <w:szCs w:val="16"/>
          <w:highlight w:val="lightGray"/>
        </w:rPr>
      </w:pPr>
      <w:r w:rsidRPr="00DD4B01">
        <w:rPr>
          <w:color w:val="000000"/>
          <w:sz w:val="16"/>
          <w:szCs w:val="16"/>
        </w:rPr>
        <w:t xml:space="preserve">Nome e Assinatura do(a) 2º(a) avaliador(a)_______________________________________________ </w:t>
      </w:r>
    </w:p>
    <w:p w14:paraId="7EB49B2E" w14:textId="77777777" w:rsidR="006A188F" w:rsidRPr="00DD4B01" w:rsidRDefault="006A188F" w:rsidP="006A188F">
      <w:pPr>
        <w:spacing w:after="120" w:line="240" w:lineRule="auto"/>
        <w:ind w:left="0" w:hanging="2"/>
        <w:rPr>
          <w:color w:val="000000"/>
          <w:sz w:val="16"/>
          <w:szCs w:val="16"/>
          <w:highlight w:val="lightGray"/>
        </w:rPr>
      </w:pPr>
      <w:r w:rsidRPr="00DD4B01">
        <w:rPr>
          <w:b/>
          <w:color w:val="000000"/>
          <w:sz w:val="16"/>
          <w:szCs w:val="16"/>
          <w:highlight w:val="lightGray"/>
        </w:rPr>
        <w:t>INSCRIÇÃO NÚMERO: _______________ (Uso da secretaria)</w:t>
      </w:r>
    </w:p>
    <w:p w14:paraId="71B221EE" w14:textId="77777777" w:rsidR="006A188F" w:rsidRPr="00DD4B01" w:rsidRDefault="006A188F" w:rsidP="006A188F">
      <w:pPr>
        <w:ind w:left="0" w:hanging="2"/>
        <w:jc w:val="center"/>
      </w:pPr>
    </w:p>
    <w:p w14:paraId="59CC88CB" w14:textId="77777777" w:rsidR="006A188F" w:rsidRPr="00DD4B01" w:rsidRDefault="006A188F" w:rsidP="006A188F">
      <w:pPr>
        <w:ind w:left="0" w:hanging="2"/>
        <w:jc w:val="center"/>
      </w:pPr>
    </w:p>
    <w:p w14:paraId="16A8ABCA" w14:textId="77777777" w:rsidR="006A188F" w:rsidRPr="00DD4B01" w:rsidRDefault="006A188F" w:rsidP="006A188F">
      <w:pPr>
        <w:ind w:left="0" w:hanging="2"/>
        <w:jc w:val="center"/>
      </w:pPr>
    </w:p>
    <w:p w14:paraId="5FD32844" w14:textId="77777777" w:rsidR="006A188F" w:rsidRPr="00DD4B01" w:rsidRDefault="006A188F" w:rsidP="006A188F">
      <w:pPr>
        <w:ind w:left="0" w:hanging="2"/>
        <w:jc w:val="center"/>
      </w:pPr>
    </w:p>
    <w:p w14:paraId="42BCA846" w14:textId="77777777" w:rsidR="006A188F" w:rsidRPr="00DD4B01" w:rsidRDefault="006A188F" w:rsidP="006A188F">
      <w:pPr>
        <w:ind w:left="0" w:hanging="2"/>
        <w:jc w:val="center"/>
        <w:rPr>
          <w:b/>
        </w:rPr>
      </w:pPr>
    </w:p>
    <w:p w14:paraId="5A904AAA" w14:textId="77777777" w:rsidR="006A188F" w:rsidRPr="00DD4B01" w:rsidRDefault="006A188F" w:rsidP="006A188F">
      <w:pPr>
        <w:ind w:left="0" w:hanging="2"/>
        <w:jc w:val="center"/>
        <w:rPr>
          <w:b/>
        </w:rPr>
      </w:pPr>
    </w:p>
    <w:p w14:paraId="6C8D2F4D" w14:textId="77777777" w:rsidR="006A188F" w:rsidRPr="00DD4B01" w:rsidRDefault="006A188F" w:rsidP="006A188F">
      <w:pPr>
        <w:ind w:left="0" w:hanging="2"/>
        <w:jc w:val="center"/>
        <w:rPr>
          <w:b/>
        </w:rPr>
      </w:pPr>
    </w:p>
    <w:p w14:paraId="7F5C8B1D" w14:textId="77777777" w:rsidR="006A188F" w:rsidRPr="00DD4B01" w:rsidRDefault="006A188F" w:rsidP="006A188F">
      <w:pPr>
        <w:ind w:left="0" w:hanging="2"/>
        <w:jc w:val="center"/>
        <w:rPr>
          <w:b/>
        </w:rPr>
      </w:pPr>
    </w:p>
    <w:p w14:paraId="1C51D857" w14:textId="77777777" w:rsidR="006A188F" w:rsidRPr="00DD4B01" w:rsidRDefault="006A188F" w:rsidP="006A188F">
      <w:pPr>
        <w:ind w:left="0" w:hanging="2"/>
        <w:jc w:val="center"/>
        <w:rPr>
          <w:b/>
        </w:rPr>
      </w:pPr>
    </w:p>
    <w:p w14:paraId="0AE53E60" w14:textId="77777777" w:rsidR="006A188F" w:rsidRPr="00DD4B01" w:rsidRDefault="006A188F" w:rsidP="006A188F">
      <w:pPr>
        <w:ind w:left="0" w:hanging="2"/>
        <w:jc w:val="center"/>
        <w:rPr>
          <w:b/>
        </w:rPr>
      </w:pPr>
    </w:p>
    <w:p w14:paraId="2D2277DF" w14:textId="77777777" w:rsidR="00475E5D" w:rsidRDefault="00475E5D"/>
    <w:sectPr w:rsidR="00475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9558" w14:textId="77777777" w:rsidR="003B5712" w:rsidRDefault="003B5712" w:rsidP="006A188F">
      <w:pPr>
        <w:spacing w:line="240" w:lineRule="auto"/>
      </w:pPr>
      <w:r>
        <w:separator/>
      </w:r>
    </w:p>
  </w:endnote>
  <w:endnote w:type="continuationSeparator" w:id="0">
    <w:p w14:paraId="76E44DA2" w14:textId="77777777" w:rsidR="003B5712" w:rsidRDefault="003B5712" w:rsidP="006A1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6E3F" w14:textId="77777777" w:rsidR="006A188F" w:rsidRDefault="006A18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6B0B" w14:textId="77777777" w:rsidR="006A188F" w:rsidRDefault="006A188F" w:rsidP="006A188F">
    <w:pP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Assistência e Avaliação em Saúde/PPGAAS</w:t>
    </w:r>
  </w:p>
  <w:p w14:paraId="4DC44150" w14:textId="77777777" w:rsidR="006A188F" w:rsidRDefault="006A188F" w:rsidP="006A188F">
    <w:pP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Rua 240, esquina com a 5ª Avenida, s/nº Setor Leste Universitário, CEP: 74605-170 – Goiânia – Goiás. Fone: (062) 3209 6442.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4A98" w14:textId="77777777" w:rsidR="006A188F" w:rsidRDefault="006A18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C8B9" w14:textId="77777777" w:rsidR="003B5712" w:rsidRDefault="003B5712" w:rsidP="006A188F">
      <w:pPr>
        <w:spacing w:line="240" w:lineRule="auto"/>
      </w:pPr>
      <w:r>
        <w:separator/>
      </w:r>
    </w:p>
  </w:footnote>
  <w:footnote w:type="continuationSeparator" w:id="0">
    <w:p w14:paraId="1FB7D2DF" w14:textId="77777777" w:rsidR="003B5712" w:rsidRDefault="003B5712" w:rsidP="006A1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5BDA" w14:textId="77777777" w:rsidR="006A188F" w:rsidRDefault="006A18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1488" w14:textId="77777777" w:rsidR="006A188F" w:rsidRDefault="006A188F" w:rsidP="006A188F">
    <w:pPr>
      <w:spacing w:line="240" w:lineRule="auto"/>
      <w:ind w:left="0" w:hanging="2"/>
      <w:jc w:val="center"/>
      <w:rPr>
        <w:color w:val="000000"/>
      </w:rPr>
    </w:pPr>
    <w:r>
      <w:rPr>
        <w:noProof/>
        <w:lang w:val="pt-BR" w:eastAsia="pt-BR" w:bidi="ar-SA"/>
      </w:rPr>
      <w:drawing>
        <wp:inline distT="0" distB="0" distL="0" distR="0" wp14:anchorId="5569F9D3" wp14:editId="0358A1A3">
          <wp:extent cx="544830" cy="531495"/>
          <wp:effectExtent l="0" t="0" r="0" b="0"/>
          <wp:docPr id="1" name="image1.png" descr="Desenho com traços preto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com traços pretos em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B5762" w14:textId="77777777" w:rsidR="006A188F" w:rsidRDefault="006A188F" w:rsidP="006A188F">
    <w:pPr>
      <w:tabs>
        <w:tab w:val="left" w:pos="8690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 w14:paraId="15042A5D" w14:textId="77777777" w:rsidR="006A188F" w:rsidRDefault="006A188F" w:rsidP="006A188F">
    <w:pPr>
      <w:tabs>
        <w:tab w:val="left" w:pos="8690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DE GOIÁS</w:t>
    </w:r>
  </w:p>
  <w:p w14:paraId="5BD9EA81" w14:textId="77777777" w:rsidR="006A188F" w:rsidRDefault="006A188F" w:rsidP="006A188F">
    <w:pPr>
      <w:tabs>
        <w:tab w:val="left" w:pos="8690"/>
      </w:tabs>
      <w:spacing w:line="240" w:lineRule="auto"/>
      <w:ind w:left="0" w:hanging="2"/>
      <w:jc w:val="center"/>
      <w:rPr>
        <w:sz w:val="20"/>
        <w:szCs w:val="20"/>
      </w:rPr>
    </w:pPr>
    <w:r>
      <w:rPr>
        <w:color w:val="000000"/>
        <w:sz w:val="20"/>
        <w:szCs w:val="20"/>
      </w:rPr>
      <w:t xml:space="preserve">FACULDADE DE </w:t>
    </w:r>
    <w:r>
      <w:rPr>
        <w:sz w:val="20"/>
        <w:szCs w:val="20"/>
      </w:rPr>
      <w:t>FARMÁCIA</w:t>
    </w:r>
  </w:p>
  <w:p w14:paraId="5CAED505" w14:textId="7A3D92E6" w:rsidR="006A188F" w:rsidRDefault="006A188F" w:rsidP="006A188F">
    <w:pPr>
      <w:tabs>
        <w:tab w:val="left" w:pos="869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ASSISTÊNCIA E AVALIAÇÃO EM SAÚDE</w:t>
    </w:r>
  </w:p>
  <w:p w14:paraId="621479BD" w14:textId="77777777" w:rsidR="006A188F" w:rsidRPr="006A188F" w:rsidRDefault="006A188F" w:rsidP="006A188F">
    <w:pPr>
      <w:tabs>
        <w:tab w:val="left" w:pos="8690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59C3" w14:textId="77777777" w:rsidR="006A188F" w:rsidRDefault="006A18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63B1"/>
    <w:multiLevelType w:val="multilevel"/>
    <w:tmpl w:val="71A656C2"/>
    <w:lvl w:ilvl="0">
      <w:start w:val="1"/>
      <w:numFmt w:val="decimal"/>
      <w:lvlText w:val="%1"/>
      <w:lvlJc w:val="left"/>
      <w:pPr>
        <w:ind w:left="586" w:hanging="485"/>
      </w:pPr>
      <w:rPr>
        <w:position w:val="0"/>
        <w:sz w:val="22"/>
        <w:vertAlign w:val="baseline"/>
      </w:rPr>
    </w:lvl>
    <w:lvl w:ilvl="1">
      <w:start w:val="8"/>
      <w:numFmt w:val="decimal"/>
      <w:lvlText w:val="%1.%2."/>
      <w:lvlJc w:val="left"/>
      <w:pPr>
        <w:ind w:left="586" w:hanging="485"/>
      </w:pPr>
      <w:rPr>
        <w:rFonts w:eastAsia="Arial" w:cs="Arial"/>
        <w:b/>
        <w:position w:val="0"/>
        <w:sz w:val="22"/>
        <w:szCs w:val="22"/>
        <w:vertAlign w:val="baseline"/>
      </w:rPr>
    </w:lvl>
    <w:lvl w:ilvl="2">
      <w:start w:val="1"/>
      <w:numFmt w:val="bullet"/>
      <w:lvlText w:val="✔"/>
      <w:lvlJc w:val="left"/>
      <w:pPr>
        <w:ind w:left="822" w:hanging="347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576" w:hanging="34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●"/>
      <w:lvlJc w:val="left"/>
      <w:pPr>
        <w:ind w:left="3455" w:hanging="34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5">
      <w:start w:val="1"/>
      <w:numFmt w:val="bullet"/>
      <w:lvlText w:val="●"/>
      <w:lvlJc w:val="left"/>
      <w:pPr>
        <w:ind w:left="4333" w:hanging="34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212" w:hanging="34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●"/>
      <w:lvlJc w:val="left"/>
      <w:pPr>
        <w:ind w:left="6090" w:hanging="34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8">
      <w:start w:val="1"/>
      <w:numFmt w:val="bullet"/>
      <w:lvlText w:val="●"/>
      <w:lvlJc w:val="left"/>
      <w:pPr>
        <w:ind w:left="6969" w:hanging="34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num w:numId="1" w16cid:durableId="92827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F"/>
    <w:rsid w:val="0028229C"/>
    <w:rsid w:val="00282360"/>
    <w:rsid w:val="003B5712"/>
    <w:rsid w:val="00475E5D"/>
    <w:rsid w:val="006A188F"/>
    <w:rsid w:val="00A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DBC3F"/>
  <w15:chartTrackingRefBased/>
  <w15:docId w15:val="{3D8D85F0-D776-4170-9851-A5E2620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F"/>
    <w:pPr>
      <w:spacing w:after="0" w:line="1" w:lineRule="atLeast"/>
      <w:ind w:left="-1" w:hanging="1"/>
      <w:textAlignment w:val="top"/>
      <w:outlineLvl w:val="0"/>
    </w:pPr>
    <w:rPr>
      <w:rFonts w:ascii="Arial" w:eastAsia="Calibri" w:hAnsi="Arial" w:cs="Arial"/>
      <w:kern w:val="0"/>
      <w:lang w:val="pt-PT" w:eastAsia="pt-PT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A188F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1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1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18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18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18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18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1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18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188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18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18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18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18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1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18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18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188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188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188F"/>
    <w:rPr>
      <w:b/>
      <w:bCs/>
      <w:smallCaps/>
      <w:color w:val="2F5496" w:themeColor="accent1" w:themeShade="BF"/>
      <w:spacing w:val="5"/>
    </w:rPr>
  </w:style>
  <w:style w:type="character" w:customStyle="1" w:styleId="LinkdaInternet">
    <w:name w:val="Link da Internet"/>
    <w:rsid w:val="006A188F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6A188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A188F"/>
    <w:rPr>
      <w:rFonts w:ascii="Arial" w:eastAsia="Calibri" w:hAnsi="Arial" w:cs="Mangal"/>
      <w:kern w:val="0"/>
      <w:szCs w:val="20"/>
      <w:lang w:val="pt-PT" w:eastAsia="pt-PT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A188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188F"/>
    <w:rPr>
      <w:rFonts w:ascii="Arial" w:eastAsia="Calibri" w:hAnsi="Arial" w:cs="Mangal"/>
      <w:kern w:val="0"/>
      <w:szCs w:val="20"/>
      <w:lang w:val="pt-PT" w:eastAsia="pt-PT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Correia de Alcântara</dc:creator>
  <cp:keywords/>
  <dc:description/>
  <cp:lastModifiedBy>Keila Correia de Alcântara</cp:lastModifiedBy>
  <cp:revision>1</cp:revision>
  <dcterms:created xsi:type="dcterms:W3CDTF">2025-07-14T21:49:00Z</dcterms:created>
  <dcterms:modified xsi:type="dcterms:W3CDTF">2025-07-14T21:50:00Z</dcterms:modified>
</cp:coreProperties>
</file>