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0F" w:rsidRPr="005B050F" w:rsidRDefault="005B050F" w:rsidP="005B050F">
      <w:pPr>
        <w:jc w:val="center"/>
        <w:rPr>
          <w:sz w:val="24"/>
          <w:szCs w:val="24"/>
          <w:u w:val="single"/>
        </w:rPr>
      </w:pPr>
      <w:r w:rsidRPr="005B050F">
        <w:rPr>
          <w:sz w:val="24"/>
          <w:szCs w:val="24"/>
          <w:u w:val="single"/>
        </w:rPr>
        <w:t>Plano de ensino da disciplina de Fertilidade do Solo PPGA/PPGZ</w:t>
      </w:r>
    </w:p>
    <w:p w:rsidR="005B050F" w:rsidRDefault="005B050F">
      <w:pPr>
        <w:rPr>
          <w:u w:val="single"/>
        </w:rPr>
      </w:pPr>
    </w:p>
    <w:p w:rsidR="00DC2344" w:rsidRPr="00F76A94" w:rsidRDefault="00F76A94">
      <w:pPr>
        <w:rPr>
          <w:u w:val="single"/>
        </w:rPr>
      </w:pPr>
      <w:r w:rsidRPr="00F76A94">
        <w:rPr>
          <w:u w:val="single"/>
        </w:rPr>
        <w:t>Metodologia de ensino:</w:t>
      </w:r>
    </w:p>
    <w:p w:rsidR="00F76A94" w:rsidRDefault="0023081E" w:rsidP="00BE51F3">
      <w:pPr>
        <w:jc w:val="both"/>
      </w:pPr>
      <w:r>
        <w:t>Uso das tecnologias digitais de ensino a distância apresentando a</w:t>
      </w:r>
      <w:r w:rsidR="00F76A94" w:rsidRPr="00F76A94">
        <w:t xml:space="preserve">ulas expositivas com uso de </w:t>
      </w:r>
      <w:r>
        <w:t>slides, filmagem de resolução no quadro</w:t>
      </w:r>
      <w:r w:rsidR="00F76A94" w:rsidRPr="00F76A94">
        <w:t>,</w:t>
      </w:r>
      <w:r>
        <w:t xml:space="preserve"> discussão de textos científicos com prazo para leitura,</w:t>
      </w:r>
      <w:r w:rsidR="00F76A94" w:rsidRPr="00F76A94">
        <w:t xml:space="preserve"> apresentação de mini-seminários discutindo resultados de pesquisa publicados em artigo científico</w:t>
      </w:r>
      <w:r>
        <w:t xml:space="preserve"> com avaliador e debatedor,</w:t>
      </w:r>
      <w:r w:rsidR="00F76A94" w:rsidRPr="00F76A94">
        <w:t xml:space="preserve"> discussão de exercícios aplicados a estudos de caso em sala de aula em grupos (em função do tamanho da turma), apresentação de projetos de pesquisa relacionados a temas atuais da fertilidade do solo que por sua vez estão fundamentados na teoria discutida na disciplina</w:t>
      </w:r>
      <w:r w:rsidR="00F76A94">
        <w:t>.</w:t>
      </w:r>
      <w:r w:rsidR="00B81610">
        <w:t xml:space="preserve"> Orientações sobre o projeto final serão repassadas na aula do dia 09/11.</w:t>
      </w:r>
    </w:p>
    <w:p w:rsidR="00F76A94" w:rsidRDefault="00F76A94"/>
    <w:p w:rsidR="00F76A94" w:rsidRPr="00F76A94" w:rsidRDefault="00F76A94">
      <w:pPr>
        <w:rPr>
          <w:u w:val="single"/>
        </w:rPr>
      </w:pPr>
      <w:r w:rsidRPr="00F76A94">
        <w:rPr>
          <w:u w:val="single"/>
        </w:rPr>
        <w:t>Procedimentos de avaliação:</w:t>
      </w:r>
    </w:p>
    <w:p w:rsidR="00F76A94" w:rsidRDefault="00F76A94" w:rsidP="00F76A94">
      <w:r>
        <w:t xml:space="preserve">exercícios realizados </w:t>
      </w:r>
      <w:r w:rsidR="0023081E">
        <w:t>durante o período da aula</w:t>
      </w:r>
      <w:r>
        <w:t xml:space="preserve"> 10% da nota</w:t>
      </w:r>
    </w:p>
    <w:p w:rsidR="00F76A94" w:rsidRDefault="00F76A94" w:rsidP="00F76A94">
      <w:r>
        <w:t xml:space="preserve">exercícios realizados em casa </w:t>
      </w:r>
      <w:r w:rsidR="0023081E">
        <w:t xml:space="preserve"> e entregues no prazo estipulado </w:t>
      </w:r>
      <w:r>
        <w:t xml:space="preserve">10% </w:t>
      </w:r>
      <w:r w:rsidR="0023081E">
        <w:t xml:space="preserve"> </w:t>
      </w:r>
      <w:r>
        <w:t>da nota</w:t>
      </w:r>
    </w:p>
    <w:p w:rsidR="00F76A94" w:rsidRDefault="00F76A94" w:rsidP="00F76A94">
      <w:r>
        <w:t>avaliações individuais escritas entregues uma semana antes - 20% da nota cada</w:t>
      </w:r>
    </w:p>
    <w:p w:rsidR="00F76A94" w:rsidRDefault="00F76A94" w:rsidP="00F76A94">
      <w:r>
        <w:t>mini seminários sobre tópicos estabelecidos em aula 15% da nota</w:t>
      </w:r>
    </w:p>
    <w:p w:rsidR="00F76A94" w:rsidRDefault="00F76A94" w:rsidP="00F76A94">
      <w:r>
        <w:t>projeto de pesquisa apresentado e texto entregue 25% da nota</w:t>
      </w:r>
    </w:p>
    <w:p w:rsidR="00F76A94" w:rsidRDefault="00F76A94" w:rsidP="00F76A94">
      <w:r>
        <w:t xml:space="preserve">O sistema da UFG não informa mais de duas avaliações mas eu indico aqui dia </w:t>
      </w:r>
      <w:r w:rsidR="00B81610">
        <w:t>08</w:t>
      </w:r>
      <w:r w:rsidR="0023081E">
        <w:t>/09</w:t>
      </w:r>
      <w:r>
        <w:t xml:space="preserve"> e dia 1</w:t>
      </w:r>
      <w:r w:rsidR="0023081E">
        <w:t>6</w:t>
      </w:r>
      <w:r>
        <w:t>/11, anotar por favor</w:t>
      </w:r>
      <w:r w:rsidR="005B050F">
        <w:t>.</w:t>
      </w:r>
    </w:p>
    <w:p w:rsidR="005B050F" w:rsidRDefault="005B050F" w:rsidP="00F76A94"/>
    <w:p w:rsidR="00F76A94" w:rsidRDefault="005B050F" w:rsidP="00F76A94">
      <w:r w:rsidRPr="005B050F">
        <w:rPr>
          <w:u w:val="single"/>
        </w:rPr>
        <w:t>Horário de atendimento</w:t>
      </w:r>
      <w:r>
        <w:t xml:space="preserve"> </w:t>
      </w:r>
      <w:r w:rsidR="0023081E">
        <w:t>ter e sex 16-18h, e qui 10-12</w:t>
      </w:r>
    </w:p>
    <w:p w:rsidR="005B050F" w:rsidRDefault="0023081E" w:rsidP="00F76A94">
      <w:pPr>
        <w:rPr>
          <w:u w:val="single"/>
        </w:rPr>
      </w:pPr>
      <w:r>
        <w:rPr>
          <w:u w:val="single"/>
        </w:rPr>
        <w:t>Ho</w:t>
      </w:r>
      <w:r w:rsidR="00B81610">
        <w:rPr>
          <w:u w:val="single"/>
        </w:rPr>
        <w:t>rário da aula</w:t>
      </w:r>
      <w:r>
        <w:rPr>
          <w:u w:val="single"/>
        </w:rPr>
        <w:t xml:space="preserve">: </w:t>
      </w:r>
      <w:r w:rsidRPr="00B81610">
        <w:t>segundas de 9 -12:30 nas plataformas indicadas</w:t>
      </w:r>
    </w:p>
    <w:p w:rsidR="00F76A94" w:rsidRPr="00BE51F3" w:rsidRDefault="00F76A94" w:rsidP="00F76A94">
      <w:pPr>
        <w:rPr>
          <w:u w:val="single"/>
        </w:rPr>
      </w:pPr>
      <w:r w:rsidRPr="00BE51F3">
        <w:rPr>
          <w:u w:val="single"/>
        </w:rPr>
        <w:t>Conteúdo programático:</w:t>
      </w:r>
    </w:p>
    <w:p w:rsidR="00F76A94" w:rsidRDefault="0023081E" w:rsidP="00F76A94">
      <w:bookmarkStart w:id="0" w:name="_GoBack"/>
      <w:bookmarkEnd w:id="0"/>
      <w:r>
        <w:t>03/08/2020</w:t>
      </w:r>
      <w:r w:rsidR="00F76A94">
        <w:t xml:space="preserve"> - </w:t>
      </w:r>
      <w:r w:rsidR="000C4763">
        <w:t>Apresentação de disciplina e conceitos iniciais sobre Fertilidade e seu histórico</w:t>
      </w:r>
      <w:r w:rsidR="000C4763">
        <w:t xml:space="preserve">; </w:t>
      </w:r>
      <w:r w:rsidR="00F76A94">
        <w:t>Leis gerais da fertilidade e Adubação. Aplicações práticas</w:t>
      </w:r>
    </w:p>
    <w:p w:rsidR="00F76A94" w:rsidRDefault="0023081E" w:rsidP="00F76A94">
      <w:r>
        <w:t>10/08/2020</w:t>
      </w:r>
      <w:r w:rsidR="00F76A94">
        <w:t xml:space="preserve"> - Funções metabólicas dos nutrientes e sua essencialidade. Métodos de avaliação do estado nutricional das plantas</w:t>
      </w:r>
    </w:p>
    <w:p w:rsidR="00F76A94" w:rsidRDefault="0023081E" w:rsidP="00F76A94">
      <w:r>
        <w:t>17/08/2020</w:t>
      </w:r>
      <w:r w:rsidR="00F76A94">
        <w:t xml:space="preserve"> - Absorção e transporte dos nutrientes nas plantas. Processo Ativo e Passivo. Fatores que afetam a absorção</w:t>
      </w:r>
    </w:p>
    <w:p w:rsidR="00F76A94" w:rsidRDefault="0023081E" w:rsidP="00F76A94">
      <w:r>
        <w:t>24/08/2020</w:t>
      </w:r>
      <w:r w:rsidR="00F76A94">
        <w:t xml:space="preserve"> - Absorção via foliar. Fatores que afetam. transporte dos nutrientes até as raízes - difusão e fluxo de massa</w:t>
      </w:r>
    </w:p>
    <w:p w:rsidR="00F76A94" w:rsidRDefault="0023081E" w:rsidP="00F76A94">
      <w:r>
        <w:t>31/08</w:t>
      </w:r>
      <w:r w:rsidR="00F76A94">
        <w:t>/</w:t>
      </w:r>
      <w:r>
        <w:t>2020</w:t>
      </w:r>
      <w:r w:rsidR="00F76A94">
        <w:t xml:space="preserve"> - Acidez dos Solos. Química do alumínio. Bases teóricas da calagem e da gessagem</w:t>
      </w:r>
      <w:r>
        <w:t>. Entrega da avaliação para ser respondida e devolvida em 1 semana, nesse caso dia 08/09 devido ao feriado do dia 07/09.</w:t>
      </w:r>
    </w:p>
    <w:p w:rsidR="00F76A94" w:rsidRDefault="0023081E" w:rsidP="00F76A94">
      <w:r>
        <w:t>14</w:t>
      </w:r>
      <w:r w:rsidR="00B81610">
        <w:t>/09</w:t>
      </w:r>
      <w:r w:rsidR="00F76A94">
        <w:t>/</w:t>
      </w:r>
      <w:r w:rsidR="00B81610">
        <w:t>2020</w:t>
      </w:r>
      <w:r w:rsidR="00F76A94">
        <w:t xml:space="preserve"> - Dinâmica do P no sistema solo-planta</w:t>
      </w:r>
    </w:p>
    <w:p w:rsidR="00F76A94" w:rsidRDefault="00B81610" w:rsidP="00F76A94">
      <w:r>
        <w:t>21/09</w:t>
      </w:r>
      <w:r w:rsidR="00F76A94">
        <w:t>/</w:t>
      </w:r>
      <w:r>
        <w:t>2020</w:t>
      </w:r>
      <w:r w:rsidR="00F76A94">
        <w:t xml:space="preserve"> - Exercícios de P e de acidez e calagem. Discussão de artigos científicos sobre os temas abordados</w:t>
      </w:r>
    </w:p>
    <w:p w:rsidR="00F76A94" w:rsidRDefault="00B81610" w:rsidP="00F76A94">
      <w:r>
        <w:lastRenderedPageBreak/>
        <w:t>28/09</w:t>
      </w:r>
      <w:r w:rsidR="00F76A94">
        <w:t>/</w:t>
      </w:r>
      <w:r>
        <w:t>2020</w:t>
      </w:r>
      <w:r w:rsidR="00F76A94">
        <w:t xml:space="preserve"> - N no sistema solo-planta-atmosfera. Fixação biológica de N</w:t>
      </w:r>
      <w:r w:rsidR="00F76A94" w:rsidRPr="00BE51F3">
        <w:rPr>
          <w:vertAlign w:val="subscript"/>
        </w:rPr>
        <w:t>2</w:t>
      </w:r>
    </w:p>
    <w:p w:rsidR="00F76A94" w:rsidRDefault="00B81610" w:rsidP="00F76A94">
      <w:r>
        <w:t>05</w:t>
      </w:r>
      <w:r w:rsidR="00F76A94">
        <w:t>/10/</w:t>
      </w:r>
      <w:r>
        <w:t>2020</w:t>
      </w:r>
      <w:r w:rsidR="00073B26">
        <w:t xml:space="preserve"> - K no sistema solo-planta. E</w:t>
      </w:r>
      <w:r w:rsidR="00F76A94">
        <w:t>xercícios e discussão de artigos sobre N e K.</w:t>
      </w:r>
    </w:p>
    <w:p w:rsidR="00F76A94" w:rsidRDefault="00B81610" w:rsidP="00F76A94">
      <w:r>
        <w:t>19</w:t>
      </w:r>
      <w:r w:rsidR="00F76A94">
        <w:t>/1</w:t>
      </w:r>
      <w:r>
        <w:t>0</w:t>
      </w:r>
      <w:r w:rsidR="00F76A94">
        <w:t>/</w:t>
      </w:r>
      <w:r>
        <w:t>2020</w:t>
      </w:r>
      <w:r w:rsidR="00BE51F3">
        <w:t xml:space="preserve"> - </w:t>
      </w:r>
      <w:r w:rsidR="00F76A94">
        <w:t>S no sistema solo-planta -atmosfera</w:t>
      </w:r>
    </w:p>
    <w:p w:rsidR="00F76A94" w:rsidRDefault="00B81610" w:rsidP="00F76A94">
      <w:r>
        <w:t>26</w:t>
      </w:r>
      <w:r w:rsidR="00F76A94">
        <w:t>/1</w:t>
      </w:r>
      <w:r>
        <w:t>0</w:t>
      </w:r>
      <w:r w:rsidR="00F76A94">
        <w:t>/</w:t>
      </w:r>
      <w:r>
        <w:t>2020</w:t>
      </w:r>
      <w:r w:rsidR="00BE51F3">
        <w:t xml:space="preserve"> - </w:t>
      </w:r>
      <w:r w:rsidR="00F76A94">
        <w:t>Micronutrientes no sistema solo-planta. Exercícios sobre S e micro</w:t>
      </w:r>
    </w:p>
    <w:p w:rsidR="00F76A94" w:rsidRDefault="00B81610" w:rsidP="00F76A94">
      <w:r>
        <w:t>09</w:t>
      </w:r>
      <w:r w:rsidR="00F76A94">
        <w:t>/11/</w:t>
      </w:r>
      <w:r>
        <w:t>2020</w:t>
      </w:r>
      <w:r w:rsidR="00BE51F3">
        <w:t xml:space="preserve"> - </w:t>
      </w:r>
      <w:r w:rsidR="00F76A94">
        <w:t>Metais pesados ou elementos -traço. Discussão de artigos sobre S, micro e elementos-traço na agricultura</w:t>
      </w:r>
      <w:r>
        <w:t xml:space="preserve">. Entrega da segunda avaliação individual escrita para ser respondida e entregue daqui a 1 semana. </w:t>
      </w:r>
    </w:p>
    <w:p w:rsidR="00F76A94" w:rsidRDefault="00B81610" w:rsidP="00F76A94">
      <w:r>
        <w:t>16</w:t>
      </w:r>
      <w:r w:rsidR="00F76A94">
        <w:t>/11/</w:t>
      </w:r>
      <w:r>
        <w:t>2020</w:t>
      </w:r>
      <w:r w:rsidR="00BE51F3">
        <w:t xml:space="preserve"> - </w:t>
      </w:r>
      <w:r w:rsidR="00F76A94">
        <w:t>Adubação orgânica e res</w:t>
      </w:r>
      <w:r w:rsidR="00BE51F3">
        <w:t>í</w:t>
      </w:r>
      <w:r w:rsidR="00F76A94">
        <w:t>duos orgânicos como fontes de nutrientes na agricultura. exemplos práticos</w:t>
      </w:r>
      <w:r>
        <w:t>.</w:t>
      </w:r>
    </w:p>
    <w:p w:rsidR="00F76A94" w:rsidRDefault="00B81610" w:rsidP="00F76A94">
      <w:r>
        <w:t>23</w:t>
      </w:r>
      <w:r w:rsidR="00F76A94">
        <w:t>/1</w:t>
      </w:r>
      <w:r w:rsidR="0006667D">
        <w:t>2</w:t>
      </w:r>
      <w:r w:rsidR="00F76A94">
        <w:t>/</w:t>
      </w:r>
      <w:r w:rsidR="0006667D">
        <w:t>2019</w:t>
      </w:r>
      <w:r w:rsidR="00BE51F3">
        <w:t xml:space="preserve"> - </w:t>
      </w:r>
      <w:r w:rsidR="00F76A94">
        <w:t>Adubação via líquida-foliar. Situações de interpretação de recomendação de adubação com e sem análise de solo. Discussão dos manuais de recomendação de adubação</w:t>
      </w:r>
    </w:p>
    <w:p w:rsidR="00F76A94" w:rsidRDefault="00B81610" w:rsidP="00F76A94">
      <w:r>
        <w:t>30</w:t>
      </w:r>
      <w:r w:rsidR="00F76A94">
        <w:t>/12/</w:t>
      </w:r>
      <w:r w:rsidR="0006667D">
        <w:t>2019</w:t>
      </w:r>
      <w:r w:rsidR="00BE51F3">
        <w:t xml:space="preserve"> - </w:t>
      </w:r>
      <w:r w:rsidR="00F76A94">
        <w:t>Discussão de propostas de pesquisa direcionadas a aspectos da fertilidade do solo. Apresentação de projetos. Encerramento da disciplina.</w:t>
      </w:r>
    </w:p>
    <w:p w:rsidR="00F76A94" w:rsidRDefault="00F76A94" w:rsidP="00F76A94"/>
    <w:p w:rsidR="00E9210F" w:rsidRDefault="00E9210F" w:rsidP="00E9210F">
      <w:pPr>
        <w:spacing w:before="200" w:after="200"/>
        <w:jc w:val="both"/>
      </w:pPr>
      <w:r>
        <w:rPr>
          <w:b/>
          <w:szCs w:val="24"/>
        </w:rPr>
        <w:t>BIBLIOGRAFIA BÁSICA:</w:t>
      </w:r>
    </w:p>
    <w:p w:rsidR="00E9210F" w:rsidRPr="005B050F" w:rsidRDefault="00E9210F" w:rsidP="005B050F">
      <w:pPr>
        <w:tabs>
          <w:tab w:val="left" w:pos="3231"/>
        </w:tabs>
        <w:spacing w:after="120" w:line="276" w:lineRule="auto"/>
        <w:jc w:val="both"/>
        <w:rPr>
          <w:rFonts w:cstheme="minorHAnsi"/>
          <w:bCs/>
        </w:rPr>
      </w:pPr>
      <w:r w:rsidRPr="005B050F">
        <w:rPr>
          <w:rFonts w:cstheme="minorHAnsi"/>
          <w:b/>
          <w:bCs/>
        </w:rPr>
        <w:t>CFSEMG.</w:t>
      </w:r>
      <w:r w:rsidRPr="005B050F">
        <w:rPr>
          <w:rFonts w:cstheme="minorHAnsi"/>
          <w:bCs/>
        </w:rPr>
        <w:t xml:space="preserve"> Recomendações para o uso de corretivos e fertilizantes </w:t>
      </w:r>
      <w:smartTag w:uri="urn:schemas-microsoft-com:office:smarttags" w:element="PersonName">
        <w:smartTagPr>
          <w:attr w:name="ProductID" w:val="em Minas Gerais"/>
        </w:smartTagPr>
        <w:r w:rsidRPr="005B050F">
          <w:rPr>
            <w:rFonts w:cstheme="minorHAnsi"/>
            <w:bCs/>
          </w:rPr>
          <w:t>em Minas Gerais</w:t>
        </w:r>
      </w:smartTag>
      <w:r w:rsidRPr="005B050F">
        <w:rPr>
          <w:rFonts w:cstheme="minorHAnsi"/>
          <w:bCs/>
        </w:rPr>
        <w:t xml:space="preserve"> – 5ª Aproximação. RIBEIRO, A.C. et al. (Eds) Viçosa. 1999. 359p.</w:t>
      </w:r>
    </w:p>
    <w:p w:rsidR="00E9210F" w:rsidRPr="005B050F" w:rsidRDefault="00E9210F" w:rsidP="005B050F">
      <w:pPr>
        <w:pStyle w:val="Recuodecorpodetexto"/>
        <w:tabs>
          <w:tab w:val="left" w:pos="3231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50F">
        <w:rPr>
          <w:rFonts w:asciiTheme="minorHAnsi" w:hAnsiTheme="minorHAnsi" w:cstheme="minorHAnsi"/>
          <w:b/>
          <w:sz w:val="22"/>
          <w:szCs w:val="22"/>
        </w:rPr>
        <w:t>FERNANDES, M.S</w:t>
      </w:r>
      <w:r w:rsidRPr="005B050F">
        <w:rPr>
          <w:rFonts w:asciiTheme="minorHAnsi" w:hAnsiTheme="minorHAnsi" w:cstheme="minorHAnsi"/>
          <w:sz w:val="22"/>
          <w:szCs w:val="22"/>
        </w:rPr>
        <w:t xml:space="preserve">. (Ed.) Nutrição Mineral de Plantas. </w:t>
      </w:r>
      <w:r w:rsidRPr="005B050F">
        <w:rPr>
          <w:rFonts w:asciiTheme="minorHAnsi" w:hAnsiTheme="minorHAnsi" w:cstheme="minorHAnsi"/>
          <w:bCs/>
          <w:sz w:val="22"/>
          <w:szCs w:val="22"/>
        </w:rPr>
        <w:t>Sociedade Brasileira de Ciência do Solo. 1ª. Ed. Viçosa. 2006. 432p.</w:t>
      </w:r>
    </w:p>
    <w:p w:rsidR="00E9210F" w:rsidRDefault="00E9210F" w:rsidP="005B050F">
      <w:pPr>
        <w:pStyle w:val="Recuodecorpodetexto"/>
        <w:tabs>
          <w:tab w:val="left" w:pos="323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B050F">
        <w:rPr>
          <w:rFonts w:asciiTheme="minorHAnsi" w:hAnsiTheme="minorHAnsi" w:cstheme="minorHAnsi"/>
          <w:b/>
          <w:sz w:val="22"/>
          <w:szCs w:val="22"/>
        </w:rPr>
        <w:t>MOREIRA, F.M.S.; SIQUEIRA, J.O</w:t>
      </w:r>
      <w:r w:rsidRPr="005B050F">
        <w:rPr>
          <w:rFonts w:asciiTheme="minorHAnsi" w:hAnsiTheme="minorHAnsi" w:cstheme="minorHAnsi"/>
          <w:sz w:val="22"/>
          <w:szCs w:val="22"/>
        </w:rPr>
        <w:t>. Microbiologia e Bioquímica do Solo. Editora UFLA. Lavras. 2ª. Ed. 2006. 729p.</w:t>
      </w:r>
    </w:p>
    <w:p w:rsidR="00C71A8C" w:rsidRPr="00C71A8C" w:rsidRDefault="00C71A8C" w:rsidP="005B050F">
      <w:pPr>
        <w:pStyle w:val="Recuodecorpodetexto"/>
        <w:tabs>
          <w:tab w:val="left" w:pos="323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1A8C">
        <w:rPr>
          <w:rFonts w:asciiTheme="minorHAnsi" w:hAnsiTheme="minorHAnsi" w:cstheme="minorHAnsi"/>
          <w:b/>
          <w:bCs/>
          <w:sz w:val="22"/>
          <w:szCs w:val="22"/>
        </w:rPr>
        <w:t xml:space="preserve">MARTHA JÚNIOR, G.B </w:t>
      </w:r>
      <w:r w:rsidRPr="00C71A8C">
        <w:rPr>
          <w:rFonts w:asciiTheme="minorHAnsi" w:hAnsiTheme="minorHAnsi" w:cstheme="minorHAnsi"/>
          <w:bCs/>
          <w:sz w:val="22"/>
          <w:szCs w:val="22"/>
        </w:rPr>
        <w:t>et al.</w:t>
      </w:r>
      <w:r w:rsidRPr="00C71A8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71A8C">
        <w:rPr>
          <w:rFonts w:asciiTheme="minorHAnsi" w:hAnsiTheme="minorHAnsi" w:cstheme="minorHAnsi"/>
          <w:bCs/>
          <w:sz w:val="22"/>
          <w:szCs w:val="22"/>
        </w:rPr>
        <w:t xml:space="preserve"> (Ed. técnicos) Cerrado: uso eficiente de corretivos e fertilizantes em pastagens.</w:t>
      </w:r>
      <w:r w:rsidRPr="00C71A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71A8C">
        <w:rPr>
          <w:rFonts w:asciiTheme="minorHAnsi" w:hAnsiTheme="minorHAnsi" w:cstheme="minorHAnsi"/>
          <w:bCs/>
          <w:sz w:val="22"/>
          <w:szCs w:val="22"/>
        </w:rPr>
        <w:t>EMBRAPA Cerrados, Planaltina. 2007. 224 p.</w:t>
      </w:r>
    </w:p>
    <w:p w:rsidR="00E9210F" w:rsidRPr="005B050F" w:rsidRDefault="00E9210F" w:rsidP="005B050F">
      <w:pPr>
        <w:tabs>
          <w:tab w:val="left" w:pos="3231"/>
        </w:tabs>
        <w:spacing w:after="120" w:line="276" w:lineRule="auto"/>
        <w:jc w:val="both"/>
        <w:rPr>
          <w:rFonts w:cstheme="minorHAnsi"/>
          <w:bCs/>
        </w:rPr>
      </w:pPr>
      <w:r w:rsidRPr="005B050F">
        <w:rPr>
          <w:rFonts w:cstheme="minorHAnsi"/>
          <w:b/>
          <w:bCs/>
        </w:rPr>
        <w:t>NOVAIS, R.F. et al</w:t>
      </w:r>
      <w:r w:rsidRPr="005B050F">
        <w:rPr>
          <w:rFonts w:cstheme="minorHAnsi"/>
          <w:bCs/>
        </w:rPr>
        <w:t>. (Eds.) Fertilidade do Solo. Sociedade Brasileira de Ciência do Solo. 1ª. Ed. Viçosa. 2007. 1017p.</w:t>
      </w:r>
    </w:p>
    <w:p w:rsidR="00E9210F" w:rsidRDefault="00E9210F" w:rsidP="00E9210F">
      <w:pPr>
        <w:spacing w:before="200" w:after="200"/>
        <w:jc w:val="both"/>
      </w:pPr>
    </w:p>
    <w:p w:rsidR="00E9210F" w:rsidRDefault="00E9210F" w:rsidP="00E9210F">
      <w:pPr>
        <w:ind w:right="2"/>
        <w:rPr>
          <w:szCs w:val="24"/>
        </w:rPr>
      </w:pPr>
      <w:r>
        <w:rPr>
          <w:b/>
          <w:szCs w:val="24"/>
        </w:rPr>
        <w:t>BIBLIOGRAFIA COMPLEMENTAR</w:t>
      </w:r>
      <w:r>
        <w:rPr>
          <w:szCs w:val="24"/>
        </w:rPr>
        <w:t xml:space="preserve">: </w:t>
      </w:r>
    </w:p>
    <w:p w:rsidR="00E9210F" w:rsidRDefault="00E9210F" w:rsidP="00E9210F">
      <w:pPr>
        <w:ind w:right="2"/>
        <w:rPr>
          <w:b/>
          <w:szCs w:val="24"/>
        </w:rPr>
      </w:pPr>
    </w:p>
    <w:p w:rsidR="00E9210F" w:rsidRDefault="00E9210F" w:rsidP="00E9210F">
      <w:pPr>
        <w:tabs>
          <w:tab w:val="left" w:pos="3231"/>
        </w:tabs>
        <w:jc w:val="both"/>
        <w:rPr>
          <w:bCs/>
          <w:szCs w:val="20"/>
        </w:rPr>
      </w:pPr>
      <w:r>
        <w:rPr>
          <w:b/>
          <w:bCs/>
        </w:rPr>
        <w:t>ABEAS</w:t>
      </w:r>
      <w:r>
        <w:rPr>
          <w:bCs/>
        </w:rPr>
        <w:t xml:space="preserve">. Curso de Fertilidade e Manejo do Solo. Módulos </w:t>
      </w:r>
      <w:smartTag w:uri="urn:schemas-microsoft-com:office:smarttags" w:element="metricconverter">
        <w:smartTagPr>
          <w:attr w:name="ProductID" w:val="01 a"/>
        </w:smartTagPr>
        <w:r>
          <w:rPr>
            <w:bCs/>
          </w:rPr>
          <w:t>01 a</w:t>
        </w:r>
      </w:smartTag>
      <w:r>
        <w:rPr>
          <w:bCs/>
        </w:rPr>
        <w:t xml:space="preserve"> 15. Associação Brasileira de Ensino Agrícola Superior. Brasília. 1996.</w:t>
      </w:r>
    </w:p>
    <w:p w:rsidR="00E9210F" w:rsidRDefault="00E9210F" w:rsidP="00E9210F">
      <w:pPr>
        <w:tabs>
          <w:tab w:val="left" w:pos="3231"/>
        </w:tabs>
        <w:jc w:val="both"/>
        <w:rPr>
          <w:bCs/>
        </w:rPr>
      </w:pPr>
      <w:r>
        <w:rPr>
          <w:b/>
          <w:bCs/>
        </w:rPr>
        <w:t>FERREIRA, M. E. et al.</w:t>
      </w:r>
      <w:r>
        <w:rPr>
          <w:bCs/>
        </w:rPr>
        <w:t xml:space="preserve"> (Eds.) Micronutrientes e elementos tóxicos na agricultura. CNPq/FAPESP/POTAFOS. Jaboticabal. 2001. 600p.</w:t>
      </w:r>
    </w:p>
    <w:p w:rsidR="00E9210F" w:rsidRDefault="00E9210F" w:rsidP="00E9210F">
      <w:pPr>
        <w:tabs>
          <w:tab w:val="left" w:pos="3231"/>
        </w:tabs>
        <w:jc w:val="both"/>
        <w:rPr>
          <w:bCs/>
          <w:sz w:val="24"/>
          <w:szCs w:val="20"/>
        </w:rPr>
      </w:pPr>
      <w:r>
        <w:rPr>
          <w:b/>
          <w:bCs/>
        </w:rPr>
        <w:t>GONÇALVES, J.L.M.; BENEDETTI, V</w:t>
      </w:r>
      <w:r>
        <w:rPr>
          <w:bCs/>
        </w:rPr>
        <w:t>. Nutrição e Fertilização Florestal. IPEF. Piracicaba. 2000. 427p.</w:t>
      </w:r>
    </w:p>
    <w:p w:rsidR="00E9210F" w:rsidRDefault="00E9210F" w:rsidP="00E9210F">
      <w:pPr>
        <w:tabs>
          <w:tab w:val="left" w:pos="3231"/>
        </w:tabs>
        <w:jc w:val="both"/>
        <w:rPr>
          <w:bCs/>
        </w:rPr>
      </w:pPr>
      <w:r>
        <w:rPr>
          <w:b/>
          <w:bCs/>
        </w:rPr>
        <w:t>MALAVOLTA, E.; VITTI, G.C.; OLIVEIRA, S.A</w:t>
      </w:r>
      <w:r>
        <w:rPr>
          <w:bCs/>
        </w:rPr>
        <w:t>. Avaliação do estado nutricional das plantas: princípios e aplicações. 2ª.Ed. POTAFOS. Piracicaba. 1997. 319p.</w:t>
      </w:r>
    </w:p>
    <w:p w:rsidR="00002D96" w:rsidRPr="00002D96" w:rsidRDefault="00002D96" w:rsidP="00E9210F">
      <w:pPr>
        <w:tabs>
          <w:tab w:val="left" w:pos="3231"/>
        </w:tabs>
        <w:jc w:val="both"/>
        <w:rPr>
          <w:rFonts w:cstheme="minorHAnsi"/>
          <w:bCs/>
        </w:rPr>
      </w:pPr>
      <w:r w:rsidRPr="00C71A8C">
        <w:rPr>
          <w:rFonts w:cstheme="minorHAnsi"/>
          <w:b/>
        </w:rPr>
        <w:t>PRADO, R.M.</w:t>
      </w:r>
      <w:r w:rsidRPr="00002D96">
        <w:rPr>
          <w:rFonts w:cstheme="minorHAnsi"/>
          <w:b/>
        </w:rPr>
        <w:t xml:space="preserve"> </w:t>
      </w:r>
      <w:r w:rsidRPr="00C71A8C">
        <w:rPr>
          <w:rFonts w:cstheme="minorHAnsi"/>
        </w:rPr>
        <w:t>Nutrição de plantas.</w:t>
      </w:r>
      <w:r w:rsidRPr="00002D96">
        <w:rPr>
          <w:rFonts w:cstheme="minorHAnsi"/>
        </w:rPr>
        <w:t xml:space="preserve"> Editora Unesp. São Paulo 2008. 407p.</w:t>
      </w:r>
    </w:p>
    <w:p w:rsidR="00E9210F" w:rsidRDefault="00E9210F" w:rsidP="00E9210F">
      <w:pPr>
        <w:tabs>
          <w:tab w:val="left" w:pos="3231"/>
        </w:tabs>
        <w:jc w:val="both"/>
        <w:rPr>
          <w:bCs/>
        </w:rPr>
      </w:pPr>
      <w:r>
        <w:rPr>
          <w:b/>
          <w:bCs/>
        </w:rPr>
        <w:lastRenderedPageBreak/>
        <w:t>SORREANO, M.C.M.; RODRIGUES, R.R.; BOARETTO, A.E.</w:t>
      </w:r>
      <w:r>
        <w:rPr>
          <w:bCs/>
        </w:rPr>
        <w:t xml:space="preserve"> Guia de Nutrição para espécies florestais nativas. São Paulo: Oficina de Textos. 2012. 254p.</w:t>
      </w:r>
    </w:p>
    <w:p w:rsidR="00E9210F" w:rsidRDefault="00E9210F" w:rsidP="00E9210F">
      <w:pPr>
        <w:tabs>
          <w:tab w:val="left" w:pos="3231"/>
        </w:tabs>
        <w:jc w:val="both"/>
        <w:rPr>
          <w:bCs/>
          <w:sz w:val="24"/>
          <w:szCs w:val="20"/>
        </w:rPr>
      </w:pPr>
      <w:r>
        <w:rPr>
          <w:b/>
          <w:bCs/>
        </w:rPr>
        <w:t>SOUSA, D. M. G.; LOBATO, E.</w:t>
      </w:r>
      <w:r>
        <w:rPr>
          <w:bCs/>
        </w:rPr>
        <w:t xml:space="preserve"> (Ed. técnicos) Cerrado: correção do solo e adubação. 2 ed. EMBRAPA. Informação tecnológica, Brasília. 2004. 416 p.</w:t>
      </w:r>
    </w:p>
    <w:p w:rsidR="00E9210F" w:rsidRDefault="00E9210F" w:rsidP="00E9210F">
      <w:pPr>
        <w:tabs>
          <w:tab w:val="left" w:pos="3231"/>
        </w:tabs>
        <w:jc w:val="both"/>
        <w:rPr>
          <w:bCs/>
        </w:rPr>
      </w:pPr>
      <w:r>
        <w:rPr>
          <w:b/>
          <w:bCs/>
        </w:rPr>
        <w:t>VARGAS, M.A.T.; HUNGRIA, M</w:t>
      </w:r>
      <w:r>
        <w:rPr>
          <w:bCs/>
        </w:rPr>
        <w:t>. Biologia dos solos dos cerrados. EMBRAPA/CPAC, Planaltina. 1998. 524p.</w:t>
      </w:r>
    </w:p>
    <w:p w:rsidR="00E9210F" w:rsidRDefault="00E9210F" w:rsidP="00E9210F">
      <w:pPr>
        <w:tabs>
          <w:tab w:val="left" w:pos="3231"/>
        </w:tabs>
        <w:jc w:val="both"/>
        <w:rPr>
          <w:bCs/>
          <w:sz w:val="24"/>
          <w:szCs w:val="20"/>
        </w:rPr>
      </w:pPr>
      <w:r>
        <w:rPr>
          <w:b/>
          <w:bCs/>
        </w:rPr>
        <w:t>VIÉGAS, I.J.M.; CARVALHO, J.G. (Eds</w:t>
      </w:r>
      <w:r>
        <w:rPr>
          <w:bCs/>
        </w:rPr>
        <w:t>) Seringueira Nutrição e Adubação no Brasil. EMBRAPA. Brasília. 2000. 284p.</w:t>
      </w:r>
    </w:p>
    <w:p w:rsidR="00E9210F" w:rsidRDefault="00E9210F" w:rsidP="00E9210F">
      <w:pPr>
        <w:ind w:right="2"/>
        <w:jc w:val="both"/>
        <w:rPr>
          <w:b/>
          <w:szCs w:val="24"/>
        </w:rPr>
      </w:pPr>
      <w:r>
        <w:rPr>
          <w:b/>
          <w:bCs/>
        </w:rPr>
        <w:t>VITTI, G.C.; LUZ, P.H.C</w:t>
      </w:r>
      <w:r>
        <w:rPr>
          <w:bCs/>
        </w:rPr>
        <w:t>. Utilização agronômica de corretivos agrícolas. Piracicaba. FEALQ. 2004. 120p.</w:t>
      </w:r>
    </w:p>
    <w:p w:rsidR="00E9210F" w:rsidRDefault="00E9210F" w:rsidP="00F76A94"/>
    <w:sectPr w:rsidR="00E9210F" w:rsidSect="000E0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94"/>
    <w:rsid w:val="00002D96"/>
    <w:rsid w:val="0006667D"/>
    <w:rsid w:val="00073B26"/>
    <w:rsid w:val="000C4763"/>
    <w:rsid w:val="000E0247"/>
    <w:rsid w:val="00117DB4"/>
    <w:rsid w:val="0023081E"/>
    <w:rsid w:val="005B050F"/>
    <w:rsid w:val="00766A11"/>
    <w:rsid w:val="009458E7"/>
    <w:rsid w:val="00AB3C21"/>
    <w:rsid w:val="00B81610"/>
    <w:rsid w:val="00BE51F3"/>
    <w:rsid w:val="00C71A8C"/>
    <w:rsid w:val="00D62176"/>
    <w:rsid w:val="00DC2344"/>
    <w:rsid w:val="00E9210F"/>
    <w:rsid w:val="00F243CC"/>
    <w:rsid w:val="00F76A94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59E2B2"/>
  <w15:docId w15:val="{BCC7DD90-C459-473F-879E-577C6F7E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A94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210F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210F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E09AD-ED64-4B8B-B6BE-505AF6D3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Collier</dc:creator>
  <cp:lastModifiedBy>Marcio Mesquita</cp:lastModifiedBy>
  <cp:revision>4</cp:revision>
  <cp:lastPrinted>2018-08-19T14:39:00Z</cp:lastPrinted>
  <dcterms:created xsi:type="dcterms:W3CDTF">2020-06-29T20:24:00Z</dcterms:created>
  <dcterms:modified xsi:type="dcterms:W3CDTF">2020-07-09T13:44:00Z</dcterms:modified>
</cp:coreProperties>
</file>