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495" w:rsidRDefault="009723F5">
      <w:pPr>
        <w:spacing w:after="336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line="273" w:lineRule="auto"/>
        <w:ind w:left="0" w:right="336" w:firstLine="0"/>
        <w:jc w:val="center"/>
      </w:pPr>
      <w:r>
        <w:rPr>
          <w:b/>
          <w:sz w:val="36"/>
        </w:rPr>
        <w:t xml:space="preserve">MANUAL DE APOIO SIGAA MÓDULO DE EXTENSÃO </w:t>
      </w:r>
    </w:p>
    <w:p w:rsidR="00A20495" w:rsidRDefault="009723F5">
      <w:pPr>
        <w:spacing w:after="230" w:line="259" w:lineRule="auto"/>
        <w:ind w:left="0" w:right="1172" w:firstLine="0"/>
        <w:jc w:val="right"/>
      </w:pPr>
      <w:r>
        <w:rPr>
          <w:b/>
          <w:sz w:val="36"/>
        </w:rPr>
        <w:t xml:space="preserve">PRÓ-REITORIA DE EXTENSÃO E CULTURA </w:t>
      </w:r>
    </w:p>
    <w:p w:rsidR="00A20495" w:rsidRDefault="009723F5">
      <w:pPr>
        <w:spacing w:after="230" w:line="259" w:lineRule="auto"/>
        <w:ind w:left="1138" w:right="0" w:firstLine="0"/>
        <w:jc w:val="left"/>
      </w:pPr>
      <w:r>
        <w:rPr>
          <w:b/>
          <w:sz w:val="36"/>
        </w:rPr>
        <w:t xml:space="preserve">UNIVERSIDADE FEDERAL DE GOIÁS </w:t>
      </w:r>
    </w:p>
    <w:p w:rsidR="00A20495" w:rsidRDefault="009723F5">
      <w:pPr>
        <w:spacing w:after="230" w:line="259" w:lineRule="auto"/>
        <w:ind w:left="0" w:right="472" w:firstLine="0"/>
        <w:jc w:val="center"/>
      </w:pPr>
      <w:r>
        <w:rPr>
          <w:b/>
          <w:sz w:val="36"/>
        </w:rPr>
        <w:t xml:space="preserve"> </w:t>
      </w:r>
    </w:p>
    <w:p w:rsidR="00A20495" w:rsidRDefault="009723F5">
      <w:pPr>
        <w:spacing w:after="124" w:line="259" w:lineRule="auto"/>
        <w:ind w:left="0" w:right="472" w:firstLine="0"/>
        <w:jc w:val="center"/>
      </w:pPr>
      <w:r>
        <w:rPr>
          <w:b/>
          <w:sz w:val="36"/>
        </w:rPr>
        <w:t xml:space="preserve"> </w:t>
      </w:r>
    </w:p>
    <w:p w:rsidR="00A20495" w:rsidRDefault="009723F5">
      <w:pPr>
        <w:spacing w:after="207" w:line="266" w:lineRule="auto"/>
        <w:ind w:left="98" w:right="595"/>
        <w:jc w:val="center"/>
      </w:pPr>
      <w:r>
        <w:rPr>
          <w:b/>
          <w:sz w:val="24"/>
        </w:rPr>
        <w:t xml:space="preserve">Material de Apoio- Sistema Integrado de Gestão de Atividades Acadêmicas / SIGAA -  Módulo Extensão </w:t>
      </w:r>
    </w:p>
    <w:p w:rsidR="00A20495" w:rsidRDefault="009723F5">
      <w:pPr>
        <w:spacing w:after="22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21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39" w:line="266" w:lineRule="auto"/>
        <w:ind w:left="98" w:right="665"/>
        <w:jc w:val="center"/>
      </w:pPr>
      <w:r>
        <w:rPr>
          <w:b/>
          <w:sz w:val="24"/>
        </w:rPr>
        <w:t xml:space="preserve">Edital PROBEC/PROVEC 2017/2018 </w:t>
      </w:r>
    </w:p>
    <w:p w:rsidR="00A20495" w:rsidRDefault="009723F5">
      <w:pPr>
        <w:spacing w:after="196" w:line="279" w:lineRule="auto"/>
        <w:ind w:left="77" w:firstLine="0"/>
        <w:jc w:val="left"/>
      </w:pP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t xml:space="preserve">O SIGAA Módulo Extensão substituirá o sistema SIEC, a partir de 2017 e, neste material seguem instruções para apoiar docentes, discentes e técnicos-administrativos nas várias etapas da tramitação das ações de extensão da UFG no sistema atual.  </w:t>
      </w:r>
    </w:p>
    <w:p w:rsidR="00A20495" w:rsidRDefault="009723F5">
      <w:pPr>
        <w:spacing w:after="284"/>
        <w:ind w:left="72" w:right="637"/>
      </w:pPr>
      <w:r>
        <w:t>Serão traba</w:t>
      </w:r>
      <w:r>
        <w:t xml:space="preserve">lhados neste material os seguintes itens: </w:t>
      </w:r>
    </w:p>
    <w:p w:rsidR="00A20495" w:rsidRDefault="009723F5">
      <w:pPr>
        <w:numPr>
          <w:ilvl w:val="0"/>
          <w:numId w:val="1"/>
        </w:numPr>
        <w:spacing w:after="86"/>
        <w:ind w:right="637" w:hanging="360"/>
      </w:pPr>
      <w:r>
        <w:t xml:space="preserve">Submissão de Ações de Extensão e Cultura </w:t>
      </w:r>
      <w:r>
        <w:t>–</w:t>
      </w:r>
      <w:r>
        <w:t xml:space="preserve"> (Cadastro de Ações) </w:t>
      </w:r>
    </w:p>
    <w:p w:rsidR="00A20495" w:rsidRDefault="009723F5">
      <w:pPr>
        <w:numPr>
          <w:ilvl w:val="0"/>
          <w:numId w:val="1"/>
        </w:numPr>
        <w:spacing w:after="86"/>
        <w:ind w:right="637" w:hanging="360"/>
      </w:pPr>
      <w:r>
        <w:t xml:space="preserve">Submissão do Projeto ao Edital PROBEC/PROVEC </w:t>
      </w:r>
    </w:p>
    <w:p w:rsidR="00A20495" w:rsidRDefault="009723F5">
      <w:pPr>
        <w:numPr>
          <w:ilvl w:val="0"/>
          <w:numId w:val="1"/>
        </w:numPr>
        <w:spacing w:after="86"/>
        <w:ind w:right="637" w:hanging="360"/>
      </w:pPr>
      <w:r>
        <w:t xml:space="preserve">Avaliação e validação das ações de Extensão </w:t>
      </w:r>
    </w:p>
    <w:p w:rsidR="00A20495" w:rsidRDefault="009723F5">
      <w:pPr>
        <w:numPr>
          <w:ilvl w:val="0"/>
          <w:numId w:val="1"/>
        </w:numPr>
        <w:spacing w:after="87"/>
        <w:ind w:right="637" w:hanging="360"/>
      </w:pPr>
      <w:r>
        <w:t xml:space="preserve">Plano de trabalho do Bolsista e Voluntário </w:t>
      </w:r>
    </w:p>
    <w:p w:rsidR="00A20495" w:rsidRDefault="009723F5">
      <w:pPr>
        <w:numPr>
          <w:ilvl w:val="0"/>
          <w:numId w:val="1"/>
        </w:numPr>
        <w:spacing w:after="86"/>
        <w:ind w:right="637" w:hanging="360"/>
      </w:pPr>
      <w:r>
        <w:t>Cadastro do Al</w:t>
      </w:r>
      <w:r>
        <w:t xml:space="preserve">uno para o Edital de Programa de Bolsas de Extensão </w:t>
      </w:r>
    </w:p>
    <w:p w:rsidR="00A20495" w:rsidRDefault="009723F5">
      <w:pPr>
        <w:spacing w:after="86"/>
        <w:ind w:left="807" w:right="637"/>
      </w:pPr>
      <w:r>
        <w:t xml:space="preserve">PROBEC/PROVEC </w:t>
      </w:r>
    </w:p>
    <w:p w:rsidR="00A20495" w:rsidRDefault="009723F5">
      <w:pPr>
        <w:numPr>
          <w:ilvl w:val="0"/>
          <w:numId w:val="1"/>
        </w:numPr>
        <w:spacing w:after="110"/>
        <w:ind w:right="637" w:hanging="360"/>
      </w:pPr>
      <w:r>
        <w:t xml:space="preserve">Pontos importantes do novo edital PROBEC/PROVEC 2017/2018 </w:t>
      </w:r>
    </w:p>
    <w:p w:rsidR="00A20495" w:rsidRDefault="009723F5">
      <w:pPr>
        <w:spacing w:after="221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2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2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2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16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2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214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pStyle w:val="Ttulo1"/>
        <w:spacing w:after="163"/>
        <w:ind w:left="72"/>
      </w:pPr>
      <w:r>
        <w:lastRenderedPageBreak/>
        <w:t>1. Submissão de Ações de Extensão e Cultura (equivalente ao cadastro no SIEC)</w:t>
      </w:r>
      <w:r>
        <w:rPr>
          <w:sz w:val="24"/>
        </w:rPr>
        <w:t xml:space="preserve"> </w:t>
      </w:r>
    </w:p>
    <w:p w:rsidR="00A20495" w:rsidRDefault="009723F5">
      <w:pPr>
        <w:spacing w:after="147" w:line="259" w:lineRule="auto"/>
        <w:ind w:left="0" w:right="1175" w:firstLine="0"/>
        <w:jc w:val="right"/>
      </w:pPr>
      <w:r>
        <w:rPr>
          <w:noProof/>
        </w:rPr>
        <w:drawing>
          <wp:inline distT="0" distB="0" distL="0" distR="0">
            <wp:extent cx="4669790" cy="2068195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4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>Figura 1</w:t>
      </w:r>
      <w:r>
        <w:rPr>
          <w:b/>
          <w:i/>
          <w:color w:val="41526A"/>
          <w:sz w:val="24"/>
        </w:rPr>
        <w:t xml:space="preserve"> </w:t>
      </w:r>
    </w:p>
    <w:p w:rsidR="00A20495" w:rsidRDefault="009723F5">
      <w:pPr>
        <w:spacing w:after="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tbl>
      <w:tblPr>
        <w:tblStyle w:val="TableGrid"/>
        <w:tblW w:w="7510" w:type="dxa"/>
        <w:tblInd w:w="577" w:type="dxa"/>
        <w:tblCellMar>
          <w:top w:w="3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30"/>
        <w:gridCol w:w="6680"/>
      </w:tblGrid>
      <w:tr w:rsidR="00A20495">
        <w:trPr>
          <w:trHeight w:val="475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A2049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1859" w:right="0" w:firstLine="0"/>
              <w:jc w:val="left"/>
            </w:pPr>
            <w:r>
              <w:rPr>
                <w:b/>
              </w:rPr>
              <w:t xml:space="preserve">Etapas da Submissão: </w:t>
            </w:r>
          </w:p>
        </w:tc>
      </w:tr>
      <w:tr w:rsidR="00A20495">
        <w:trPr>
          <w:trHeight w:val="32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Dados Gerais da Ação </w:t>
            </w:r>
          </w:p>
        </w:tc>
      </w:tr>
      <w:tr w:rsidR="00A20495">
        <w:trPr>
          <w:trHeight w:val="31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Dados do Projeto </w:t>
            </w:r>
          </w:p>
        </w:tc>
      </w:tr>
      <w:tr w:rsidR="00A20495">
        <w:trPr>
          <w:trHeight w:val="32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Membros da Equipe da Ação  </w:t>
            </w:r>
          </w:p>
        </w:tc>
      </w:tr>
      <w:tr w:rsidR="00A20495">
        <w:trPr>
          <w:trHeight w:val="293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Equipe Executora </w:t>
            </w:r>
          </w:p>
        </w:tc>
      </w:tr>
      <w:tr w:rsidR="00A20495">
        <w:trPr>
          <w:trHeight w:val="32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Orçamento Detalhado </w:t>
            </w:r>
          </w:p>
        </w:tc>
      </w:tr>
      <w:tr w:rsidR="00A20495">
        <w:trPr>
          <w:trHeight w:val="31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Orçamento Consolidado </w:t>
            </w:r>
          </w:p>
        </w:tc>
      </w:tr>
      <w:tr w:rsidR="00A20495">
        <w:trPr>
          <w:trHeight w:val="32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Anexar arquivos  </w:t>
            </w:r>
          </w:p>
        </w:tc>
      </w:tr>
      <w:tr w:rsidR="00A20495">
        <w:trPr>
          <w:trHeight w:val="298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Anexar fotos  </w:t>
            </w:r>
          </w:p>
        </w:tc>
      </w:tr>
      <w:tr w:rsidR="00A20495">
        <w:trPr>
          <w:trHeight w:val="34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20495" w:rsidRDefault="009723F5">
            <w:pPr>
              <w:spacing w:after="0" w:line="259" w:lineRule="auto"/>
              <w:ind w:left="31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t xml:space="preserve"> </w:t>
            </w:r>
          </w:p>
        </w:tc>
        <w:tc>
          <w:tcPr>
            <w:tcW w:w="6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20495" w:rsidRDefault="009723F5">
            <w:pPr>
              <w:spacing w:after="0" w:line="259" w:lineRule="auto"/>
              <w:ind w:left="0" w:right="0" w:firstLine="0"/>
              <w:jc w:val="left"/>
            </w:pPr>
            <w:r>
              <w:t xml:space="preserve">Resumo da ação  </w:t>
            </w:r>
          </w:p>
        </w:tc>
      </w:tr>
    </w:tbl>
    <w:p w:rsidR="00A20495" w:rsidRDefault="009723F5">
      <w:pPr>
        <w:spacing w:after="170" w:line="259" w:lineRule="auto"/>
        <w:ind w:left="0" w:right="505" w:firstLine="0"/>
        <w:jc w:val="center"/>
      </w:pPr>
      <w:r>
        <w:rPr>
          <w:b/>
          <w:sz w:val="24"/>
        </w:rPr>
        <w:t xml:space="preserve"> </w:t>
      </w:r>
    </w:p>
    <w:p w:rsidR="00A20495" w:rsidRDefault="009723F5">
      <w:pPr>
        <w:spacing w:after="0" w:line="259" w:lineRule="auto"/>
        <w:ind w:left="0" w:right="1660" w:firstLine="0"/>
        <w:jc w:val="right"/>
      </w:pPr>
      <w:r>
        <w:rPr>
          <w:noProof/>
        </w:rPr>
        <w:drawing>
          <wp:inline distT="0" distB="0" distL="0" distR="0">
            <wp:extent cx="4055745" cy="2717165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2 </w:t>
      </w:r>
    </w:p>
    <w:p w:rsidR="00A20495" w:rsidRDefault="009723F5">
      <w:pPr>
        <w:spacing w:after="0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A20495" w:rsidRDefault="009723F5">
      <w:pPr>
        <w:spacing w:after="0" w:line="259" w:lineRule="auto"/>
        <w:ind w:left="0" w:right="1324" w:firstLine="0"/>
        <w:jc w:val="right"/>
      </w:pPr>
      <w:r>
        <w:rPr>
          <w:noProof/>
        </w:rPr>
        <w:drawing>
          <wp:inline distT="0" distB="0" distL="0" distR="0">
            <wp:extent cx="4484370" cy="3219450"/>
            <wp:effectExtent l="0" t="0" r="0" b="0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>Figura 3</w:t>
      </w:r>
      <w:r>
        <w:rPr>
          <w:b/>
          <w:i/>
          <w:color w:val="41526A"/>
          <w:sz w:val="24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084" w:firstLine="0"/>
        <w:jc w:val="right"/>
      </w:pPr>
      <w:r>
        <w:rPr>
          <w:noProof/>
        </w:rPr>
        <w:drawing>
          <wp:inline distT="0" distB="0" distL="0" distR="0">
            <wp:extent cx="4789806" cy="2873375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9806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4 </w:t>
      </w:r>
    </w:p>
    <w:p w:rsidR="00A20495" w:rsidRDefault="009723F5">
      <w:pPr>
        <w:spacing w:after="218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998" w:firstLine="0"/>
        <w:jc w:val="right"/>
      </w:pPr>
      <w:r>
        <w:rPr>
          <w:noProof/>
        </w:rPr>
        <w:lastRenderedPageBreak/>
        <w:drawing>
          <wp:inline distT="0" distB="0" distL="0" distR="0">
            <wp:extent cx="4886960" cy="3178175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5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7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252" w:firstLine="0"/>
        <w:jc w:val="right"/>
      </w:pPr>
      <w:r>
        <w:rPr>
          <w:noProof/>
        </w:rPr>
        <w:drawing>
          <wp:inline distT="0" distB="0" distL="0" distR="0">
            <wp:extent cx="4571238" cy="2726690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238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6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252" w:firstLine="0"/>
        <w:jc w:val="right"/>
      </w:pPr>
      <w:r>
        <w:rPr>
          <w:noProof/>
        </w:rPr>
        <w:lastRenderedPageBreak/>
        <w:drawing>
          <wp:inline distT="0" distB="0" distL="0" distR="0">
            <wp:extent cx="4571492" cy="3319780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1492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7 </w:t>
      </w:r>
    </w:p>
    <w:p w:rsidR="00A20495" w:rsidRDefault="009723F5">
      <w:pPr>
        <w:spacing w:after="218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8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8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9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281" w:firstLine="0"/>
        <w:jc w:val="right"/>
      </w:pPr>
      <w:r>
        <w:rPr>
          <w:noProof/>
        </w:rPr>
        <w:drawing>
          <wp:inline distT="0" distB="0" distL="0" distR="0">
            <wp:extent cx="4538980" cy="2514346"/>
            <wp:effectExtent l="0" t="0" r="0" b="0"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251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8 </w:t>
      </w:r>
    </w:p>
    <w:p w:rsidR="00A20495" w:rsidRDefault="009723F5">
      <w:pPr>
        <w:spacing w:after="21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6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522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238" w:firstLine="0"/>
        <w:jc w:val="right"/>
      </w:pPr>
      <w:r>
        <w:rPr>
          <w:noProof/>
        </w:rPr>
        <w:lastRenderedPageBreak/>
        <w:drawing>
          <wp:inline distT="0" distB="0" distL="0" distR="0">
            <wp:extent cx="4593336" cy="2699385"/>
            <wp:effectExtent l="0" t="0" r="0" b="0"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3336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9 </w:t>
      </w:r>
    </w:p>
    <w:p w:rsidR="00A20495" w:rsidRDefault="009723F5">
      <w:pPr>
        <w:spacing w:after="218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8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71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372" w:firstLine="0"/>
        <w:jc w:val="right"/>
      </w:pPr>
      <w:r>
        <w:rPr>
          <w:noProof/>
        </w:rPr>
        <w:drawing>
          <wp:inline distT="0" distB="0" distL="0" distR="0">
            <wp:extent cx="4421505" cy="2753995"/>
            <wp:effectExtent l="0" t="0" r="0" b="0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10 </w:t>
      </w:r>
    </w:p>
    <w:p w:rsidR="00A20495" w:rsidRDefault="009723F5">
      <w:pPr>
        <w:spacing w:after="0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0" w:line="259" w:lineRule="auto"/>
        <w:ind w:left="0" w:right="1151" w:firstLine="0"/>
        <w:jc w:val="right"/>
      </w:pPr>
      <w:r>
        <w:rPr>
          <w:noProof/>
        </w:rPr>
        <w:lastRenderedPageBreak/>
        <w:drawing>
          <wp:inline distT="0" distB="0" distL="0" distR="0">
            <wp:extent cx="4703572" cy="2665730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3572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11 </w:t>
      </w:r>
    </w:p>
    <w:p w:rsidR="00A20495" w:rsidRDefault="009723F5">
      <w:pPr>
        <w:spacing w:after="216" w:line="259" w:lineRule="auto"/>
        <w:ind w:left="77" w:right="0" w:firstLine="0"/>
        <w:jc w:val="left"/>
      </w:pPr>
      <w:r>
        <w:rPr>
          <w:b/>
        </w:rPr>
        <w:t xml:space="preserve"> </w:t>
      </w:r>
    </w:p>
    <w:p w:rsidR="00A20495" w:rsidRDefault="009723F5">
      <w:pPr>
        <w:pStyle w:val="Ttulo1"/>
        <w:ind w:left="72"/>
      </w:pPr>
      <w:r>
        <w:t xml:space="preserve">2. Submissão do Projeto ao Edital PROBEC/PROVEC </w:t>
      </w:r>
    </w:p>
    <w:p w:rsidR="00A20495" w:rsidRDefault="009723F5">
      <w:pPr>
        <w:ind w:left="72" w:right="637"/>
      </w:pPr>
      <w:r>
        <w:t xml:space="preserve">2.1 A submissão deverá ser feita simultaneamente ao cadastro do projeto no SIGAA </w:t>
      </w:r>
      <w:r>
        <w:t>–</w:t>
      </w:r>
      <w:r>
        <w:t xml:space="preserve"> Módulo Extensão.</w:t>
      </w:r>
      <w:r>
        <w:rPr>
          <w:b/>
        </w:rPr>
        <w:t xml:space="preserve"> </w:t>
      </w:r>
      <w:r>
        <w:t xml:space="preserve"> </w:t>
      </w:r>
    </w:p>
    <w:p w:rsidR="00A20495" w:rsidRDefault="009723F5">
      <w:pPr>
        <w:spacing w:after="209" w:line="271" w:lineRule="auto"/>
        <w:ind w:left="77" w:right="647" w:firstLine="0"/>
      </w:pPr>
      <w:r>
        <w:t xml:space="preserve">2.2 Ao cadastrar o projeto para o Edital, o coordenador deverá ir ao </w:t>
      </w:r>
      <w:proofErr w:type="gramStart"/>
      <w:r>
        <w:t xml:space="preserve">item  </w:t>
      </w:r>
      <w:r>
        <w:t>“</w:t>
      </w:r>
      <w:proofErr w:type="gramEnd"/>
      <w:r>
        <w:t>Form</w:t>
      </w:r>
      <w:r>
        <w:t xml:space="preserve">as de </w:t>
      </w:r>
      <w:r>
        <w:t>Financiamento do Projeto”</w:t>
      </w:r>
      <w:r>
        <w:t xml:space="preserve"> </w:t>
      </w:r>
      <w:r>
        <w:t xml:space="preserve">marcar a opção “Financiado pela UFG”.  Na </w:t>
      </w:r>
      <w:proofErr w:type="spellStart"/>
      <w:r>
        <w:t>sequencia</w:t>
      </w:r>
      <w:proofErr w:type="spellEnd"/>
      <w:r>
        <w:t xml:space="preserve">, </w:t>
      </w:r>
      <w:proofErr w:type="gramStart"/>
      <w:r>
        <w:t>a  opção</w:t>
      </w:r>
      <w:proofErr w:type="gramEnd"/>
      <w:r>
        <w:t xml:space="preserve"> </w:t>
      </w:r>
      <w:r>
        <w:t xml:space="preserve">“Financiamento PROEC”  e,  finalmente, escolher o </w:t>
      </w:r>
      <w:r>
        <w:t xml:space="preserve">edital de extensão que está publicado. </w:t>
      </w:r>
    </w:p>
    <w:p w:rsidR="00A20495" w:rsidRDefault="009723F5">
      <w:pPr>
        <w:spacing w:after="184"/>
        <w:ind w:left="72" w:right="637"/>
      </w:pPr>
      <w:r>
        <w:t xml:space="preserve">2.3 Anexar o Plano de Trabalho do Aluno Bolsista e Voluntário em PDF com a carga horária de 960hrs e assinado. </w:t>
      </w:r>
    </w:p>
    <w:p w:rsidR="00A20495" w:rsidRDefault="009723F5">
      <w:pPr>
        <w:spacing w:after="112" w:line="259" w:lineRule="auto"/>
        <w:ind w:left="0" w:right="1204" w:firstLine="0"/>
        <w:jc w:val="right"/>
      </w:pPr>
      <w:r>
        <w:rPr>
          <w:noProof/>
        </w:rPr>
        <w:drawing>
          <wp:inline distT="0" distB="0" distL="0" distR="0">
            <wp:extent cx="4633849" cy="1808480"/>
            <wp:effectExtent l="0" t="0" r="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3849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192" w:line="259" w:lineRule="auto"/>
        <w:ind w:left="72" w:right="0"/>
        <w:jc w:val="left"/>
      </w:pPr>
      <w:r>
        <w:rPr>
          <w:rFonts w:ascii="Calibri" w:eastAsia="Calibri" w:hAnsi="Calibri" w:cs="Calibri"/>
          <w:i/>
          <w:color w:val="41526A"/>
          <w:sz w:val="18"/>
        </w:rPr>
        <w:t xml:space="preserve">Figura 12 </w:t>
      </w:r>
    </w:p>
    <w:p w:rsidR="00A20495" w:rsidRDefault="009723F5">
      <w:pPr>
        <w:pStyle w:val="Ttulo1"/>
        <w:ind w:left="72"/>
      </w:pPr>
      <w:r>
        <w:t>3. Avaliação e valid</w:t>
      </w:r>
      <w:r>
        <w:t xml:space="preserve">ação das ações de Extensão </w:t>
      </w:r>
    </w:p>
    <w:p w:rsidR="00A20495" w:rsidRDefault="009723F5">
      <w:pPr>
        <w:ind w:left="72" w:right="637"/>
      </w:pPr>
      <w:r>
        <w:t xml:space="preserve">No SIGAA Módulo Extensão a etapa Aprovação da Ação é equivalente </w:t>
      </w:r>
      <w:proofErr w:type="spellStart"/>
      <w:proofErr w:type="gramStart"/>
      <w:r>
        <w:t>a</w:t>
      </w:r>
      <w:proofErr w:type="spellEnd"/>
      <w:proofErr w:type="gramEnd"/>
      <w:r>
        <w:t xml:space="preserve"> de Avaliação e Validação do SIEC. </w:t>
      </w:r>
    </w:p>
    <w:p w:rsidR="00A20495" w:rsidRDefault="009723F5">
      <w:pPr>
        <w:ind w:left="72" w:right="637"/>
      </w:pPr>
      <w:r>
        <w:t xml:space="preserve">Segue o seguinte fluxo/trâmite:  </w:t>
      </w:r>
    </w:p>
    <w:p w:rsidR="00A20495" w:rsidRDefault="009723F5">
      <w:pPr>
        <w:numPr>
          <w:ilvl w:val="0"/>
          <w:numId w:val="2"/>
        </w:numPr>
        <w:ind w:left="298" w:right="637" w:hanging="236"/>
      </w:pPr>
      <w:r>
        <w:t xml:space="preserve">Comitê de extensão </w:t>
      </w:r>
      <w:r>
        <w:t>–</w:t>
      </w:r>
      <w:r>
        <w:t xml:space="preserve"> equivalente ao Presidente da CAEX no SIEC </w:t>
      </w:r>
    </w:p>
    <w:p w:rsidR="00A20495" w:rsidRDefault="009723F5">
      <w:pPr>
        <w:numPr>
          <w:ilvl w:val="0"/>
          <w:numId w:val="2"/>
        </w:numPr>
        <w:ind w:left="298" w:right="637" w:hanging="236"/>
      </w:pPr>
      <w:r>
        <w:t xml:space="preserve">Chefe de departamento </w:t>
      </w:r>
      <w:r>
        <w:t>–</w:t>
      </w:r>
      <w:r>
        <w:t xml:space="preserve"> </w:t>
      </w:r>
      <w:r>
        <w:t xml:space="preserve">equivalente a Diretor ou Chefe de Unidade Acadêmica no SIEC </w:t>
      </w:r>
    </w:p>
    <w:p w:rsidR="00A20495" w:rsidRDefault="009723F5">
      <w:pPr>
        <w:numPr>
          <w:ilvl w:val="0"/>
          <w:numId w:val="2"/>
        </w:numPr>
        <w:ind w:left="298" w:right="637" w:hanging="236"/>
      </w:pPr>
      <w:r>
        <w:t xml:space="preserve">Presidente do Comitê </w:t>
      </w:r>
      <w:r>
        <w:t>–</w:t>
      </w:r>
      <w:r>
        <w:t xml:space="preserve"> equivalente a PROEC no SIEC </w:t>
      </w:r>
    </w:p>
    <w:p w:rsidR="00A20495" w:rsidRDefault="009723F5">
      <w:pPr>
        <w:pStyle w:val="Ttulo1"/>
        <w:ind w:left="72"/>
      </w:pPr>
      <w:r>
        <w:lastRenderedPageBreak/>
        <w:t xml:space="preserve">4. Plano de Trabalho do Bolsista e Voluntário </w:t>
      </w:r>
    </w:p>
    <w:p w:rsidR="00A20495" w:rsidRDefault="009723F5">
      <w:pPr>
        <w:ind w:left="72" w:right="637"/>
      </w:pPr>
      <w:r>
        <w:t>4.1- Teremos somente um Plano de Trabalho, tanto para Bolsista como para Voluntário (s) no mesmo</w:t>
      </w:r>
      <w:r>
        <w:t xml:space="preserve"> documento.  </w:t>
      </w:r>
    </w:p>
    <w:p w:rsidR="00A20495" w:rsidRDefault="009723F5">
      <w:pPr>
        <w:ind w:left="72" w:right="637"/>
      </w:pPr>
      <w:r>
        <w:t>4.2- Deverá conter um cronograma para o Aluno Bolsista e um cronograma para os Alunos Voluntários. A carga h</w:t>
      </w:r>
      <w:r w:rsidR="0051179E">
        <w:t>orária total deverá ser de 960h</w:t>
      </w:r>
      <w:r>
        <w:t xml:space="preserve"> para cada cronograma (conforme modelo disponível no Edital). </w:t>
      </w:r>
    </w:p>
    <w:p w:rsidR="00A20495" w:rsidRDefault="009723F5">
      <w:pPr>
        <w:spacing w:after="0"/>
        <w:ind w:left="72" w:right="637"/>
      </w:pPr>
      <w:r>
        <w:t>4.3 O Plano de Trabalho deve estar dev</w:t>
      </w:r>
      <w:r>
        <w:t xml:space="preserve">idamente assinado pelo Coordenador da ação e em </w:t>
      </w:r>
    </w:p>
    <w:p w:rsidR="00A20495" w:rsidRDefault="009723F5">
      <w:pPr>
        <w:spacing w:after="312"/>
        <w:ind w:left="72" w:right="637"/>
      </w:pPr>
      <w:r>
        <w:t xml:space="preserve">PDF.  Conforme modelo abaixo </w:t>
      </w:r>
    </w:p>
    <w:p w:rsidR="00A20495" w:rsidRDefault="009723F5">
      <w:pPr>
        <w:pStyle w:val="Ttulo1"/>
        <w:spacing w:after="0"/>
        <w:ind w:left="230"/>
      </w:pPr>
      <w:r>
        <w:rPr>
          <w:sz w:val="32"/>
        </w:rPr>
        <w:t xml:space="preserve">______________________________________________ </w:t>
      </w:r>
    </w:p>
    <w:p w:rsidR="00A20495" w:rsidRDefault="009723F5">
      <w:pPr>
        <w:spacing w:after="0" w:line="259" w:lineRule="auto"/>
        <w:ind w:left="0" w:right="482" w:firstLine="0"/>
        <w:jc w:val="center"/>
      </w:pPr>
      <w:r>
        <w:rPr>
          <w:b/>
          <w:sz w:val="32"/>
        </w:rPr>
        <w:t xml:space="preserve"> </w:t>
      </w:r>
    </w:p>
    <w:p w:rsidR="0051179E" w:rsidRDefault="0051179E">
      <w:pPr>
        <w:pStyle w:val="Ttulo2"/>
        <w:ind w:left="72"/>
      </w:pPr>
    </w:p>
    <w:p w:rsidR="00A20495" w:rsidRDefault="009723F5">
      <w:pPr>
        <w:pStyle w:val="Ttulo2"/>
        <w:ind w:left="72"/>
      </w:pPr>
      <w:r>
        <w:t xml:space="preserve">5. Cadastro do Aluno para o Edital de Programa de </w:t>
      </w:r>
      <w:r>
        <w:t xml:space="preserve">Bolsas de Extensão PROBEC/PROVEC </w:t>
      </w:r>
    </w:p>
    <w:p w:rsidR="00A20495" w:rsidRDefault="009723F5">
      <w:pPr>
        <w:ind w:left="72" w:right="637"/>
      </w:pPr>
      <w:r>
        <w:t xml:space="preserve">5.1 O Aluno deverá entrar no portal discente, e buscar a opção Cadastro de interesse em Projeto Submetido ao Edital. </w:t>
      </w:r>
    </w:p>
    <w:p w:rsidR="00A20495" w:rsidRDefault="009723F5">
      <w:pPr>
        <w:ind w:left="72" w:right="637"/>
      </w:pPr>
      <w:r>
        <w:t>5.2 O Sistema apresentará a lista dos projetos aprovados no Edital Programa de Bolsas de Extensão. O Alu</w:t>
      </w:r>
      <w:r>
        <w:t xml:space="preserve">no manifestará interesse no projeto de sua escolha. </w:t>
      </w:r>
    </w:p>
    <w:p w:rsidR="00A20495" w:rsidRDefault="009723F5">
      <w:pPr>
        <w:ind w:left="72" w:right="637"/>
      </w:pPr>
      <w:r>
        <w:t xml:space="preserve">5.3 O Coordenador do projeto somente poderá escolher os alunos Bolsistas e Voluntários que já manifestaram interesse de participar em seu projeto. </w:t>
      </w:r>
    </w:p>
    <w:p w:rsidR="00A20495" w:rsidRDefault="009723F5">
      <w:pPr>
        <w:spacing w:after="211" w:line="259" w:lineRule="auto"/>
        <w:ind w:left="77" w:right="0" w:firstLine="0"/>
        <w:jc w:val="left"/>
      </w:pPr>
      <w:r>
        <w:t xml:space="preserve"> </w:t>
      </w:r>
    </w:p>
    <w:p w:rsidR="00A20495" w:rsidRDefault="009723F5">
      <w:pPr>
        <w:pStyle w:val="Ttulo2"/>
        <w:spacing w:after="253"/>
        <w:ind w:left="72"/>
      </w:pPr>
      <w:r>
        <w:t xml:space="preserve">6. </w:t>
      </w:r>
      <w:r>
        <w:t xml:space="preserve">PONTOS IMPORTANTES DO NOVO EDITAL PROBEC/PROVEC 2017/2018 </w:t>
      </w:r>
    </w:p>
    <w:p w:rsidR="00A20495" w:rsidRDefault="009723F5">
      <w:pPr>
        <w:numPr>
          <w:ilvl w:val="0"/>
          <w:numId w:val="5"/>
        </w:numPr>
        <w:spacing w:after="4"/>
        <w:ind w:left="423" w:right="637" w:hanging="361"/>
      </w:pPr>
      <w:r>
        <w:t xml:space="preserve">80 bolsas </w:t>
      </w:r>
    </w:p>
    <w:p w:rsidR="00A20495" w:rsidRDefault="009723F5">
      <w:pPr>
        <w:numPr>
          <w:ilvl w:val="0"/>
          <w:numId w:val="5"/>
        </w:numPr>
        <w:spacing w:after="0"/>
        <w:ind w:left="423" w:right="637" w:hanging="361"/>
      </w:pPr>
      <w:r>
        <w:t xml:space="preserve">Novas datas </w:t>
      </w:r>
    </w:p>
    <w:p w:rsidR="00A20495" w:rsidRDefault="009723F5">
      <w:pPr>
        <w:numPr>
          <w:ilvl w:val="0"/>
          <w:numId w:val="5"/>
        </w:numPr>
        <w:spacing w:after="0"/>
        <w:ind w:left="423" w:right="637" w:hanging="361"/>
      </w:pPr>
      <w:r>
        <w:t xml:space="preserve">Cadastro no sistema SIGAA- Módulo Extensão </w:t>
      </w:r>
    </w:p>
    <w:p w:rsidR="00A20495" w:rsidRDefault="009723F5">
      <w:pPr>
        <w:numPr>
          <w:ilvl w:val="0"/>
          <w:numId w:val="5"/>
        </w:numPr>
        <w:spacing w:after="12"/>
        <w:ind w:left="423" w:right="637" w:hanging="361"/>
      </w:pPr>
      <w:r>
        <w:t>Para submeter ao Edital -&gt; Aba dados gerais da ação-&gt; forma de financiamento&gt;financiamento PROEC-&gt; Selecionar Edital PROBEC/PROVE</w:t>
      </w:r>
      <w:r>
        <w:t xml:space="preserve">C </w:t>
      </w:r>
    </w:p>
    <w:p w:rsidR="00A20495" w:rsidRDefault="009723F5">
      <w:pPr>
        <w:numPr>
          <w:ilvl w:val="0"/>
          <w:numId w:val="5"/>
        </w:numPr>
        <w:spacing w:after="12"/>
        <w:ind w:left="423" w:right="637" w:hanging="361"/>
      </w:pPr>
      <w:r>
        <w:t xml:space="preserve">Anexar na aba anexos o plano de trabalho, com dois cronogramas um para o PROBEC e outro para os Voluntários com carga horária total de 960 h cada um. </w:t>
      </w:r>
    </w:p>
    <w:p w:rsidR="00A20495" w:rsidRDefault="009723F5">
      <w:pPr>
        <w:numPr>
          <w:ilvl w:val="0"/>
          <w:numId w:val="5"/>
        </w:numPr>
        <w:spacing w:after="13"/>
        <w:ind w:left="423" w:right="637" w:hanging="361"/>
      </w:pPr>
      <w:r>
        <w:t>Período de homologação das inscrições (carga horária 960 horas, período de vigência e plano de trabalh</w:t>
      </w:r>
      <w:r>
        <w:t xml:space="preserve">o assinado, estar com relatórios finais ou parciais atualizados no ano de 2016), recurso de 2 dias para inscrições não homologadas </w:t>
      </w:r>
    </w:p>
    <w:p w:rsidR="00A20495" w:rsidRDefault="009723F5">
      <w:pPr>
        <w:numPr>
          <w:ilvl w:val="0"/>
          <w:numId w:val="5"/>
        </w:numPr>
        <w:spacing w:after="30"/>
        <w:ind w:left="423" w:right="637" w:hanging="361"/>
      </w:pPr>
      <w:r>
        <w:t>Primeira Etapa da avaliação: indicação da unidade via memorando encaminhado por e-mail, assinado pelo diretor ou chefe de un</w:t>
      </w:r>
      <w:r>
        <w:t xml:space="preserve">idade. </w:t>
      </w:r>
    </w:p>
    <w:p w:rsidR="00A20495" w:rsidRDefault="009723F5">
      <w:pPr>
        <w:numPr>
          <w:ilvl w:val="0"/>
          <w:numId w:val="5"/>
        </w:numPr>
        <w:spacing w:after="4"/>
        <w:ind w:left="423" w:right="637" w:hanging="361"/>
      </w:pPr>
      <w:r>
        <w:t xml:space="preserve">Novos critérios de avaliação </w:t>
      </w:r>
    </w:p>
    <w:p w:rsidR="00A20495" w:rsidRDefault="009723F5">
      <w:pPr>
        <w:numPr>
          <w:ilvl w:val="0"/>
          <w:numId w:val="5"/>
        </w:numPr>
        <w:spacing w:after="4"/>
        <w:ind w:left="423" w:right="637" w:hanging="361"/>
      </w:pPr>
      <w:r>
        <w:t xml:space="preserve">O discente se inscreve para concorrer à bolsa do projeto </w:t>
      </w:r>
    </w:p>
    <w:p w:rsidR="00A20495" w:rsidRDefault="009723F5">
      <w:pPr>
        <w:numPr>
          <w:ilvl w:val="0"/>
          <w:numId w:val="5"/>
        </w:numPr>
        <w:spacing w:after="4"/>
        <w:ind w:left="423" w:right="637" w:hanging="361"/>
      </w:pPr>
      <w:r>
        <w:t xml:space="preserve">Discente: dois relatórios, um parcial e um final mais o resumo submetido ao evento. </w:t>
      </w:r>
    </w:p>
    <w:p w:rsidR="00A20495" w:rsidRDefault="009723F5">
      <w:pPr>
        <w:numPr>
          <w:ilvl w:val="0"/>
          <w:numId w:val="5"/>
        </w:numPr>
        <w:spacing w:after="5"/>
        <w:ind w:left="423" w:right="637" w:hanging="361"/>
      </w:pPr>
      <w:r>
        <w:t xml:space="preserve">Prazo certo para o docente realizar relatório final </w:t>
      </w:r>
    </w:p>
    <w:p w:rsidR="00A20495" w:rsidRDefault="009723F5">
      <w:pPr>
        <w:numPr>
          <w:ilvl w:val="0"/>
          <w:numId w:val="5"/>
        </w:numPr>
        <w:ind w:left="423" w:right="637" w:hanging="361"/>
      </w:pPr>
      <w:r>
        <w:t xml:space="preserve">Certificação do Programa de bolsas </w:t>
      </w:r>
    </w:p>
    <w:p w:rsidR="00A20495" w:rsidRDefault="009723F5">
      <w:pPr>
        <w:spacing w:after="184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A20495" w:rsidRDefault="009723F5">
      <w:pPr>
        <w:spacing w:after="210" w:line="259" w:lineRule="auto"/>
        <w:ind w:left="0" w:right="516" w:firstLine="0"/>
        <w:jc w:val="center"/>
      </w:pPr>
      <w:r>
        <w:rPr>
          <w:b/>
        </w:rPr>
        <w:t xml:space="preserve"> </w:t>
      </w:r>
    </w:p>
    <w:p w:rsidR="00A20495" w:rsidRDefault="009723F5">
      <w:pPr>
        <w:spacing w:after="216" w:line="259" w:lineRule="auto"/>
        <w:ind w:left="0" w:right="516" w:firstLine="0"/>
        <w:jc w:val="center"/>
      </w:pPr>
      <w:r>
        <w:rPr>
          <w:b/>
        </w:rPr>
        <w:t xml:space="preserve"> </w:t>
      </w:r>
    </w:p>
    <w:p w:rsidR="00A20495" w:rsidRDefault="009723F5">
      <w:pPr>
        <w:spacing w:after="172" w:line="259" w:lineRule="auto"/>
        <w:ind w:left="0" w:right="3004" w:firstLine="0"/>
        <w:jc w:val="right"/>
      </w:pPr>
      <w:r>
        <w:rPr>
          <w:noProof/>
        </w:rPr>
        <w:lastRenderedPageBreak/>
        <w:drawing>
          <wp:inline distT="0" distB="0" distL="0" distR="0">
            <wp:extent cx="2339975" cy="1280541"/>
            <wp:effectExtent l="0" t="0" r="0" b="0"/>
            <wp:docPr id="1298" name="Picture 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Picture 129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28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A20495" w:rsidRDefault="009723F5">
      <w:pPr>
        <w:spacing w:after="210" w:line="259" w:lineRule="auto"/>
        <w:ind w:left="0" w:right="516" w:firstLine="0"/>
        <w:jc w:val="center"/>
      </w:pPr>
      <w:r>
        <w:rPr>
          <w:b/>
        </w:rPr>
        <w:t xml:space="preserve"> </w:t>
      </w:r>
    </w:p>
    <w:p w:rsidR="00A20495" w:rsidRDefault="0051179E">
      <w:pPr>
        <w:spacing w:after="173"/>
        <w:ind w:left="72" w:right="637"/>
      </w:pPr>
      <w:r w:rsidRPr="0051179E">
        <w:rPr>
          <w:b/>
        </w:rPr>
        <w:t>Lucilene Maria de Sousa</w:t>
      </w:r>
      <w:r>
        <w:rPr>
          <w:b/>
        </w:rPr>
        <w:t xml:space="preserve"> </w:t>
      </w:r>
      <w:r w:rsidR="009723F5">
        <w:rPr>
          <w:b/>
        </w:rPr>
        <w:t>-</w:t>
      </w:r>
      <w:r>
        <w:rPr>
          <w:b/>
        </w:rPr>
        <w:t xml:space="preserve"> </w:t>
      </w:r>
      <w:r w:rsidR="009723F5">
        <w:t xml:space="preserve">Pró-Reitora de Extensão e Cultura </w:t>
      </w:r>
    </w:p>
    <w:p w:rsidR="00A20495" w:rsidRDefault="0051179E">
      <w:pPr>
        <w:spacing w:after="173"/>
        <w:ind w:left="72" w:right="637"/>
      </w:pP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Flavia Maria </w:t>
      </w:r>
      <w:proofErr w:type="spellStart"/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>Cruvinel</w:t>
      </w:r>
      <w:proofErr w:type="spellEnd"/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 </w:t>
      </w:r>
      <w:r w:rsidR="009723F5">
        <w:rPr>
          <w:b/>
        </w:rPr>
        <w:t>-</w:t>
      </w:r>
      <w:r w:rsidR="009723F5">
        <w:t xml:space="preserve"> Pró-Reitora Adjunta de Extensão e Cultura </w:t>
      </w:r>
    </w:p>
    <w:p w:rsidR="0051179E" w:rsidRPr="0051179E" w:rsidRDefault="0051179E">
      <w:pPr>
        <w:spacing w:after="173"/>
        <w:ind w:left="72" w:right="637"/>
        <w:rPr>
          <w:b/>
        </w:rPr>
      </w:pP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Emiliano </w:t>
      </w:r>
      <w:proofErr w:type="spellStart"/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>Lôbo</w:t>
      </w:r>
      <w:proofErr w:type="spellEnd"/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 de Godoi</w:t>
      </w: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 - </w:t>
      </w:r>
      <w:r w:rsidRPr="0051179E">
        <w:rPr>
          <w:rStyle w:val="Forte"/>
          <w:rFonts w:ascii="Verdana" w:hAnsi="Verdana"/>
          <w:b w:val="0"/>
          <w:color w:val="333333"/>
          <w:sz w:val="18"/>
          <w:szCs w:val="18"/>
          <w:bdr w:val="none" w:sz="0" w:space="0" w:color="auto" w:frame="1"/>
          <w:shd w:val="clear" w:color="auto" w:fill="F5F5F5"/>
        </w:rPr>
        <w:t>Direção de Extensão</w:t>
      </w:r>
    </w:p>
    <w:p w:rsidR="00A20495" w:rsidRDefault="009723F5">
      <w:pPr>
        <w:spacing w:after="177" w:line="259" w:lineRule="auto"/>
        <w:ind w:left="77" w:right="0" w:firstLine="0"/>
        <w:jc w:val="left"/>
      </w:pPr>
      <w:r>
        <w:t xml:space="preserve"> </w:t>
      </w:r>
    </w:p>
    <w:p w:rsidR="00A20495" w:rsidRDefault="009723F5" w:rsidP="0051179E">
      <w:pPr>
        <w:pStyle w:val="Ttulo2"/>
        <w:ind w:left="72"/>
        <w:jc w:val="center"/>
      </w:pPr>
      <w:r>
        <w:t>Equipe Técnica</w:t>
      </w:r>
    </w:p>
    <w:p w:rsidR="0051179E" w:rsidRPr="0051179E" w:rsidRDefault="0051179E" w:rsidP="0051179E">
      <w:bookmarkStart w:id="0" w:name="_GoBack"/>
      <w:bookmarkEnd w:id="0"/>
    </w:p>
    <w:p w:rsidR="00A20495" w:rsidRDefault="009723F5">
      <w:pPr>
        <w:spacing w:after="168"/>
        <w:ind w:left="72" w:right="637"/>
      </w:pPr>
      <w:r w:rsidRPr="0051179E">
        <w:rPr>
          <w:b/>
        </w:rPr>
        <w:t>Rosângela Sousa Santana</w:t>
      </w:r>
      <w:r>
        <w:t xml:space="preserve"> - CERCOMP </w:t>
      </w:r>
    </w:p>
    <w:p w:rsidR="00A20495" w:rsidRDefault="009723F5">
      <w:pPr>
        <w:spacing w:after="173"/>
        <w:ind w:left="72" w:right="637"/>
      </w:pPr>
      <w:r w:rsidRPr="0051179E">
        <w:rPr>
          <w:b/>
        </w:rPr>
        <w:t>Hélio Antônio Batista</w:t>
      </w:r>
      <w:r>
        <w:t xml:space="preserve">- Assistente Administrativo </w:t>
      </w:r>
    </w:p>
    <w:p w:rsidR="0051179E" w:rsidRDefault="009723F5">
      <w:pPr>
        <w:spacing w:after="173"/>
        <w:ind w:left="72" w:right="637"/>
      </w:pPr>
      <w:r w:rsidRPr="0051179E">
        <w:rPr>
          <w:b/>
        </w:rPr>
        <w:t>Leandro Machado</w:t>
      </w:r>
      <w:r>
        <w:t xml:space="preserve">- </w:t>
      </w:r>
      <w:r w:rsidR="0051179E">
        <w:rPr>
          <w:rFonts w:ascii="Verdana" w:hAnsi="Verdana"/>
          <w:color w:val="333333"/>
          <w:sz w:val="18"/>
          <w:szCs w:val="18"/>
          <w:shd w:val="clear" w:color="auto" w:fill="FFFFFF"/>
        </w:rPr>
        <w:t>Coordenador Administrativo</w:t>
      </w:r>
    </w:p>
    <w:p w:rsidR="00A20495" w:rsidRDefault="0051179E" w:rsidP="0051179E">
      <w:pPr>
        <w:spacing w:after="173"/>
        <w:ind w:left="72" w:right="637"/>
      </w:pP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>Suely Dalva O. Q. Bueno</w:t>
      </w: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 - </w:t>
      </w:r>
      <w:r>
        <w:t>Assistente Administrativa</w:t>
      </w:r>
    </w:p>
    <w:p w:rsidR="0051179E" w:rsidRPr="0051179E" w:rsidRDefault="0051179E" w:rsidP="0051179E">
      <w:pPr>
        <w:spacing w:after="173"/>
        <w:ind w:left="72" w:right="637"/>
      </w:pP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Jéssica </w:t>
      </w:r>
      <w:proofErr w:type="spellStart"/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>Traguetto</w:t>
      </w:r>
      <w:proofErr w:type="spellEnd"/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5F5F5"/>
        </w:rPr>
        <w:t xml:space="preserve"> - 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Técnica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Administrativ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a</w:t>
      </w:r>
    </w:p>
    <w:p w:rsidR="0051179E" w:rsidRDefault="0051179E" w:rsidP="0051179E">
      <w:pPr>
        <w:spacing w:after="173"/>
        <w:ind w:left="72" w:right="637"/>
      </w:pPr>
      <w:proofErr w:type="spellStart"/>
      <w:r w:rsidRPr="0051179E">
        <w:rPr>
          <w:b/>
        </w:rPr>
        <w:t>Zenilde</w:t>
      </w:r>
      <w:proofErr w:type="spellEnd"/>
      <w:r w:rsidRPr="0051179E">
        <w:rPr>
          <w:b/>
        </w:rPr>
        <w:t xml:space="preserve"> Nunes Batista</w:t>
      </w:r>
      <w:r>
        <w:t xml:space="preserve"> - </w:t>
      </w:r>
      <w:r>
        <w:t xml:space="preserve">Secretária executiva </w:t>
      </w:r>
    </w:p>
    <w:p w:rsidR="0051179E" w:rsidRPr="0051179E" w:rsidRDefault="0051179E" w:rsidP="0051179E">
      <w:pPr>
        <w:spacing w:after="173"/>
        <w:ind w:left="72" w:right="637"/>
      </w:pP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FFFFF"/>
        </w:rPr>
        <w:t>Adriana Cavalcante</w:t>
      </w: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FFFFF"/>
        </w:rPr>
        <w:t xml:space="preserve"> - </w:t>
      </w:r>
      <w:r>
        <w:rPr>
          <w:rStyle w:val="Forte"/>
          <w:rFonts w:ascii="Verdana" w:hAnsi="Verdana"/>
          <w:b w:val="0"/>
          <w:color w:val="333333"/>
          <w:sz w:val="18"/>
          <w:szCs w:val="18"/>
          <w:bdr w:val="none" w:sz="0" w:space="0" w:color="auto" w:frame="1"/>
          <w:shd w:val="clear" w:color="auto" w:fill="FFFFFF"/>
        </w:rPr>
        <w:t>Recepcionista</w:t>
      </w:r>
    </w:p>
    <w:p w:rsidR="00A20495" w:rsidRDefault="0051179E">
      <w:pPr>
        <w:spacing w:after="173"/>
        <w:ind w:left="72" w:right="637"/>
      </w:pPr>
      <w:r w:rsidRPr="0051179E">
        <w:rPr>
          <w:b/>
        </w:rPr>
        <w:t>Marcos Vinicius Ramos Padilha</w:t>
      </w:r>
      <w:r>
        <w:t xml:space="preserve"> </w:t>
      </w:r>
      <w:r w:rsidR="009723F5">
        <w:t xml:space="preserve">- Estagiário </w:t>
      </w:r>
      <w:r>
        <w:t>TI</w:t>
      </w:r>
    </w:p>
    <w:p w:rsidR="00A20495" w:rsidRDefault="0051179E">
      <w:pPr>
        <w:spacing w:after="168"/>
        <w:ind w:left="72" w:right="637"/>
      </w:pPr>
      <w:r w:rsidRPr="0051179E">
        <w:rPr>
          <w:b/>
        </w:rPr>
        <w:t xml:space="preserve">Talita </w:t>
      </w:r>
      <w:proofErr w:type="spellStart"/>
      <w:r w:rsidRPr="0051179E">
        <w:rPr>
          <w:b/>
        </w:rPr>
        <w:t>Atahalpa</w:t>
      </w:r>
      <w:proofErr w:type="spellEnd"/>
      <w:r>
        <w:t xml:space="preserve"> – Estagiária TI</w:t>
      </w:r>
    </w:p>
    <w:p w:rsidR="0051179E" w:rsidRPr="0051179E" w:rsidRDefault="0051179E">
      <w:pPr>
        <w:spacing w:after="168"/>
        <w:ind w:left="72" w:right="637"/>
        <w:rPr>
          <w:b/>
        </w:rPr>
      </w:pP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FFFFF"/>
        </w:rPr>
        <w:t>Bruna Cristina Silva de Araújo</w:t>
      </w:r>
      <w:r>
        <w:rPr>
          <w:rStyle w:val="Forte"/>
          <w:rFonts w:ascii="Verdana" w:hAnsi="Verdana"/>
          <w:color w:val="333333"/>
          <w:sz w:val="18"/>
          <w:szCs w:val="18"/>
          <w:bdr w:val="none" w:sz="0" w:space="0" w:color="auto" w:frame="1"/>
          <w:shd w:val="clear" w:color="auto" w:fill="FFFFFF"/>
        </w:rPr>
        <w:t xml:space="preserve"> – </w:t>
      </w:r>
      <w:r w:rsidRPr="0051179E">
        <w:rPr>
          <w:rStyle w:val="Forte"/>
          <w:rFonts w:ascii="Verdana" w:hAnsi="Verdana"/>
          <w:b w:val="0"/>
          <w:color w:val="333333"/>
          <w:sz w:val="18"/>
          <w:szCs w:val="18"/>
          <w:bdr w:val="none" w:sz="0" w:space="0" w:color="auto" w:frame="1"/>
          <w:shd w:val="clear" w:color="auto" w:fill="FFFFFF"/>
        </w:rPr>
        <w:t>Estagiária Cultura</w:t>
      </w:r>
    </w:p>
    <w:p w:rsidR="00A20495" w:rsidRDefault="00A20495">
      <w:pPr>
        <w:spacing w:after="172" w:line="259" w:lineRule="auto"/>
        <w:ind w:left="77" w:right="0" w:firstLine="0"/>
        <w:jc w:val="left"/>
      </w:pPr>
    </w:p>
    <w:p w:rsidR="00A20495" w:rsidRDefault="009723F5" w:rsidP="0051179E">
      <w:pPr>
        <w:spacing w:after="178"/>
        <w:ind w:left="72" w:right="637"/>
        <w:jc w:val="center"/>
      </w:pPr>
      <w:r>
        <w:rPr>
          <w:b/>
        </w:rPr>
        <w:t>Contato PROEC:</w:t>
      </w:r>
      <w:r>
        <w:t xml:space="preserve"> 3521-1329/ 3521-1365</w:t>
      </w:r>
    </w:p>
    <w:p w:rsidR="00A20495" w:rsidRDefault="009723F5" w:rsidP="0051179E">
      <w:pPr>
        <w:ind w:left="72" w:right="637"/>
        <w:jc w:val="center"/>
      </w:pPr>
      <w:r>
        <w:t>E-mail: ufgproec@gmail.com</w:t>
      </w:r>
    </w:p>
    <w:p w:rsidR="00A20495" w:rsidRDefault="009723F5">
      <w:pPr>
        <w:spacing w:after="0" w:line="259" w:lineRule="auto"/>
        <w:ind w:left="77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A20495">
      <w:headerReference w:type="even" r:id="rId20"/>
      <w:headerReference w:type="default" r:id="rId21"/>
      <w:headerReference w:type="first" r:id="rId22"/>
      <w:pgSz w:w="11904" w:h="16838"/>
      <w:pgMar w:top="1245" w:right="1046" w:bottom="1436" w:left="1623" w:header="74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3F5" w:rsidRDefault="009723F5">
      <w:pPr>
        <w:spacing w:after="0" w:line="240" w:lineRule="auto"/>
      </w:pPr>
      <w:r>
        <w:separator/>
      </w:r>
    </w:p>
  </w:endnote>
  <w:endnote w:type="continuationSeparator" w:id="0">
    <w:p w:rsidR="009723F5" w:rsidRDefault="0097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3F5" w:rsidRDefault="009723F5">
      <w:pPr>
        <w:spacing w:after="0" w:line="240" w:lineRule="auto"/>
      </w:pPr>
      <w:r>
        <w:separator/>
      </w:r>
    </w:p>
  </w:footnote>
  <w:footnote w:type="continuationSeparator" w:id="0">
    <w:p w:rsidR="009723F5" w:rsidRDefault="00972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95" w:rsidRDefault="009723F5">
    <w:pPr>
      <w:spacing w:after="0" w:line="259" w:lineRule="auto"/>
      <w:ind w:left="0" w:right="57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20495" w:rsidRDefault="009723F5">
    <w:pPr>
      <w:spacing w:after="0" w:line="259" w:lineRule="auto"/>
      <w:ind w:left="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95" w:rsidRDefault="009723F5">
    <w:pPr>
      <w:spacing w:after="0" w:line="259" w:lineRule="auto"/>
      <w:ind w:left="0" w:right="57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1179E" w:rsidRPr="0051179E">
      <w:rPr>
        <w:rFonts w:ascii="Calibri" w:eastAsia="Calibri" w:hAnsi="Calibri" w:cs="Calibri"/>
        <w:noProof/>
        <w:sz w:val="22"/>
      </w:rPr>
      <w:t>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20495" w:rsidRDefault="009723F5">
    <w:pPr>
      <w:spacing w:after="0" w:line="259" w:lineRule="auto"/>
      <w:ind w:left="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95" w:rsidRDefault="009723F5">
    <w:pPr>
      <w:spacing w:after="0" w:line="259" w:lineRule="auto"/>
      <w:ind w:left="0" w:right="57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A20495" w:rsidRDefault="009723F5">
    <w:pPr>
      <w:spacing w:after="0" w:line="259" w:lineRule="auto"/>
      <w:ind w:left="77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551E2"/>
    <w:multiLevelType w:val="hybridMultilevel"/>
    <w:tmpl w:val="0EFC4F56"/>
    <w:lvl w:ilvl="0" w:tplc="FC1C8226">
      <w:start w:val="1"/>
      <w:numFmt w:val="decimal"/>
      <w:lvlText w:val="%1)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0E0D46">
      <w:start w:val="1"/>
      <w:numFmt w:val="lowerLetter"/>
      <w:lvlText w:val="%2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1415BC">
      <w:start w:val="1"/>
      <w:numFmt w:val="lowerRoman"/>
      <w:lvlText w:val="%3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EF2AD36">
      <w:start w:val="1"/>
      <w:numFmt w:val="decimal"/>
      <w:lvlText w:val="%4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B833CA">
      <w:start w:val="1"/>
      <w:numFmt w:val="lowerLetter"/>
      <w:lvlText w:val="%5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39EE0D6">
      <w:start w:val="1"/>
      <w:numFmt w:val="lowerRoman"/>
      <w:lvlText w:val="%6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16471FE">
      <w:start w:val="1"/>
      <w:numFmt w:val="decimal"/>
      <w:lvlText w:val="%7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72FA3A">
      <w:start w:val="1"/>
      <w:numFmt w:val="lowerLetter"/>
      <w:lvlText w:val="%8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2C85E8">
      <w:start w:val="1"/>
      <w:numFmt w:val="lowerRoman"/>
      <w:lvlText w:val="%9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821F91"/>
    <w:multiLevelType w:val="hybridMultilevel"/>
    <w:tmpl w:val="7D36EA18"/>
    <w:lvl w:ilvl="0" w:tplc="25A205B8">
      <w:start w:val="7"/>
      <w:numFmt w:val="decimal"/>
      <w:lvlText w:val="%1-"/>
      <w:lvlJc w:val="left"/>
      <w:pPr>
        <w:ind w:left="3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A0B0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00515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840A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AE17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7E838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D43E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203A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C87B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5D62EF"/>
    <w:multiLevelType w:val="hybridMultilevel"/>
    <w:tmpl w:val="53B4B95A"/>
    <w:lvl w:ilvl="0" w:tplc="28C8D5EA">
      <w:start w:val="1"/>
      <w:numFmt w:val="decimal"/>
      <w:lvlText w:val="%1"/>
      <w:lvlJc w:val="left"/>
      <w:pPr>
        <w:ind w:left="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20F8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1656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80A3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0266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E02F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DEF72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E85D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E29DD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B0076E"/>
    <w:multiLevelType w:val="hybridMultilevel"/>
    <w:tmpl w:val="69A0AB98"/>
    <w:lvl w:ilvl="0" w:tplc="5BF4135C">
      <w:start w:val="1"/>
      <w:numFmt w:val="decimal"/>
      <w:lvlText w:val="%1-"/>
      <w:lvlJc w:val="left"/>
      <w:pPr>
        <w:ind w:left="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FB6D40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8EC09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D2C63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5EF3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9C26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B2530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41EF3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2A1B7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6C14813"/>
    <w:multiLevelType w:val="hybridMultilevel"/>
    <w:tmpl w:val="A3B86C8A"/>
    <w:lvl w:ilvl="0" w:tplc="54C0CA62">
      <w:start w:val="1"/>
      <w:numFmt w:val="bullet"/>
      <w:lvlText w:val="•"/>
      <w:lvlJc w:val="left"/>
      <w:pPr>
        <w:ind w:left="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BEE5D0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1AF42C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84B73E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52DFA6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D6CF86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F8E8C6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04D4CC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49E3C32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95"/>
    <w:rsid w:val="0051179E"/>
    <w:rsid w:val="009723F5"/>
    <w:rsid w:val="00A2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92C4"/>
  <w15:docId w15:val="{3485EE0A-9CF9-4FA9-9A37-1518AD2C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6" w:line="270" w:lineRule="auto"/>
      <w:ind w:left="87" w:right="587" w:hanging="10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222"/>
      <w:ind w:left="87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22"/>
      <w:ind w:left="87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0"/>
    </w:rPr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511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806</Words>
  <Characters>4354</Characters>
  <Application>Microsoft Office Word</Application>
  <DocSecurity>0</DocSecurity>
  <Lines>36</Lines>
  <Paragraphs>10</Paragraphs>
  <ScaleCrop>false</ScaleCrop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Corbelino</dc:creator>
  <cp:keywords/>
  <cp:lastModifiedBy>Usuário do Windows</cp:lastModifiedBy>
  <cp:revision>2</cp:revision>
  <dcterms:created xsi:type="dcterms:W3CDTF">2018-05-09T13:58:00Z</dcterms:created>
  <dcterms:modified xsi:type="dcterms:W3CDTF">2018-05-09T13:58:00Z</dcterms:modified>
</cp:coreProperties>
</file>