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3571" w14:textId="71BCE2A3" w:rsidR="00B85070" w:rsidRPr="00B85070" w:rsidRDefault="00B85070" w:rsidP="00B8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01. Nome da disciplina:</w:t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 </w:t>
      </w:r>
      <w:r w:rsidR="00221FE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Tópicos especiais: </w:t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Normalização Bibliográfica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02. Responsável:</w:t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 Prof. Adilson </w:t>
      </w:r>
      <w:proofErr w:type="spellStart"/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Donizeti</w:t>
      </w:r>
      <w:proofErr w:type="spellEnd"/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Damasceno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03. Colaborador:</w:t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 Profa. Luciana Ramos Gaston </w:t>
      </w:r>
      <w:proofErr w:type="spellStart"/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Brandstetter</w:t>
      </w:r>
      <w:proofErr w:type="spellEnd"/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04. Carga horária:</w:t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 16 h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05. Créditos:</w:t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  01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06. Semestre:</w:t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 primeiro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07. Objetivos:</w:t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  Ao final da disciplina, o discente deverá ser capaz de formatar um arquivo do Word para redação de sua monografia de curso à luz do Guia para Redação Técnico-Científica e Normatização Bibliográfica da EVZ/UFG e de preparar uma apresentação em Powerpoint condizente com as normas estabelecidas para defesa de monografia dos Programas de Residência em Área Profissional da Saúde – Medicina Veterinária.  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</w:t>
      </w: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8</w:t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. Programa:</w:t>
      </w:r>
      <w:r w:rsidRPr="00B85070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1) Importância da normalização bibliográfica; regras de normalização de monografias da EVZ/UFG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2) Exercício de confecção de projetos e monografias de conclusão de curso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3) Ferramentas básicas de uso do Microsoft PowerPoint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4) Considerações gerais sobre os exercícios e slides de apresentação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9</w:t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. Avaliação: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Os discentes serão avaliados por meio de apresentação de um trabalho que simule a estrutura de um projeto de pesquisa que contempla em sua organização todas as informações e regras apresentadas durante as aulas.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1</w:t>
      </w: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0</w:t>
      </w:r>
      <w:r w:rsidRPr="00B85070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.Referências Bibliográficas: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ABRAHAMSOHN, P. A. Redação científica. Rio de Janeiro: Guanabara Koogan, 2004, 284p.</w:t>
      </w:r>
      <w:r w:rsidRPr="00B8507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DAMASCENO, A.D.; BRITO, L.A.B.; AVANÇO, K.F.F.C. Guia de Normalização Bibliográfica. Goiânia: Escola de Veterinária e Zootecnia, 2013. 88p. Disponível em: </w:t>
      </w:r>
      <w:hyperlink r:id="rId4" w:tgtFrame="_blank" w:history="1">
        <w:r w:rsidRPr="00B85070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pt-BR"/>
          </w:rPr>
          <w:t>http://www.evz.ufg.br</w:t>
        </w:r>
      </w:hyperlink>
      <w:r w:rsidRPr="00B850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.</w:t>
      </w:r>
    </w:p>
    <w:p w14:paraId="7337FF79" w14:textId="77777777" w:rsidR="00B85070" w:rsidRPr="00B85070" w:rsidRDefault="00B85070" w:rsidP="00B8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4650B37A" w14:textId="77777777" w:rsidR="00B85070" w:rsidRPr="00B85070" w:rsidRDefault="00B85070" w:rsidP="00B8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20809771" w14:textId="32652F9E" w:rsidR="00B85070" w:rsidRPr="00B85070" w:rsidRDefault="00B85070" w:rsidP="00B8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B85070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-</w:t>
      </w:r>
    </w:p>
    <w:p w14:paraId="0882D556" w14:textId="77777777" w:rsidR="00B85070" w:rsidRDefault="00B85070"/>
    <w:sectPr w:rsidR="00B85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70"/>
    <w:rsid w:val="00221FE4"/>
    <w:rsid w:val="00B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EFDD"/>
  <w15:chartTrackingRefBased/>
  <w15:docId w15:val="{9754FE2C-283E-412D-BDD0-32AC0577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8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23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z.uf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Flávia</dc:creator>
  <cp:keywords/>
  <dc:description/>
  <cp:lastModifiedBy>Ana Flávia</cp:lastModifiedBy>
  <cp:revision>2</cp:revision>
  <dcterms:created xsi:type="dcterms:W3CDTF">2020-12-09T18:02:00Z</dcterms:created>
  <dcterms:modified xsi:type="dcterms:W3CDTF">2020-12-09T18:03:00Z</dcterms:modified>
</cp:coreProperties>
</file>