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E9" w:rsidRPr="00D051E9" w:rsidRDefault="00D051E9" w:rsidP="00D051E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051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 </w:t>
      </w:r>
    </w:p>
    <w:p w:rsidR="00D051E9" w:rsidRPr="00D051E9" w:rsidRDefault="00D051E9" w:rsidP="00D051E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051E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D051E9" w:rsidRPr="00D051E9" w:rsidRDefault="00D051E9" w:rsidP="00D051E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051E9">
        <w:rPr>
          <w:rFonts w:ascii="Arial" w:eastAsia="Times New Roman" w:hAnsi="Arial" w:cs="Arial"/>
          <w:b/>
          <w:bCs/>
          <w:color w:val="222222"/>
          <w:sz w:val="44"/>
          <w:szCs w:val="44"/>
          <w:lang w:eastAsia="pt-BR"/>
        </w:rPr>
        <w:t>Processo Seletivo Externo</w:t>
      </w:r>
    </w:p>
    <w:p w:rsidR="00D051E9" w:rsidRPr="00D051E9" w:rsidRDefault="00D051E9" w:rsidP="00D051E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051E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tbl>
      <w:tblPr>
        <w:tblW w:w="11059" w:type="dxa"/>
        <w:jc w:val="center"/>
        <w:tblCellMar>
          <w:left w:w="0" w:type="dxa"/>
          <w:right w:w="0" w:type="dxa"/>
        </w:tblCellMar>
        <w:tblLook w:val="04A0"/>
      </w:tblPr>
      <w:tblGrid>
        <w:gridCol w:w="2304"/>
        <w:gridCol w:w="3080"/>
        <w:gridCol w:w="2410"/>
        <w:gridCol w:w="3265"/>
      </w:tblGrid>
      <w:tr w:rsidR="00D051E9" w:rsidRPr="00D051E9" w:rsidTr="00D051E9">
        <w:trPr>
          <w:trHeight w:val="300"/>
          <w:jc w:val="center"/>
        </w:trPr>
        <w:tc>
          <w:tcPr>
            <w:tcW w:w="110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lang w:eastAsia="pt-BR"/>
              </w:rPr>
              <w:t>Informamos que foi aberto processo seletivo externo para a vaga abaixo relacionada:</w:t>
            </w:r>
          </w:p>
          <w:p w:rsidR="00D051E9" w:rsidRPr="00D051E9" w:rsidRDefault="00D051E9" w:rsidP="00D051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D051E9" w:rsidRPr="00D051E9" w:rsidTr="00D051E9">
        <w:trPr>
          <w:trHeight w:val="300"/>
          <w:jc w:val="center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pt-BR"/>
              </w:rPr>
              <w:t>Cargo: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Estagiário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pt-BR"/>
              </w:rPr>
              <w:t>Área</w:t>
            </w:r>
            <w:proofErr w:type="spellEnd"/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pt-BR"/>
              </w:rPr>
              <w:t>: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D051E9">
              <w:rPr>
                <w:rFonts w:ascii="Arial" w:eastAsia="Times New Roman" w:hAnsi="Arial" w:cs="Arial"/>
                <w:sz w:val="20"/>
                <w:szCs w:val="20"/>
                <w:lang w:val="en-GB" w:eastAsia="pt-BR"/>
              </w:rPr>
              <w:t>Manutenção</w:t>
            </w:r>
            <w:proofErr w:type="spellEnd"/>
            <w:r w:rsidRPr="00D051E9">
              <w:rPr>
                <w:rFonts w:ascii="Arial" w:eastAsia="Times New Roman" w:hAnsi="Arial" w:cs="Arial"/>
                <w:sz w:val="20"/>
                <w:szCs w:val="20"/>
                <w:lang w:val="en-GB" w:eastAsia="pt-BR"/>
              </w:rPr>
              <w:t xml:space="preserve"> </w:t>
            </w:r>
            <w:proofErr w:type="spellStart"/>
            <w:r w:rsidRPr="00D051E9">
              <w:rPr>
                <w:rFonts w:ascii="Arial" w:eastAsia="Times New Roman" w:hAnsi="Arial" w:cs="Arial"/>
                <w:sz w:val="20"/>
                <w:szCs w:val="20"/>
                <w:lang w:val="en-GB" w:eastAsia="pt-BR"/>
              </w:rPr>
              <w:t>Mecânica</w:t>
            </w:r>
            <w:proofErr w:type="spellEnd"/>
          </w:p>
        </w:tc>
      </w:tr>
      <w:tr w:rsidR="00D051E9" w:rsidRPr="00D051E9" w:rsidTr="00D051E9">
        <w:trPr>
          <w:trHeight w:val="300"/>
          <w:jc w:val="center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 de Negócio: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Fosfato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pt-BR"/>
              </w:rPr>
              <w:t>Local: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Catalão/GO</w:t>
            </w:r>
          </w:p>
        </w:tc>
      </w:tr>
      <w:tr w:rsidR="00D051E9" w:rsidRPr="00D051E9" w:rsidTr="00D051E9">
        <w:trPr>
          <w:trHeight w:val="300"/>
          <w:jc w:val="center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Horário de Trabalho: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val="en-GB" w:eastAsia="pt-BR"/>
              </w:rPr>
              <w:t>07:30 as 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pt-BR"/>
              </w:rPr>
              <w:t xml:space="preserve">Nº de </w:t>
            </w:r>
            <w:proofErr w:type="spellStart"/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pt-BR"/>
              </w:rPr>
              <w:t>Vagas</w:t>
            </w:r>
            <w:proofErr w:type="spellEnd"/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pt-BR"/>
              </w:rPr>
              <w:t>: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val="en-GB" w:eastAsia="pt-BR"/>
              </w:rPr>
              <w:t>01</w:t>
            </w:r>
          </w:p>
        </w:tc>
      </w:tr>
      <w:tr w:rsidR="00D051E9" w:rsidRPr="00D051E9" w:rsidTr="00D051E9">
        <w:trPr>
          <w:trHeight w:val="1328"/>
          <w:jc w:val="center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Pré-requisitos</w:t>
            </w:r>
            <w:proofErr w:type="spellEnd"/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Escolaridade:</w:t>
            </w:r>
            <w:r w:rsidRPr="00D051E9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Superior em Engenharia Mecânica ou Engenharia de Produção (em andamento);</w:t>
            </w:r>
          </w:p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Experiência:</w:t>
            </w:r>
            <w:r w:rsidRPr="00D051E9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Vaga não exige experiência profissional.</w:t>
            </w:r>
          </w:p>
        </w:tc>
      </w:tr>
      <w:tr w:rsidR="00D051E9" w:rsidRPr="00D051E9" w:rsidTr="00D051E9">
        <w:trPr>
          <w:trHeight w:val="838"/>
          <w:jc w:val="center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Principais atividades:</w:t>
            </w:r>
          </w:p>
        </w:tc>
        <w:tc>
          <w:tcPr>
            <w:tcW w:w="8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hideMark/>
          </w:tcPr>
          <w:p w:rsidR="00D051E9" w:rsidRPr="00D051E9" w:rsidRDefault="00D051E9" w:rsidP="00D051E9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Symbol" w:eastAsia="Times New Roman" w:hAnsi="Symbol" w:cs="Arial"/>
                <w:sz w:val="20"/>
                <w:szCs w:val="20"/>
                <w:lang w:eastAsia="pt-BR"/>
              </w:rPr>
              <w:t></w:t>
            </w:r>
            <w:r w:rsidRPr="00D051E9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       </w:t>
            </w:r>
            <w:r w:rsidRPr="00D051E9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 apoio técnico e administrativo a equipe de Manutenção;</w:t>
            </w:r>
          </w:p>
          <w:p w:rsidR="00D051E9" w:rsidRPr="00D051E9" w:rsidRDefault="00D051E9" w:rsidP="00D051E9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Symbol" w:eastAsia="Times New Roman" w:hAnsi="Symbol" w:cs="Arial"/>
                <w:sz w:val="20"/>
                <w:szCs w:val="20"/>
                <w:lang w:eastAsia="pt-BR"/>
              </w:rPr>
              <w:t></w:t>
            </w:r>
            <w:r w:rsidRPr="00D051E9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       </w:t>
            </w:r>
            <w:r w:rsidRPr="00D051E9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Suporte as atividades de rotina de manutenção, através de levantamento de informações, análise de dados, inserção de informações no sistema de gestão, implementação de melhorias;</w:t>
            </w:r>
          </w:p>
          <w:p w:rsidR="00D051E9" w:rsidRPr="00D051E9" w:rsidRDefault="00D051E9" w:rsidP="00D051E9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Symbol" w:eastAsia="Times New Roman" w:hAnsi="Symbol" w:cs="Arial"/>
                <w:sz w:val="20"/>
                <w:szCs w:val="20"/>
                <w:lang w:eastAsia="pt-BR"/>
              </w:rPr>
              <w:t></w:t>
            </w:r>
            <w:r w:rsidRPr="00D051E9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        </w:t>
            </w:r>
            <w:r w:rsidRPr="00D051E9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Elaboração de planilhas para melhor controle de gestão de indicadores chaves de manutenção.</w:t>
            </w:r>
          </w:p>
        </w:tc>
      </w:tr>
      <w:tr w:rsidR="00D051E9" w:rsidRPr="00D051E9" w:rsidTr="00D051E9">
        <w:trPr>
          <w:trHeight w:val="525"/>
          <w:jc w:val="center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Conhecimentos Específicos:</w:t>
            </w:r>
          </w:p>
        </w:tc>
        <w:tc>
          <w:tcPr>
            <w:tcW w:w="8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Conhecimentos avançados em Pacote Office (Excel, Power </w:t>
            </w:r>
            <w:proofErr w:type="spellStart"/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Point</w:t>
            </w:r>
            <w:proofErr w:type="spellEnd"/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Access, Word).</w:t>
            </w:r>
          </w:p>
          <w:p w:rsidR="00D051E9" w:rsidRPr="00D051E9" w:rsidRDefault="00D051E9" w:rsidP="00D051E9">
            <w:pPr>
              <w:spacing w:after="6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D051E9" w:rsidRPr="00D051E9" w:rsidTr="00D051E9">
        <w:trPr>
          <w:trHeight w:val="669"/>
          <w:jc w:val="center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Inscrições:</w:t>
            </w:r>
          </w:p>
        </w:tc>
        <w:tc>
          <w:tcPr>
            <w:tcW w:w="8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Caso você</w:t>
            </w:r>
            <w:r w:rsidRPr="00D051E9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 </w:t>
            </w:r>
            <w:r w:rsidRPr="00D051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tenha interesse na oportunidade,</w:t>
            </w:r>
            <w:r w:rsidRPr="00D051E9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 </w:t>
            </w: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cadastre seu currículo no </w:t>
            </w:r>
            <w:proofErr w:type="spellStart"/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site</w:t>
            </w:r>
            <w:hyperlink r:id="rId4" w:tgtFrame="_blank" w:history="1">
              <w:r w:rsidRPr="00D051E9">
                <w:rPr>
                  <w:rFonts w:ascii="Arial" w:eastAsia="Times New Roman" w:hAnsi="Arial" w:cs="Arial"/>
                  <w:b/>
                  <w:bCs/>
                  <w:color w:val="1155CC"/>
                  <w:sz w:val="20"/>
                  <w:u w:val="single"/>
                  <w:lang w:eastAsia="pt-BR"/>
                </w:rPr>
                <w:t>www</w:t>
              </w:r>
              <w:proofErr w:type="spellEnd"/>
              <w:r w:rsidRPr="00D051E9">
                <w:rPr>
                  <w:rFonts w:ascii="Arial" w:eastAsia="Times New Roman" w:hAnsi="Arial" w:cs="Arial"/>
                  <w:b/>
                  <w:bCs/>
                  <w:color w:val="1155CC"/>
                  <w:sz w:val="20"/>
                  <w:u w:val="single"/>
                  <w:lang w:eastAsia="pt-BR"/>
                </w:rPr>
                <w:t>.</w:t>
              </w:r>
              <w:r w:rsidRPr="00D051E9">
                <w:rPr>
                  <w:rFonts w:ascii="Verdana" w:eastAsia="Times New Roman" w:hAnsi="Verdana" w:cs="Arial"/>
                  <w:b/>
                  <w:bCs/>
                  <w:color w:val="1155CC"/>
                  <w:sz w:val="20"/>
                  <w:u w:val="single"/>
                  <w:lang w:eastAsia="pt-BR"/>
                </w:rPr>
                <w:t>vagas.com.</w:t>
              </w:r>
              <w:proofErr w:type="spellStart"/>
              <w:r w:rsidRPr="00D051E9">
                <w:rPr>
                  <w:rFonts w:ascii="Verdana" w:eastAsia="Times New Roman" w:hAnsi="Verdana" w:cs="Arial"/>
                  <w:b/>
                  <w:bCs/>
                  <w:color w:val="1155CC"/>
                  <w:sz w:val="20"/>
                  <w:u w:val="single"/>
                  <w:lang w:eastAsia="pt-BR"/>
                </w:rPr>
                <w:t>br</w:t>
              </w:r>
              <w:proofErr w:type="spellEnd"/>
              <w:r w:rsidRPr="00D051E9">
                <w:rPr>
                  <w:rFonts w:ascii="Verdana" w:eastAsia="Times New Roman" w:hAnsi="Verdana" w:cs="Arial"/>
                  <w:b/>
                  <w:bCs/>
                  <w:color w:val="1155CC"/>
                  <w:sz w:val="20"/>
                  <w:u w:val="single"/>
                  <w:lang w:eastAsia="pt-BR"/>
                </w:rPr>
                <w:t>/v1035738</w:t>
              </w:r>
            </w:hyperlink>
            <w:r w:rsidRPr="00D051E9">
              <w:rPr>
                <w:rFonts w:ascii="Verdana" w:eastAsia="Times New Roman" w:hAnsi="Verdana" w:cs="Arial"/>
                <w:b/>
                <w:bCs/>
                <w:color w:val="333333"/>
                <w:sz w:val="20"/>
                <w:lang w:eastAsia="pt-BR"/>
              </w:rPr>
              <w:t> </w:t>
            </w:r>
            <w:r w:rsidRPr="00D051E9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>até o dia</w:t>
            </w:r>
            <w:r w:rsidRPr="00D051E9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pt-BR"/>
              </w:rPr>
              <w:t> </w:t>
            </w:r>
            <w:r w:rsidRPr="00D051E9">
              <w:rPr>
                <w:rFonts w:ascii="Verdana" w:eastAsia="Times New Roman" w:hAnsi="Verdana" w:cs="Arial"/>
                <w:b/>
                <w:bCs/>
                <w:color w:val="FF0000"/>
                <w:sz w:val="20"/>
                <w:szCs w:val="20"/>
                <w:lang w:eastAsia="pt-BR"/>
              </w:rPr>
              <w:t>23/09/2014</w:t>
            </w:r>
            <w:r w:rsidRPr="00D051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D051E9" w:rsidRPr="00D051E9" w:rsidTr="00D051E9">
        <w:trPr>
          <w:trHeight w:val="1906"/>
          <w:jc w:val="center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Fases do processo seletivo:</w:t>
            </w:r>
          </w:p>
        </w:tc>
        <w:tc>
          <w:tcPr>
            <w:tcW w:w="8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– Divulgação da vaga e recebimento de inscrições;</w:t>
            </w:r>
          </w:p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– Análise dos pré-requisitos;</w:t>
            </w:r>
          </w:p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– Entrevistas;</w:t>
            </w:r>
          </w:p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 – Avaliação técnica, comportamental e/ou de idioma;</w:t>
            </w:r>
          </w:p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– Verificação de referências profissionais;</w:t>
            </w:r>
          </w:p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 – Análise dos resultados;</w:t>
            </w:r>
          </w:p>
          <w:p w:rsidR="00D051E9" w:rsidRPr="00D051E9" w:rsidRDefault="00D051E9" w:rsidP="00D051E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 – Feedback aos participantes;</w:t>
            </w:r>
          </w:p>
          <w:p w:rsidR="00D051E9" w:rsidRPr="00D051E9" w:rsidRDefault="00D051E9" w:rsidP="00D051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 – Avaliação de Saúde do candidato aprovado.</w:t>
            </w:r>
          </w:p>
        </w:tc>
      </w:tr>
      <w:tr w:rsidR="00D051E9" w:rsidRPr="00D051E9" w:rsidTr="00D051E9">
        <w:trPr>
          <w:trHeight w:val="757"/>
          <w:jc w:val="center"/>
        </w:trPr>
        <w:tc>
          <w:tcPr>
            <w:tcW w:w="110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3" w:type="dxa"/>
              <w:left w:w="108" w:type="dxa"/>
              <w:bottom w:w="23" w:type="dxa"/>
              <w:right w:w="108" w:type="dxa"/>
            </w:tcMar>
            <w:vAlign w:val="center"/>
            <w:hideMark/>
          </w:tcPr>
          <w:p w:rsidR="00D051E9" w:rsidRPr="00D051E9" w:rsidRDefault="00D051E9" w:rsidP="00D051E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051E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Esta é uma ação da Anglo </w:t>
            </w:r>
            <w:proofErr w:type="spellStart"/>
            <w:r w:rsidRPr="00D051E9">
              <w:rPr>
                <w:rFonts w:ascii="Arial" w:eastAsia="Times New Roman" w:hAnsi="Arial" w:cs="Arial"/>
                <w:b/>
                <w:bCs/>
                <w:lang w:eastAsia="pt-BR"/>
              </w:rPr>
              <w:t>American</w:t>
            </w:r>
            <w:proofErr w:type="spellEnd"/>
            <w:r w:rsidRPr="00D051E9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Brasil. Clareza, transparência e geração de oportunidades de crescimento profissional</w:t>
            </w:r>
          </w:p>
        </w:tc>
      </w:tr>
    </w:tbl>
    <w:p w:rsidR="00D051E9" w:rsidRPr="00D051E9" w:rsidRDefault="00D051E9" w:rsidP="00D051E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051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71F56" w:rsidRDefault="00371F56"/>
    <w:sectPr w:rsidR="00371F56" w:rsidSect="00371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1E9"/>
    <w:rsid w:val="00371F56"/>
    <w:rsid w:val="00834AA0"/>
    <w:rsid w:val="00BC6F51"/>
    <w:rsid w:val="00D051E9"/>
    <w:rsid w:val="00EA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051E9"/>
  </w:style>
  <w:style w:type="character" w:styleId="Hyperlink">
    <w:name w:val="Hyperlink"/>
    <w:basedOn w:val="Fontepargpadro"/>
    <w:uiPriority w:val="99"/>
    <w:semiHidden/>
    <w:unhideWhenUsed/>
    <w:rsid w:val="00D05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gas.com.br/v103573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2014-09-19T13:10:00Z</dcterms:created>
  <dcterms:modified xsi:type="dcterms:W3CDTF">2014-09-19T13:10:00Z</dcterms:modified>
</cp:coreProperties>
</file>