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37663" w14:textId="77777777" w:rsidR="00A8216F" w:rsidRDefault="00A8216F" w:rsidP="004C32A9">
      <w:pPr>
        <w:jc w:val="center"/>
        <w:rPr>
          <w:b/>
          <w:sz w:val="26"/>
          <w:szCs w:val="26"/>
        </w:rPr>
      </w:pPr>
    </w:p>
    <w:p w14:paraId="1E99A9FE" w14:textId="5C0DE1F0" w:rsidR="009561A9" w:rsidRPr="004C32A9" w:rsidRDefault="009561A9" w:rsidP="004C32A9">
      <w:pPr>
        <w:jc w:val="center"/>
        <w:rPr>
          <w:b/>
          <w:sz w:val="26"/>
          <w:szCs w:val="26"/>
        </w:rPr>
      </w:pPr>
      <w:r w:rsidRPr="004C32A9">
        <w:rPr>
          <w:b/>
          <w:sz w:val="26"/>
          <w:szCs w:val="26"/>
        </w:rPr>
        <w:t>T</w:t>
      </w:r>
      <w:r w:rsidR="004C32A9">
        <w:rPr>
          <w:b/>
          <w:sz w:val="26"/>
          <w:szCs w:val="26"/>
        </w:rPr>
        <w:t>ÍTULO DO ARTIGO</w:t>
      </w:r>
      <w:r w:rsidR="00434CE1" w:rsidRPr="00434CE1">
        <w:rPr>
          <w:b/>
          <w:sz w:val="26"/>
          <w:szCs w:val="26"/>
          <w:vertAlign w:val="superscript"/>
        </w:rPr>
        <w:t>1</w:t>
      </w:r>
      <w:r w:rsidR="000325E5" w:rsidRPr="004C32A9">
        <w:rPr>
          <w:b/>
          <w:sz w:val="26"/>
          <w:szCs w:val="26"/>
        </w:rPr>
        <w:t xml:space="preserve"> </w:t>
      </w:r>
      <w:r w:rsidR="004C32A9">
        <w:rPr>
          <w:b/>
          <w:sz w:val="26"/>
          <w:szCs w:val="26"/>
        </w:rPr>
        <w:t>(Times New Roman 13- Centralizado e Negrito)</w:t>
      </w:r>
    </w:p>
    <w:p w14:paraId="081B4753" w14:textId="77777777" w:rsidR="009561A9" w:rsidRDefault="009561A9" w:rsidP="004C32A9">
      <w:pPr>
        <w:jc w:val="both"/>
        <w:rPr>
          <w:sz w:val="22"/>
          <w:szCs w:val="22"/>
        </w:rPr>
      </w:pPr>
    </w:p>
    <w:p w14:paraId="1A9B2586" w14:textId="77777777" w:rsidR="00A8216F" w:rsidRPr="004C32A9" w:rsidRDefault="00A8216F" w:rsidP="004C32A9">
      <w:pPr>
        <w:jc w:val="both"/>
        <w:rPr>
          <w:sz w:val="22"/>
          <w:szCs w:val="22"/>
        </w:rPr>
      </w:pPr>
    </w:p>
    <w:p w14:paraId="198BEAA9" w14:textId="0F3E2218" w:rsidR="006A6B6D" w:rsidRPr="004C32A9" w:rsidRDefault="004C32A9" w:rsidP="004C32A9">
      <w:pPr>
        <w:jc w:val="center"/>
        <w:rPr>
          <w:b/>
          <w:sz w:val="22"/>
          <w:szCs w:val="22"/>
        </w:rPr>
      </w:pPr>
      <w:r w:rsidRPr="004C32A9">
        <w:rPr>
          <w:b/>
          <w:sz w:val="22"/>
          <w:szCs w:val="22"/>
        </w:rPr>
        <w:t>Primeiro Autor</w:t>
      </w:r>
      <w:r w:rsidR="008330FB" w:rsidRPr="008330FB">
        <w:rPr>
          <w:b/>
          <w:sz w:val="22"/>
          <w:szCs w:val="22"/>
          <w:vertAlign w:val="superscript"/>
        </w:rPr>
        <w:t>a</w:t>
      </w:r>
      <w:r w:rsidR="008330FB">
        <w:rPr>
          <w:b/>
          <w:sz w:val="22"/>
          <w:szCs w:val="22"/>
        </w:rPr>
        <w:t>*, Segundo Autor</w:t>
      </w:r>
      <w:r w:rsidR="008330FB">
        <w:rPr>
          <w:b/>
          <w:sz w:val="22"/>
          <w:szCs w:val="22"/>
          <w:vertAlign w:val="superscript"/>
        </w:rPr>
        <w:t>a</w:t>
      </w:r>
      <w:r w:rsidR="008330FB">
        <w:rPr>
          <w:b/>
          <w:sz w:val="22"/>
          <w:szCs w:val="22"/>
        </w:rPr>
        <w:t xml:space="preserve">, ...., </w:t>
      </w:r>
      <w:proofErr w:type="gramStart"/>
      <w:r w:rsidR="008330FB">
        <w:rPr>
          <w:b/>
          <w:sz w:val="22"/>
          <w:szCs w:val="22"/>
        </w:rPr>
        <w:t>Último</w:t>
      </w:r>
      <w:proofErr w:type="gramEnd"/>
      <w:r w:rsidR="008330FB">
        <w:rPr>
          <w:b/>
          <w:sz w:val="22"/>
          <w:szCs w:val="22"/>
        </w:rPr>
        <w:t xml:space="preserve"> </w:t>
      </w:r>
      <w:proofErr w:type="spellStart"/>
      <w:r w:rsidR="008330FB">
        <w:rPr>
          <w:b/>
          <w:sz w:val="22"/>
          <w:szCs w:val="22"/>
        </w:rPr>
        <w:t>autor</w:t>
      </w:r>
      <w:r w:rsidR="008330FB">
        <w:rPr>
          <w:b/>
          <w:sz w:val="22"/>
          <w:szCs w:val="22"/>
          <w:vertAlign w:val="superscript"/>
        </w:rPr>
        <w:t>b</w:t>
      </w:r>
      <w:proofErr w:type="spellEnd"/>
      <w:r w:rsidR="008330FB">
        <w:rPr>
          <w:b/>
          <w:sz w:val="22"/>
          <w:szCs w:val="22"/>
        </w:rPr>
        <w:t xml:space="preserve"> </w:t>
      </w:r>
      <w:r w:rsidR="006A6B6D" w:rsidRPr="004C32A9">
        <w:rPr>
          <w:b/>
          <w:sz w:val="22"/>
          <w:szCs w:val="22"/>
        </w:rPr>
        <w:t>(Times New Roman 11 – Centralizado e Negrito)</w:t>
      </w:r>
    </w:p>
    <w:p w14:paraId="2A4067E3" w14:textId="77777777" w:rsidR="008330FB" w:rsidRPr="0023304A" w:rsidRDefault="008330FB" w:rsidP="004C32A9">
      <w:pPr>
        <w:jc w:val="center"/>
        <w:rPr>
          <w:sz w:val="22"/>
          <w:szCs w:val="22"/>
        </w:rPr>
      </w:pPr>
    </w:p>
    <w:p w14:paraId="0E6ADA15" w14:textId="4933FDC7" w:rsidR="009561A9" w:rsidRPr="008330FB" w:rsidRDefault="008330FB" w:rsidP="008330FB">
      <w:pPr>
        <w:jc w:val="center"/>
      </w:pPr>
      <w:proofErr w:type="spellStart"/>
      <w:r w:rsidRPr="008330FB">
        <w:rPr>
          <w:vertAlign w:val="superscript"/>
        </w:rPr>
        <w:t>a</w:t>
      </w:r>
      <w:r w:rsidR="00941621">
        <w:t>Instituto</w:t>
      </w:r>
      <w:proofErr w:type="spellEnd"/>
      <w:r w:rsidR="00941621">
        <w:t>, Departamento</w:t>
      </w:r>
      <w:r w:rsidR="00D014EC">
        <w:t>, Outro</w:t>
      </w:r>
      <w:r w:rsidR="00941621">
        <w:t xml:space="preserve"> </w:t>
      </w:r>
      <w:r>
        <w:rPr>
          <w:iCs/>
        </w:rPr>
        <w:t>(Times New Roman 10</w:t>
      </w:r>
      <w:r w:rsidR="006A6B6D" w:rsidRPr="008330FB">
        <w:rPr>
          <w:iCs/>
        </w:rPr>
        <w:t xml:space="preserve"> – Centralizado)</w:t>
      </w:r>
    </w:p>
    <w:p w14:paraId="07872959" w14:textId="72A8C47E" w:rsidR="008330FB" w:rsidRPr="00941621" w:rsidRDefault="00941621" w:rsidP="004C32A9">
      <w:pPr>
        <w:jc w:val="center"/>
      </w:pPr>
      <w:r w:rsidRPr="00941621">
        <w:rPr>
          <w:iCs/>
        </w:rPr>
        <w:t>Universidade, Cidade-</w:t>
      </w:r>
      <w:r>
        <w:rPr>
          <w:iCs/>
        </w:rPr>
        <w:t>UF, País</w:t>
      </w:r>
      <w:r w:rsidR="008330FB" w:rsidRPr="00941621">
        <w:rPr>
          <w:iCs/>
        </w:rPr>
        <w:t xml:space="preserve"> (Times New Roman 10 – Centralizado)</w:t>
      </w:r>
    </w:p>
    <w:p w14:paraId="25E85096" w14:textId="77777777" w:rsidR="009561A9" w:rsidRPr="0023304A" w:rsidRDefault="009561A9" w:rsidP="004C32A9">
      <w:pPr>
        <w:jc w:val="both"/>
        <w:rPr>
          <w:b/>
        </w:rPr>
      </w:pPr>
    </w:p>
    <w:p w14:paraId="7ADE1174" w14:textId="6BA422D1" w:rsidR="008330FB" w:rsidRPr="008330FB" w:rsidRDefault="008330FB" w:rsidP="008330FB">
      <w:pPr>
        <w:jc w:val="center"/>
      </w:pPr>
      <w:proofErr w:type="spellStart"/>
      <w:r>
        <w:rPr>
          <w:vertAlign w:val="superscript"/>
        </w:rPr>
        <w:t>b</w:t>
      </w:r>
      <w:r w:rsidR="00941621">
        <w:t>Instituto</w:t>
      </w:r>
      <w:proofErr w:type="spellEnd"/>
      <w:r w:rsidR="00941621">
        <w:t>, Departamento</w:t>
      </w:r>
      <w:r w:rsidR="00D014EC">
        <w:t>, Outro</w:t>
      </w:r>
      <w:r w:rsidR="00941621">
        <w:t xml:space="preserve"> </w:t>
      </w:r>
      <w:r>
        <w:rPr>
          <w:iCs/>
        </w:rPr>
        <w:t>(Times New Roman 10</w:t>
      </w:r>
      <w:r w:rsidRPr="008330FB">
        <w:rPr>
          <w:iCs/>
        </w:rPr>
        <w:t xml:space="preserve"> – Centralizado)</w:t>
      </w:r>
    </w:p>
    <w:p w14:paraId="634B1C17" w14:textId="4BAC1BE7" w:rsidR="004C32A9" w:rsidRPr="00D014EC" w:rsidRDefault="00D014EC" w:rsidP="008330FB">
      <w:pPr>
        <w:jc w:val="center"/>
        <w:rPr>
          <w:iCs/>
        </w:rPr>
      </w:pPr>
      <w:r w:rsidRPr="00941621">
        <w:rPr>
          <w:iCs/>
        </w:rPr>
        <w:t>Universidade, Cidade-</w:t>
      </w:r>
      <w:r>
        <w:rPr>
          <w:iCs/>
        </w:rPr>
        <w:t>UF, País</w:t>
      </w:r>
      <w:r w:rsidRPr="00941621">
        <w:rPr>
          <w:iCs/>
        </w:rPr>
        <w:t xml:space="preserve"> </w:t>
      </w:r>
      <w:r w:rsidR="008330FB" w:rsidRPr="00D014EC">
        <w:rPr>
          <w:iCs/>
        </w:rPr>
        <w:t>(Times New Roman 10 – Centralizado)</w:t>
      </w:r>
    </w:p>
    <w:p w14:paraId="1144988B" w14:textId="77777777" w:rsidR="008330FB" w:rsidRPr="00D014EC" w:rsidRDefault="008330FB" w:rsidP="008330FB">
      <w:pPr>
        <w:jc w:val="center"/>
        <w:rPr>
          <w:sz w:val="22"/>
          <w:szCs w:val="22"/>
        </w:rPr>
      </w:pPr>
    </w:p>
    <w:p w14:paraId="6BF751AE" w14:textId="77777777" w:rsidR="00434CE1" w:rsidRPr="00D014EC" w:rsidRDefault="00434CE1" w:rsidP="004C32A9">
      <w:pPr>
        <w:jc w:val="center"/>
        <w:rPr>
          <w:sz w:val="22"/>
          <w:szCs w:val="22"/>
        </w:rPr>
      </w:pPr>
    </w:p>
    <w:p w14:paraId="5000DC16" w14:textId="71B9BF13" w:rsidR="00434CE1" w:rsidRDefault="00434CE1" w:rsidP="004C32A9">
      <w:pPr>
        <w:jc w:val="center"/>
        <w:rPr>
          <w:sz w:val="22"/>
          <w:szCs w:val="22"/>
        </w:rPr>
      </w:pPr>
      <w:r w:rsidRPr="005414A8">
        <w:rPr>
          <w:sz w:val="18"/>
          <w:szCs w:val="18"/>
        </w:rPr>
        <w:t xml:space="preserve">Recebido </w:t>
      </w:r>
      <w:r>
        <w:rPr>
          <w:sz w:val="18"/>
          <w:szCs w:val="18"/>
        </w:rPr>
        <w:t>XX</w:t>
      </w:r>
      <w:r w:rsidR="007A011E">
        <w:rPr>
          <w:sz w:val="18"/>
          <w:szCs w:val="18"/>
        </w:rPr>
        <w:t>/</w:t>
      </w:r>
      <w:r>
        <w:rPr>
          <w:sz w:val="18"/>
          <w:szCs w:val="18"/>
        </w:rPr>
        <w:t>XX</w:t>
      </w:r>
      <w:r w:rsidR="007A011E">
        <w:rPr>
          <w:sz w:val="18"/>
          <w:szCs w:val="18"/>
        </w:rPr>
        <w:t>/</w:t>
      </w:r>
      <w:r>
        <w:rPr>
          <w:sz w:val="18"/>
          <w:szCs w:val="18"/>
        </w:rPr>
        <w:t>XX</w:t>
      </w:r>
      <w:r w:rsidR="00177195">
        <w:rPr>
          <w:sz w:val="18"/>
          <w:szCs w:val="18"/>
        </w:rPr>
        <w:t>XX</w:t>
      </w:r>
      <w:r w:rsidRPr="005414A8">
        <w:rPr>
          <w:sz w:val="18"/>
          <w:szCs w:val="18"/>
        </w:rPr>
        <w:t xml:space="preserve">, aceito </w:t>
      </w:r>
      <w:r>
        <w:rPr>
          <w:sz w:val="18"/>
          <w:szCs w:val="18"/>
        </w:rPr>
        <w:t>XX</w:t>
      </w:r>
      <w:r w:rsidR="007A011E">
        <w:rPr>
          <w:sz w:val="18"/>
          <w:szCs w:val="18"/>
        </w:rPr>
        <w:t>/</w:t>
      </w:r>
      <w:r w:rsidR="00177195">
        <w:rPr>
          <w:sz w:val="18"/>
          <w:szCs w:val="18"/>
        </w:rPr>
        <w:t>X</w:t>
      </w:r>
      <w:r>
        <w:rPr>
          <w:sz w:val="18"/>
          <w:szCs w:val="18"/>
        </w:rPr>
        <w:t>X</w:t>
      </w:r>
      <w:r w:rsidR="007A011E">
        <w:rPr>
          <w:sz w:val="18"/>
          <w:szCs w:val="18"/>
        </w:rPr>
        <w:t>/</w:t>
      </w:r>
      <w:r>
        <w:rPr>
          <w:sz w:val="18"/>
          <w:szCs w:val="18"/>
        </w:rPr>
        <w:t>X</w:t>
      </w:r>
      <w:r w:rsidR="00177195">
        <w:rPr>
          <w:sz w:val="18"/>
          <w:szCs w:val="18"/>
        </w:rPr>
        <w:t>XX</w:t>
      </w:r>
      <w:r>
        <w:rPr>
          <w:sz w:val="18"/>
          <w:szCs w:val="18"/>
        </w:rPr>
        <w:t>X</w:t>
      </w:r>
    </w:p>
    <w:p w14:paraId="5EFFEBDB" w14:textId="77777777" w:rsidR="00A8216F" w:rsidRPr="004C32A9" w:rsidRDefault="00A8216F" w:rsidP="004C32A9">
      <w:pPr>
        <w:jc w:val="center"/>
        <w:rPr>
          <w:sz w:val="22"/>
          <w:szCs w:val="22"/>
        </w:rPr>
      </w:pPr>
    </w:p>
    <w:p w14:paraId="5381909F" w14:textId="77777777" w:rsidR="009561A9" w:rsidRDefault="00332CAB" w:rsidP="004C32A9">
      <w:pPr>
        <w:jc w:val="center"/>
        <w:rPr>
          <w:b/>
          <w:sz w:val="22"/>
          <w:szCs w:val="22"/>
        </w:rPr>
      </w:pPr>
      <w:r w:rsidRPr="004C32A9">
        <w:rPr>
          <w:b/>
          <w:sz w:val="22"/>
          <w:szCs w:val="22"/>
        </w:rPr>
        <w:t>RESUMO</w:t>
      </w:r>
    </w:p>
    <w:p w14:paraId="2C95FDAD" w14:textId="77777777" w:rsidR="004C32A9" w:rsidRPr="0023304A" w:rsidRDefault="004C32A9" w:rsidP="004C32A9">
      <w:pPr>
        <w:jc w:val="center"/>
        <w:rPr>
          <w:b/>
          <w:sz w:val="22"/>
          <w:szCs w:val="22"/>
        </w:rPr>
      </w:pPr>
    </w:p>
    <w:p w14:paraId="66707C92" w14:textId="3CBD9255" w:rsidR="00404C5B" w:rsidRDefault="00404C5B" w:rsidP="00404C5B">
      <w:pPr>
        <w:jc w:val="both"/>
        <w:rPr>
          <w:bCs/>
          <w:sz w:val="22"/>
          <w:szCs w:val="22"/>
        </w:rPr>
      </w:pPr>
      <w:r w:rsidRPr="004C32A9">
        <w:rPr>
          <w:bCs/>
          <w:sz w:val="22"/>
          <w:szCs w:val="22"/>
        </w:rPr>
        <w:t xml:space="preserve">Este modelo resume as normas de formatação para os </w:t>
      </w:r>
      <w:r w:rsidR="00CC0ADB">
        <w:rPr>
          <w:bCs/>
          <w:sz w:val="22"/>
          <w:szCs w:val="22"/>
        </w:rPr>
        <w:t>artigos</w:t>
      </w:r>
      <w:r w:rsidRPr="004C32A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a serem publicados na revista Pesquisa Operacional para o Desenvolvimento. O Resumo deve ter no máximo 150</w:t>
      </w:r>
      <w:r w:rsidRPr="004C32A9">
        <w:rPr>
          <w:bCs/>
          <w:sz w:val="22"/>
          <w:szCs w:val="22"/>
        </w:rPr>
        <w:t xml:space="preserve"> palavras.</w:t>
      </w:r>
    </w:p>
    <w:p w14:paraId="39FFC6AE" w14:textId="77777777" w:rsidR="004C32A9" w:rsidRPr="004C32A9" w:rsidRDefault="004C32A9" w:rsidP="004C32A9">
      <w:pPr>
        <w:jc w:val="both"/>
        <w:rPr>
          <w:bCs/>
          <w:sz w:val="22"/>
          <w:szCs w:val="22"/>
        </w:rPr>
      </w:pPr>
    </w:p>
    <w:p w14:paraId="2475CFD0" w14:textId="266D158E" w:rsidR="00332CAB" w:rsidRDefault="00A8216F" w:rsidP="004C32A9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Palavras-chave:</w:t>
      </w:r>
      <w:r w:rsidR="009561A9" w:rsidRPr="004C32A9">
        <w:rPr>
          <w:b/>
          <w:sz w:val="22"/>
          <w:szCs w:val="22"/>
        </w:rPr>
        <w:t xml:space="preserve"> </w:t>
      </w:r>
      <w:r w:rsidR="00404C5B">
        <w:rPr>
          <w:b/>
          <w:sz w:val="22"/>
          <w:szCs w:val="22"/>
        </w:rPr>
        <w:t>Primeira, Segunda, Terceira, Quarta.</w:t>
      </w:r>
    </w:p>
    <w:p w14:paraId="56B226CB" w14:textId="77777777" w:rsidR="004C32A9" w:rsidRPr="004C32A9" w:rsidRDefault="004C32A9" w:rsidP="004C32A9">
      <w:pPr>
        <w:jc w:val="both"/>
        <w:rPr>
          <w:b/>
          <w:sz w:val="22"/>
          <w:szCs w:val="22"/>
        </w:rPr>
      </w:pPr>
    </w:p>
    <w:p w14:paraId="589CAC70" w14:textId="77777777" w:rsidR="004C32A9" w:rsidRDefault="004C32A9" w:rsidP="004C32A9">
      <w:pPr>
        <w:jc w:val="both"/>
        <w:rPr>
          <w:b/>
          <w:sz w:val="22"/>
          <w:szCs w:val="22"/>
        </w:rPr>
      </w:pPr>
    </w:p>
    <w:p w14:paraId="57217154" w14:textId="77777777" w:rsidR="00A8216F" w:rsidRPr="005F7BEE" w:rsidRDefault="00A8216F" w:rsidP="004C32A9">
      <w:pPr>
        <w:jc w:val="both"/>
        <w:rPr>
          <w:sz w:val="22"/>
          <w:szCs w:val="22"/>
        </w:rPr>
      </w:pPr>
    </w:p>
    <w:p w14:paraId="0D902DF7" w14:textId="77777777" w:rsidR="00332CAB" w:rsidRDefault="00332CAB" w:rsidP="004C32A9">
      <w:pPr>
        <w:jc w:val="center"/>
        <w:rPr>
          <w:b/>
          <w:sz w:val="22"/>
          <w:szCs w:val="22"/>
          <w:lang w:val="en-US"/>
        </w:rPr>
      </w:pPr>
      <w:r w:rsidRPr="004C32A9">
        <w:rPr>
          <w:b/>
          <w:sz w:val="22"/>
          <w:szCs w:val="22"/>
          <w:lang w:val="en-US"/>
        </w:rPr>
        <w:t>ABSTRACT</w:t>
      </w:r>
    </w:p>
    <w:p w14:paraId="3CD26D72" w14:textId="77777777" w:rsidR="00C76563" w:rsidRPr="0023304A" w:rsidRDefault="00C76563" w:rsidP="004C32A9">
      <w:pPr>
        <w:jc w:val="center"/>
        <w:rPr>
          <w:b/>
          <w:sz w:val="22"/>
          <w:szCs w:val="22"/>
          <w:lang w:val="en-US"/>
        </w:rPr>
      </w:pPr>
    </w:p>
    <w:p w14:paraId="6F401812" w14:textId="4437E8E1" w:rsidR="00332CAB" w:rsidRPr="002F280A" w:rsidRDefault="00332CAB" w:rsidP="00C76563">
      <w:pPr>
        <w:jc w:val="both"/>
        <w:rPr>
          <w:sz w:val="22"/>
          <w:szCs w:val="22"/>
          <w:lang w:val="en-US"/>
        </w:rPr>
      </w:pPr>
      <w:r w:rsidRPr="002F280A">
        <w:rPr>
          <w:sz w:val="22"/>
          <w:szCs w:val="22"/>
          <w:lang w:val="en-US"/>
        </w:rPr>
        <w:t>This document presents the format for full papers to be published in the</w:t>
      </w:r>
      <w:r w:rsidR="00A8216F" w:rsidRPr="002F280A">
        <w:rPr>
          <w:sz w:val="22"/>
          <w:szCs w:val="22"/>
          <w:lang w:val="en-US"/>
        </w:rPr>
        <w:t xml:space="preserve"> journal</w:t>
      </w:r>
      <w:r w:rsidRPr="002F280A">
        <w:rPr>
          <w:sz w:val="22"/>
          <w:szCs w:val="22"/>
          <w:lang w:val="en-US"/>
        </w:rPr>
        <w:t xml:space="preserve"> </w:t>
      </w:r>
      <w:proofErr w:type="spellStart"/>
      <w:r w:rsidR="00A8216F" w:rsidRPr="002F280A">
        <w:rPr>
          <w:sz w:val="22"/>
          <w:szCs w:val="22"/>
          <w:lang w:val="en-US"/>
        </w:rPr>
        <w:t>Pesquisa</w:t>
      </w:r>
      <w:proofErr w:type="spellEnd"/>
      <w:r w:rsidR="00A8216F" w:rsidRPr="002F280A">
        <w:rPr>
          <w:sz w:val="22"/>
          <w:szCs w:val="22"/>
          <w:lang w:val="en-US"/>
        </w:rPr>
        <w:t xml:space="preserve"> </w:t>
      </w:r>
      <w:proofErr w:type="spellStart"/>
      <w:r w:rsidR="00A8216F" w:rsidRPr="002F280A">
        <w:rPr>
          <w:sz w:val="22"/>
          <w:szCs w:val="22"/>
          <w:lang w:val="en-US"/>
        </w:rPr>
        <w:t>Operacional</w:t>
      </w:r>
      <w:proofErr w:type="spellEnd"/>
      <w:r w:rsidR="00A8216F" w:rsidRPr="002F280A">
        <w:rPr>
          <w:sz w:val="22"/>
          <w:szCs w:val="22"/>
          <w:lang w:val="en-US"/>
        </w:rPr>
        <w:t xml:space="preserve"> para o </w:t>
      </w:r>
      <w:proofErr w:type="spellStart"/>
      <w:r w:rsidR="00A8216F" w:rsidRPr="002F280A">
        <w:rPr>
          <w:sz w:val="22"/>
          <w:szCs w:val="22"/>
          <w:lang w:val="en-US"/>
        </w:rPr>
        <w:t>Desenvolvimento</w:t>
      </w:r>
      <w:proofErr w:type="spellEnd"/>
      <w:r w:rsidRPr="005602DE">
        <w:rPr>
          <w:sz w:val="22"/>
          <w:szCs w:val="22"/>
          <w:lang w:val="en-US"/>
        </w:rPr>
        <w:t xml:space="preserve">. </w:t>
      </w:r>
      <w:r w:rsidR="00A8216F" w:rsidRPr="002F280A">
        <w:rPr>
          <w:sz w:val="22"/>
          <w:szCs w:val="22"/>
          <w:lang w:val="en-US"/>
        </w:rPr>
        <w:t xml:space="preserve">The Abstract must not exceed </w:t>
      </w:r>
      <w:r w:rsidR="00404C5B" w:rsidRPr="002F280A">
        <w:rPr>
          <w:sz w:val="22"/>
          <w:szCs w:val="22"/>
          <w:lang w:val="en-US"/>
        </w:rPr>
        <w:t>150</w:t>
      </w:r>
      <w:r w:rsidRPr="002F280A">
        <w:rPr>
          <w:sz w:val="22"/>
          <w:szCs w:val="22"/>
          <w:lang w:val="en-US"/>
        </w:rPr>
        <w:t xml:space="preserve"> words.</w:t>
      </w:r>
    </w:p>
    <w:p w14:paraId="08E8655A" w14:textId="77777777" w:rsidR="004C32A9" w:rsidRDefault="004C32A9" w:rsidP="004C32A9">
      <w:pPr>
        <w:jc w:val="both"/>
        <w:rPr>
          <w:sz w:val="22"/>
          <w:szCs w:val="22"/>
          <w:lang w:val="en-US"/>
        </w:rPr>
      </w:pPr>
    </w:p>
    <w:p w14:paraId="5684D615" w14:textId="56F091F1" w:rsidR="00332CAB" w:rsidRPr="004C32A9" w:rsidRDefault="00A8216F" w:rsidP="004C32A9">
      <w:pPr>
        <w:jc w:val="both"/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Keywords:</w:t>
      </w:r>
      <w:r w:rsidR="00332CAB" w:rsidRPr="004C32A9">
        <w:rPr>
          <w:b/>
          <w:sz w:val="22"/>
          <w:szCs w:val="22"/>
          <w:lang w:val="en-US"/>
        </w:rPr>
        <w:t xml:space="preserve"> First keyword</w:t>
      </w:r>
      <w:r w:rsidR="00404C5B">
        <w:rPr>
          <w:b/>
          <w:sz w:val="22"/>
          <w:szCs w:val="22"/>
          <w:lang w:val="en-US"/>
        </w:rPr>
        <w:t>,</w:t>
      </w:r>
      <w:r w:rsidR="00332CAB" w:rsidRPr="004C32A9">
        <w:rPr>
          <w:b/>
          <w:sz w:val="22"/>
          <w:szCs w:val="22"/>
          <w:lang w:val="en-US"/>
        </w:rPr>
        <w:t xml:space="preserve"> Second keyword</w:t>
      </w:r>
      <w:r w:rsidR="00404C5B">
        <w:rPr>
          <w:b/>
          <w:sz w:val="22"/>
          <w:szCs w:val="22"/>
          <w:lang w:val="en-US"/>
        </w:rPr>
        <w:t>, Third keyword,</w:t>
      </w:r>
      <w:r w:rsidR="00332CAB" w:rsidRPr="004C32A9">
        <w:rPr>
          <w:b/>
          <w:sz w:val="22"/>
          <w:szCs w:val="22"/>
          <w:lang w:val="en-US"/>
        </w:rPr>
        <w:t xml:space="preserve"> Last keyword. </w:t>
      </w:r>
    </w:p>
    <w:p w14:paraId="15D5A374" w14:textId="77777777" w:rsidR="00332CAB" w:rsidRDefault="00332CAB" w:rsidP="004C32A9">
      <w:pPr>
        <w:jc w:val="both"/>
        <w:rPr>
          <w:b/>
          <w:sz w:val="22"/>
          <w:szCs w:val="22"/>
          <w:lang w:val="en-US"/>
        </w:rPr>
      </w:pPr>
    </w:p>
    <w:p w14:paraId="6420E392" w14:textId="77777777" w:rsidR="00A8216F" w:rsidRPr="004C32A9" w:rsidRDefault="00A8216F" w:rsidP="004C32A9">
      <w:pPr>
        <w:jc w:val="both"/>
        <w:rPr>
          <w:sz w:val="22"/>
          <w:szCs w:val="22"/>
          <w:lang w:val="en-US"/>
        </w:rPr>
      </w:pPr>
    </w:p>
    <w:p w14:paraId="3FEC5502" w14:textId="77777777" w:rsidR="009561A9" w:rsidRPr="004C32A9" w:rsidRDefault="009561A9" w:rsidP="004C32A9">
      <w:pPr>
        <w:jc w:val="both"/>
        <w:rPr>
          <w:sz w:val="22"/>
          <w:szCs w:val="22"/>
          <w:lang w:val="en-US"/>
        </w:rPr>
      </w:pPr>
    </w:p>
    <w:p w14:paraId="68860C95" w14:textId="73EDD66D" w:rsidR="00674A7A" w:rsidRDefault="00674A7A" w:rsidP="005F038A">
      <w:pPr>
        <w:jc w:val="both"/>
        <w:rPr>
          <w:sz w:val="22"/>
          <w:szCs w:val="22"/>
          <w:lang w:val="en-US"/>
        </w:rPr>
      </w:pPr>
    </w:p>
    <w:p w14:paraId="5C0D46D6" w14:textId="77777777" w:rsidR="00674A7A" w:rsidRPr="00674A7A" w:rsidRDefault="00674A7A" w:rsidP="00674A7A">
      <w:pPr>
        <w:rPr>
          <w:sz w:val="22"/>
          <w:szCs w:val="22"/>
          <w:lang w:val="en-US"/>
        </w:rPr>
      </w:pPr>
    </w:p>
    <w:p w14:paraId="741427EB" w14:textId="77777777" w:rsidR="00674A7A" w:rsidRPr="00674A7A" w:rsidRDefault="00674A7A" w:rsidP="00674A7A">
      <w:pPr>
        <w:rPr>
          <w:sz w:val="22"/>
          <w:szCs w:val="22"/>
          <w:lang w:val="en-US"/>
        </w:rPr>
      </w:pPr>
    </w:p>
    <w:p w14:paraId="3D6F2131" w14:textId="77777777" w:rsidR="00674A7A" w:rsidRPr="00674A7A" w:rsidRDefault="00674A7A" w:rsidP="00674A7A">
      <w:pPr>
        <w:rPr>
          <w:sz w:val="22"/>
          <w:szCs w:val="22"/>
          <w:lang w:val="en-US"/>
        </w:rPr>
      </w:pPr>
    </w:p>
    <w:p w14:paraId="53FDE22D" w14:textId="77777777" w:rsidR="00674A7A" w:rsidRPr="00674A7A" w:rsidRDefault="00674A7A" w:rsidP="00674A7A">
      <w:pPr>
        <w:rPr>
          <w:sz w:val="22"/>
          <w:szCs w:val="22"/>
          <w:lang w:val="en-US"/>
        </w:rPr>
      </w:pPr>
    </w:p>
    <w:p w14:paraId="5BCFD7A4" w14:textId="77777777" w:rsidR="00674A7A" w:rsidRPr="00674A7A" w:rsidRDefault="00674A7A" w:rsidP="00674A7A">
      <w:pPr>
        <w:rPr>
          <w:sz w:val="22"/>
          <w:szCs w:val="22"/>
          <w:lang w:val="en-US"/>
        </w:rPr>
      </w:pPr>
    </w:p>
    <w:p w14:paraId="77B43832" w14:textId="77777777" w:rsidR="00674A7A" w:rsidRPr="00674A7A" w:rsidRDefault="00674A7A" w:rsidP="00674A7A">
      <w:pPr>
        <w:rPr>
          <w:sz w:val="22"/>
          <w:szCs w:val="22"/>
          <w:lang w:val="en-US"/>
        </w:rPr>
      </w:pPr>
    </w:p>
    <w:p w14:paraId="4A9D8DFC" w14:textId="77777777" w:rsidR="00674A7A" w:rsidRPr="00674A7A" w:rsidRDefault="00674A7A" w:rsidP="00674A7A">
      <w:pPr>
        <w:rPr>
          <w:sz w:val="22"/>
          <w:szCs w:val="22"/>
          <w:lang w:val="en-US"/>
        </w:rPr>
      </w:pPr>
    </w:p>
    <w:p w14:paraId="1C4E2679" w14:textId="77777777" w:rsidR="00674A7A" w:rsidRPr="00674A7A" w:rsidRDefault="00674A7A" w:rsidP="00674A7A">
      <w:pPr>
        <w:rPr>
          <w:sz w:val="22"/>
          <w:szCs w:val="22"/>
          <w:lang w:val="en-US"/>
        </w:rPr>
      </w:pPr>
    </w:p>
    <w:p w14:paraId="4EEB4466" w14:textId="77777777" w:rsidR="00674A7A" w:rsidRPr="00674A7A" w:rsidRDefault="00674A7A" w:rsidP="00674A7A">
      <w:pPr>
        <w:rPr>
          <w:sz w:val="22"/>
          <w:szCs w:val="22"/>
          <w:lang w:val="en-US"/>
        </w:rPr>
      </w:pPr>
    </w:p>
    <w:p w14:paraId="0648014C" w14:textId="32ABEA87" w:rsidR="00674A7A" w:rsidRDefault="00674A7A" w:rsidP="005F038A">
      <w:pPr>
        <w:jc w:val="both"/>
        <w:rPr>
          <w:sz w:val="22"/>
          <w:szCs w:val="22"/>
          <w:lang w:val="en-US"/>
        </w:rPr>
      </w:pPr>
    </w:p>
    <w:p w14:paraId="0850FEFC" w14:textId="31D14D55" w:rsidR="00674A7A" w:rsidRDefault="00674A7A" w:rsidP="00674A7A">
      <w:pPr>
        <w:tabs>
          <w:tab w:val="left" w:pos="6573"/>
        </w:tabs>
        <w:jc w:val="both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ab/>
      </w:r>
    </w:p>
    <w:p w14:paraId="4E446B32" w14:textId="77777777" w:rsidR="00020A39" w:rsidRDefault="009561A9" w:rsidP="005F038A">
      <w:pPr>
        <w:jc w:val="both"/>
        <w:rPr>
          <w:b/>
          <w:sz w:val="22"/>
          <w:szCs w:val="22"/>
        </w:rPr>
      </w:pPr>
      <w:r w:rsidRPr="00054464">
        <w:rPr>
          <w:sz w:val="22"/>
          <w:szCs w:val="22"/>
        </w:rPr>
        <w:br w:type="page"/>
      </w:r>
      <w:r w:rsidR="00020A39" w:rsidRPr="004C32A9">
        <w:rPr>
          <w:b/>
          <w:sz w:val="22"/>
          <w:szCs w:val="22"/>
        </w:rPr>
        <w:lastRenderedPageBreak/>
        <w:t>1. Introdução</w:t>
      </w:r>
    </w:p>
    <w:p w14:paraId="799DAEAE" w14:textId="77777777" w:rsidR="004C32A9" w:rsidRPr="004C32A9" w:rsidRDefault="004C32A9" w:rsidP="005F038A">
      <w:pPr>
        <w:jc w:val="both"/>
        <w:rPr>
          <w:b/>
          <w:sz w:val="22"/>
          <w:szCs w:val="22"/>
        </w:rPr>
      </w:pPr>
    </w:p>
    <w:p w14:paraId="4DC86B4A" w14:textId="340032A6" w:rsidR="00BE73C7" w:rsidRPr="00BE73C7" w:rsidRDefault="00BE73C7" w:rsidP="00BE73C7">
      <w:pPr>
        <w:ind w:firstLine="567"/>
        <w:jc w:val="both"/>
        <w:rPr>
          <w:sz w:val="22"/>
          <w:szCs w:val="22"/>
        </w:rPr>
      </w:pPr>
      <w:r w:rsidRPr="00BE73C7">
        <w:rPr>
          <w:sz w:val="22"/>
          <w:szCs w:val="22"/>
        </w:rPr>
        <w:t>A revista Pesquisa Operacional para o Desenvolvimento (ISSN: 1984-3534) publica artigos com foco em aplicações que sejam de qualquer subárea d</w:t>
      </w:r>
      <w:r>
        <w:rPr>
          <w:sz w:val="22"/>
          <w:szCs w:val="22"/>
        </w:rPr>
        <w:t>a</w:t>
      </w:r>
      <w:r w:rsidRPr="00BE73C7">
        <w:rPr>
          <w:sz w:val="22"/>
          <w:szCs w:val="22"/>
        </w:rPr>
        <w:t xml:space="preserve"> Pesquisa Operacional. Isso também inclui tutoriais, revisões bibliográficas sobre tópicos de interesse e artigos sobre a história ou metodologia da Pesquisa Operacional.</w:t>
      </w:r>
      <w:r>
        <w:rPr>
          <w:sz w:val="22"/>
          <w:szCs w:val="22"/>
        </w:rPr>
        <w:t xml:space="preserve"> Os autores são convidados a ler a Política Editorial da revista antes da submissão.</w:t>
      </w:r>
    </w:p>
    <w:p w14:paraId="40437C23" w14:textId="5054474E" w:rsidR="00032A6D" w:rsidRDefault="00020A39" w:rsidP="005F038A">
      <w:pPr>
        <w:ind w:firstLine="567"/>
        <w:jc w:val="both"/>
        <w:rPr>
          <w:sz w:val="22"/>
          <w:szCs w:val="22"/>
        </w:rPr>
      </w:pPr>
      <w:r w:rsidRPr="004C32A9">
        <w:rPr>
          <w:sz w:val="22"/>
          <w:szCs w:val="22"/>
        </w:rPr>
        <w:t>A</w:t>
      </w:r>
      <w:r w:rsidR="00BE73C7">
        <w:rPr>
          <w:sz w:val="22"/>
          <w:szCs w:val="22"/>
        </w:rPr>
        <w:t xml:space="preserve"> primeira página do artigo deve ser</w:t>
      </w:r>
      <w:r w:rsidRPr="004C32A9">
        <w:rPr>
          <w:sz w:val="22"/>
          <w:szCs w:val="22"/>
        </w:rPr>
        <w:t xml:space="preserve"> constituída com as informações fornecidas </w:t>
      </w:r>
      <w:r w:rsidR="00032A6D">
        <w:rPr>
          <w:sz w:val="22"/>
          <w:szCs w:val="22"/>
        </w:rPr>
        <w:t>durante o cadastro da submissão na plataforma</w:t>
      </w:r>
      <w:r w:rsidR="00BE73C7">
        <w:rPr>
          <w:sz w:val="22"/>
          <w:szCs w:val="22"/>
        </w:rPr>
        <w:t xml:space="preserve"> online</w:t>
      </w:r>
      <w:r w:rsidR="008565F6">
        <w:rPr>
          <w:sz w:val="22"/>
          <w:szCs w:val="22"/>
        </w:rPr>
        <w:t xml:space="preserve">. Por isto, o nome e demais </w:t>
      </w:r>
      <w:r w:rsidR="00B72F16">
        <w:rPr>
          <w:sz w:val="22"/>
          <w:szCs w:val="22"/>
        </w:rPr>
        <w:t>informações</w:t>
      </w:r>
      <w:r w:rsidR="00B72F16" w:rsidRPr="004C32A9">
        <w:rPr>
          <w:sz w:val="22"/>
          <w:szCs w:val="22"/>
        </w:rPr>
        <w:t xml:space="preserve"> d</w:t>
      </w:r>
      <w:r w:rsidR="00B72F16">
        <w:rPr>
          <w:sz w:val="22"/>
          <w:szCs w:val="22"/>
        </w:rPr>
        <w:t>o</w:t>
      </w:r>
      <w:r w:rsidR="00B72F16" w:rsidRPr="004C32A9">
        <w:rPr>
          <w:sz w:val="22"/>
          <w:szCs w:val="22"/>
        </w:rPr>
        <w:t xml:space="preserve"> aut</w:t>
      </w:r>
      <w:r w:rsidR="00B72F16">
        <w:rPr>
          <w:sz w:val="22"/>
          <w:szCs w:val="22"/>
        </w:rPr>
        <w:t xml:space="preserve">or que submete o </w:t>
      </w:r>
      <w:r w:rsidR="00CC0ADB">
        <w:rPr>
          <w:sz w:val="22"/>
          <w:szCs w:val="22"/>
        </w:rPr>
        <w:t>artigo</w:t>
      </w:r>
      <w:r w:rsidR="00B72F16">
        <w:rPr>
          <w:sz w:val="22"/>
          <w:szCs w:val="22"/>
        </w:rPr>
        <w:t xml:space="preserve"> devem</w:t>
      </w:r>
      <w:r w:rsidR="00032A6D">
        <w:rPr>
          <w:sz w:val="22"/>
          <w:szCs w:val="22"/>
        </w:rPr>
        <w:t xml:space="preserve"> </w:t>
      </w:r>
      <w:r w:rsidR="00B72F16">
        <w:rPr>
          <w:sz w:val="22"/>
          <w:szCs w:val="22"/>
        </w:rPr>
        <w:t>estar cadastradas</w:t>
      </w:r>
      <w:r w:rsidR="00032A6D">
        <w:rPr>
          <w:sz w:val="22"/>
          <w:szCs w:val="22"/>
        </w:rPr>
        <w:t xml:space="preserve"> na plataforma</w:t>
      </w:r>
      <w:r w:rsidR="00B72F16">
        <w:rPr>
          <w:sz w:val="22"/>
          <w:szCs w:val="22"/>
        </w:rPr>
        <w:t xml:space="preserve"> da revista</w:t>
      </w:r>
      <w:r w:rsidR="00263EBE">
        <w:rPr>
          <w:sz w:val="22"/>
          <w:szCs w:val="22"/>
        </w:rPr>
        <w:t>, bem como dos outros autores.</w:t>
      </w:r>
    </w:p>
    <w:p w14:paraId="38AD1E48" w14:textId="168DB056" w:rsidR="00032A6D" w:rsidRPr="004C32A9" w:rsidRDefault="00032A6D" w:rsidP="005F038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032A6D">
        <w:rPr>
          <w:b/>
          <w:sz w:val="22"/>
          <w:szCs w:val="22"/>
        </w:rPr>
        <w:t xml:space="preserve"> nome</w:t>
      </w:r>
      <w:r>
        <w:rPr>
          <w:b/>
          <w:sz w:val="22"/>
          <w:szCs w:val="22"/>
        </w:rPr>
        <w:t>/</w:t>
      </w:r>
      <w:r w:rsidRPr="00032A6D">
        <w:rPr>
          <w:b/>
          <w:sz w:val="22"/>
          <w:szCs w:val="22"/>
        </w:rPr>
        <w:t>afiliação/e-mail dos autores devem</w:t>
      </w:r>
      <w:r w:rsidR="00622B1C">
        <w:rPr>
          <w:b/>
          <w:sz w:val="22"/>
          <w:szCs w:val="22"/>
        </w:rPr>
        <w:t xml:space="preserve"> ser</w:t>
      </w:r>
      <w:r w:rsidRPr="00032A6D">
        <w:rPr>
          <w:b/>
          <w:sz w:val="22"/>
          <w:szCs w:val="22"/>
        </w:rPr>
        <w:t xml:space="preserve"> </w:t>
      </w:r>
      <w:r w:rsidR="00D323D9">
        <w:rPr>
          <w:b/>
          <w:sz w:val="22"/>
          <w:szCs w:val="22"/>
        </w:rPr>
        <w:t>informados</w:t>
      </w:r>
      <w:r w:rsidR="00D323D9">
        <w:rPr>
          <w:sz w:val="22"/>
          <w:szCs w:val="22"/>
        </w:rPr>
        <w:t xml:space="preserve"> conforme o local onde a pesquisa foi realizada. </w:t>
      </w:r>
      <w:r w:rsidR="00B72F16">
        <w:rPr>
          <w:sz w:val="22"/>
          <w:szCs w:val="22"/>
        </w:rPr>
        <w:t>A avaliação é do tipo “cega”, em que os revisores não são identificados</w:t>
      </w:r>
      <w:r w:rsidR="007D3B79">
        <w:rPr>
          <w:sz w:val="22"/>
          <w:szCs w:val="22"/>
        </w:rPr>
        <w:t>, mas os autores precisam se identificar</w:t>
      </w:r>
      <w:r w:rsidR="00B72F16">
        <w:rPr>
          <w:sz w:val="22"/>
          <w:szCs w:val="22"/>
        </w:rPr>
        <w:t>.</w:t>
      </w:r>
    </w:p>
    <w:p w14:paraId="718430CC" w14:textId="1661FBAD" w:rsidR="00020A39" w:rsidRDefault="00020A39" w:rsidP="005F038A">
      <w:pPr>
        <w:ind w:firstLine="567"/>
        <w:jc w:val="both"/>
        <w:rPr>
          <w:sz w:val="22"/>
          <w:szCs w:val="22"/>
        </w:rPr>
      </w:pPr>
      <w:r w:rsidRPr="004C32A9">
        <w:rPr>
          <w:sz w:val="22"/>
          <w:szCs w:val="22"/>
        </w:rPr>
        <w:t xml:space="preserve">O campo </w:t>
      </w:r>
      <w:r w:rsidR="007D3B79">
        <w:rPr>
          <w:i/>
          <w:iCs/>
          <w:sz w:val="22"/>
          <w:szCs w:val="22"/>
        </w:rPr>
        <w:t xml:space="preserve">Resumo </w:t>
      </w:r>
      <w:r w:rsidR="00CC0D9B">
        <w:rPr>
          <w:sz w:val="22"/>
          <w:szCs w:val="22"/>
        </w:rPr>
        <w:t>deve</w:t>
      </w:r>
      <w:r w:rsidRPr="004C32A9">
        <w:rPr>
          <w:sz w:val="22"/>
          <w:szCs w:val="22"/>
        </w:rPr>
        <w:t xml:space="preserve"> ser preenchido com o </w:t>
      </w:r>
      <w:r w:rsidR="007D3B79">
        <w:rPr>
          <w:sz w:val="22"/>
          <w:szCs w:val="22"/>
        </w:rPr>
        <w:t>r</w:t>
      </w:r>
      <w:r w:rsidRPr="004C32A9">
        <w:rPr>
          <w:sz w:val="22"/>
          <w:szCs w:val="22"/>
        </w:rPr>
        <w:t xml:space="preserve">esumo, de </w:t>
      </w:r>
      <w:r w:rsidR="00032A6D">
        <w:rPr>
          <w:b/>
          <w:bCs/>
          <w:sz w:val="22"/>
          <w:szCs w:val="22"/>
        </w:rPr>
        <w:t xml:space="preserve">no máximo </w:t>
      </w:r>
      <w:r w:rsidR="00404C5B">
        <w:rPr>
          <w:b/>
          <w:bCs/>
          <w:sz w:val="22"/>
          <w:szCs w:val="22"/>
        </w:rPr>
        <w:t>150</w:t>
      </w:r>
      <w:r w:rsidRPr="004C32A9">
        <w:rPr>
          <w:b/>
          <w:bCs/>
          <w:sz w:val="22"/>
          <w:szCs w:val="22"/>
        </w:rPr>
        <w:t xml:space="preserve"> palavras</w:t>
      </w:r>
      <w:r w:rsidR="00404C5B">
        <w:rPr>
          <w:sz w:val="22"/>
          <w:szCs w:val="22"/>
        </w:rPr>
        <w:t>, seguido por até 4</w:t>
      </w:r>
      <w:r w:rsidRPr="004C32A9">
        <w:rPr>
          <w:sz w:val="22"/>
          <w:szCs w:val="22"/>
        </w:rPr>
        <w:t xml:space="preserve"> palavras-chave. A seguir, </w:t>
      </w:r>
      <w:r w:rsidR="00CC0D9B">
        <w:rPr>
          <w:sz w:val="22"/>
          <w:szCs w:val="22"/>
        </w:rPr>
        <w:t>deve</w:t>
      </w:r>
      <w:r w:rsidRPr="004C32A9">
        <w:rPr>
          <w:sz w:val="22"/>
          <w:szCs w:val="22"/>
        </w:rPr>
        <w:t xml:space="preserve"> vir o </w:t>
      </w:r>
      <w:r w:rsidRPr="007D3B79">
        <w:rPr>
          <w:i/>
          <w:sz w:val="22"/>
          <w:szCs w:val="22"/>
        </w:rPr>
        <w:t>Abstract</w:t>
      </w:r>
      <w:r w:rsidRPr="004C32A9">
        <w:rPr>
          <w:sz w:val="22"/>
          <w:szCs w:val="22"/>
        </w:rPr>
        <w:t xml:space="preserve"> em inglês e as </w:t>
      </w:r>
      <w:proofErr w:type="spellStart"/>
      <w:r w:rsidRPr="004C32A9">
        <w:rPr>
          <w:i/>
          <w:iCs/>
          <w:sz w:val="22"/>
          <w:szCs w:val="22"/>
        </w:rPr>
        <w:t>keywords</w:t>
      </w:r>
      <w:proofErr w:type="spellEnd"/>
      <w:r w:rsidRPr="004C32A9">
        <w:rPr>
          <w:i/>
          <w:iCs/>
          <w:sz w:val="22"/>
          <w:szCs w:val="22"/>
        </w:rPr>
        <w:t>,</w:t>
      </w:r>
      <w:r w:rsidRPr="004C32A9">
        <w:rPr>
          <w:sz w:val="22"/>
          <w:szCs w:val="22"/>
        </w:rPr>
        <w:t xml:space="preserve"> traduzindo fielmente o Resumo e as pa</w:t>
      </w:r>
      <w:r w:rsidR="005F038A">
        <w:rPr>
          <w:sz w:val="22"/>
          <w:szCs w:val="22"/>
        </w:rPr>
        <w:t xml:space="preserve">lavras-chave. </w:t>
      </w:r>
    </w:p>
    <w:p w14:paraId="4B054F26" w14:textId="4F11DF05" w:rsidR="008E2DAA" w:rsidRDefault="00CC0D9B" w:rsidP="008E2DA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O artigo deve</w:t>
      </w:r>
      <w:r w:rsidR="008E2DAA" w:rsidRPr="008E2DAA">
        <w:rPr>
          <w:sz w:val="22"/>
          <w:szCs w:val="22"/>
        </w:rPr>
        <w:t xml:space="preserve"> utilizar páginas de tamanho </w:t>
      </w:r>
      <w:r w:rsidR="008E2DAA" w:rsidRPr="008E2DAA">
        <w:rPr>
          <w:b/>
          <w:sz w:val="22"/>
          <w:szCs w:val="22"/>
        </w:rPr>
        <w:t>A4</w:t>
      </w:r>
      <w:r w:rsidR="008E2DAA" w:rsidRPr="008E2DAA">
        <w:rPr>
          <w:sz w:val="22"/>
          <w:szCs w:val="22"/>
        </w:rPr>
        <w:t xml:space="preserve"> (29,7 x 21,0 cm) com </w:t>
      </w:r>
      <w:r w:rsidR="008E2DAA" w:rsidRPr="008E2DAA">
        <w:rPr>
          <w:b/>
          <w:sz w:val="22"/>
          <w:szCs w:val="22"/>
        </w:rPr>
        <w:t>margem superior de 3 cm, inferior de 2,5 cm e laterais de 3 cm</w:t>
      </w:r>
      <w:r w:rsidR="008E2DAA" w:rsidRPr="008E2DAA">
        <w:rPr>
          <w:sz w:val="22"/>
          <w:szCs w:val="22"/>
        </w:rPr>
        <w:t xml:space="preserve">. Devem ser escritos em coluna única, com fonte </w:t>
      </w:r>
      <w:r w:rsidR="008E2DAA" w:rsidRPr="008E2DAA">
        <w:rPr>
          <w:b/>
          <w:i/>
          <w:iCs/>
          <w:sz w:val="22"/>
          <w:szCs w:val="22"/>
        </w:rPr>
        <w:t>Times New Roman</w:t>
      </w:r>
      <w:r w:rsidR="008E2DAA" w:rsidRPr="008E2DAA">
        <w:rPr>
          <w:b/>
          <w:sz w:val="22"/>
          <w:szCs w:val="22"/>
        </w:rPr>
        <w:t xml:space="preserve"> 11</w:t>
      </w:r>
      <w:r w:rsidR="008E2DAA" w:rsidRPr="008E2DAA">
        <w:rPr>
          <w:sz w:val="22"/>
          <w:szCs w:val="22"/>
        </w:rPr>
        <w:t xml:space="preserve">. Os parágrafos devem ter </w:t>
      </w:r>
      <w:r w:rsidR="008E2DAA" w:rsidRPr="008E2DAA">
        <w:rPr>
          <w:b/>
          <w:sz w:val="22"/>
          <w:szCs w:val="22"/>
        </w:rPr>
        <w:t>recuo de 1 cm</w:t>
      </w:r>
      <w:r w:rsidR="008E2DAA" w:rsidRPr="008E2DAA">
        <w:rPr>
          <w:sz w:val="22"/>
          <w:szCs w:val="22"/>
        </w:rPr>
        <w:t xml:space="preserve">. O espaçamento entre linhas é simples. </w:t>
      </w:r>
      <w:r w:rsidR="008E2DAA" w:rsidRPr="008E2DAA">
        <w:rPr>
          <w:sz w:val="22"/>
          <w:szCs w:val="22"/>
          <w:u w:val="single"/>
        </w:rPr>
        <w:t>Artigos fora da formatação serão devolvidos aos autores</w:t>
      </w:r>
      <w:r w:rsidR="008E2DAA" w:rsidRPr="008E2DAA">
        <w:rPr>
          <w:sz w:val="22"/>
          <w:szCs w:val="22"/>
        </w:rPr>
        <w:t>.</w:t>
      </w:r>
    </w:p>
    <w:p w14:paraId="25BA3EA5" w14:textId="5001166F" w:rsidR="008E2DAA" w:rsidRPr="004C32A9" w:rsidRDefault="008E2DAA" w:rsidP="005F038A">
      <w:pPr>
        <w:ind w:firstLine="567"/>
        <w:jc w:val="both"/>
        <w:rPr>
          <w:sz w:val="22"/>
          <w:szCs w:val="22"/>
        </w:rPr>
      </w:pPr>
      <w:r w:rsidRPr="008E2DAA">
        <w:rPr>
          <w:sz w:val="22"/>
          <w:szCs w:val="22"/>
        </w:rPr>
        <w:t>A especificação para o tamanho das letras é: Título: 13, negrito, maiúscula. Autor(es): 11, maiúscula e minúscula. Afiliação: 10, itálico, maiúscula e minúscula. Títulos de resumos: 11, negrito, maiúscula. Textos de resumos: 11, normal. Palavras-chave: 11, negrito, maiúscula e minúscula. Títulos do artigo: 11, negrito, maiúscula e minúscula. Texto do artigo: 11, normal (texto) espaçamento simples. Título de Figuras, Algoritmos e Tabelas: 11, maiúscula e minúscula.</w:t>
      </w:r>
    </w:p>
    <w:p w14:paraId="7750F51F" w14:textId="77777777" w:rsidR="004C32A9" w:rsidRDefault="004C32A9" w:rsidP="005F038A">
      <w:pPr>
        <w:jc w:val="both"/>
        <w:rPr>
          <w:sz w:val="22"/>
          <w:szCs w:val="22"/>
        </w:rPr>
      </w:pPr>
    </w:p>
    <w:p w14:paraId="77D89F91" w14:textId="77777777" w:rsidR="00020A39" w:rsidRPr="004C32A9" w:rsidRDefault="00020A39" w:rsidP="005F038A">
      <w:pPr>
        <w:jc w:val="both"/>
        <w:rPr>
          <w:b/>
          <w:bCs/>
          <w:sz w:val="22"/>
          <w:szCs w:val="22"/>
        </w:rPr>
      </w:pPr>
      <w:r w:rsidRPr="004C32A9">
        <w:rPr>
          <w:b/>
          <w:sz w:val="22"/>
          <w:szCs w:val="22"/>
        </w:rPr>
        <w:t>2. Submissão do Texto Completo</w:t>
      </w:r>
    </w:p>
    <w:p w14:paraId="4C6E80E0" w14:textId="77777777" w:rsidR="004C32A9" w:rsidRDefault="004C32A9" w:rsidP="005F038A">
      <w:pPr>
        <w:jc w:val="both"/>
        <w:rPr>
          <w:sz w:val="22"/>
          <w:szCs w:val="22"/>
        </w:rPr>
      </w:pPr>
    </w:p>
    <w:p w14:paraId="4652ED50" w14:textId="2CEA0DE0" w:rsidR="00020A39" w:rsidRDefault="00020A39" w:rsidP="005F038A">
      <w:pPr>
        <w:ind w:firstLine="567"/>
        <w:jc w:val="both"/>
        <w:rPr>
          <w:sz w:val="22"/>
          <w:szCs w:val="22"/>
        </w:rPr>
      </w:pPr>
      <w:r w:rsidRPr="004C32A9">
        <w:rPr>
          <w:sz w:val="22"/>
          <w:szCs w:val="22"/>
        </w:rPr>
        <w:t>Após cadastrar o</w:t>
      </w:r>
      <w:r w:rsidR="00CC0D9B">
        <w:rPr>
          <w:sz w:val="22"/>
          <w:szCs w:val="22"/>
        </w:rPr>
        <w:t>s dados iniciais do</w:t>
      </w:r>
      <w:r w:rsidRPr="004C32A9">
        <w:rPr>
          <w:sz w:val="22"/>
          <w:szCs w:val="22"/>
        </w:rPr>
        <w:t xml:space="preserve"> artigo, o autor é convidado a carregar para o sistema </w:t>
      </w:r>
      <w:r w:rsidR="00CC0D9B">
        <w:rPr>
          <w:sz w:val="22"/>
          <w:szCs w:val="22"/>
        </w:rPr>
        <w:t>o</w:t>
      </w:r>
      <w:r w:rsidR="00692D7B">
        <w:rPr>
          <w:sz w:val="22"/>
          <w:szCs w:val="22"/>
        </w:rPr>
        <w:t xml:space="preserve"> </w:t>
      </w:r>
      <w:r w:rsidR="00434CE1">
        <w:rPr>
          <w:sz w:val="22"/>
          <w:szCs w:val="22"/>
        </w:rPr>
        <w:t>arquivo</w:t>
      </w:r>
      <w:r w:rsidR="00CC0D9B">
        <w:rPr>
          <w:sz w:val="22"/>
          <w:szCs w:val="22"/>
        </w:rPr>
        <w:t xml:space="preserve"> do artigo com</w:t>
      </w:r>
      <w:r w:rsidR="00434CE1">
        <w:rPr>
          <w:sz w:val="22"/>
          <w:szCs w:val="22"/>
        </w:rPr>
        <w:t xml:space="preserve"> terminação</w:t>
      </w:r>
      <w:r w:rsidRPr="004C32A9">
        <w:rPr>
          <w:sz w:val="22"/>
          <w:szCs w:val="22"/>
        </w:rPr>
        <w:t xml:space="preserve"> </w:t>
      </w:r>
      <w:r w:rsidR="00434CE1" w:rsidRPr="008B5173">
        <w:rPr>
          <w:b/>
          <w:sz w:val="22"/>
          <w:szCs w:val="22"/>
        </w:rPr>
        <w:t>.</w:t>
      </w:r>
      <w:proofErr w:type="spellStart"/>
      <w:r w:rsidR="007D3B79">
        <w:rPr>
          <w:b/>
          <w:sz w:val="22"/>
          <w:szCs w:val="22"/>
        </w:rPr>
        <w:t>docx</w:t>
      </w:r>
      <w:proofErr w:type="spellEnd"/>
      <w:r w:rsidR="000510B1">
        <w:rPr>
          <w:sz w:val="22"/>
          <w:szCs w:val="22"/>
        </w:rPr>
        <w:t xml:space="preserve"> ou um arquivo </w:t>
      </w:r>
      <w:r w:rsidR="000510B1" w:rsidRPr="000510B1">
        <w:rPr>
          <w:b/>
          <w:sz w:val="22"/>
          <w:szCs w:val="22"/>
        </w:rPr>
        <w:t>.zip</w:t>
      </w:r>
      <w:r w:rsidR="000510B1">
        <w:rPr>
          <w:sz w:val="22"/>
          <w:szCs w:val="22"/>
        </w:rPr>
        <w:t xml:space="preserve"> contendo </w:t>
      </w:r>
      <w:proofErr w:type="gramStart"/>
      <w:r w:rsidR="000510B1">
        <w:rPr>
          <w:sz w:val="22"/>
          <w:szCs w:val="22"/>
        </w:rPr>
        <w:t>todos os fontes</w:t>
      </w:r>
      <w:proofErr w:type="gramEnd"/>
      <w:r w:rsidR="000510B1">
        <w:rPr>
          <w:sz w:val="22"/>
          <w:szCs w:val="22"/>
        </w:rPr>
        <w:t xml:space="preserve"> no caso de se utilizar o </w:t>
      </w:r>
      <w:proofErr w:type="spellStart"/>
      <w:r w:rsidR="000510B1" w:rsidRPr="000510B1">
        <w:rPr>
          <w:i/>
          <w:sz w:val="22"/>
          <w:szCs w:val="22"/>
        </w:rPr>
        <w:t>template</w:t>
      </w:r>
      <w:proofErr w:type="spellEnd"/>
      <w:r w:rsidR="000510B1">
        <w:rPr>
          <w:sz w:val="22"/>
          <w:szCs w:val="22"/>
        </w:rPr>
        <w:t xml:space="preserve"> em </w:t>
      </w:r>
      <w:proofErr w:type="spellStart"/>
      <w:r w:rsidR="000510B1">
        <w:rPr>
          <w:sz w:val="22"/>
          <w:szCs w:val="22"/>
        </w:rPr>
        <w:t>Latex</w:t>
      </w:r>
      <w:proofErr w:type="spellEnd"/>
      <w:r w:rsidR="00CC0D9B">
        <w:rPr>
          <w:sz w:val="22"/>
          <w:szCs w:val="22"/>
        </w:rPr>
        <w:t>. Deve acompanhá</w:t>
      </w:r>
      <w:r w:rsidR="008B5173">
        <w:rPr>
          <w:sz w:val="22"/>
          <w:szCs w:val="22"/>
        </w:rPr>
        <w:t>-lo</w:t>
      </w:r>
      <w:r w:rsidR="000510B1">
        <w:rPr>
          <w:sz w:val="22"/>
          <w:szCs w:val="22"/>
        </w:rPr>
        <w:t xml:space="preserve"> no sistema o</w:t>
      </w:r>
      <w:r w:rsidR="008B5173">
        <w:rPr>
          <w:sz w:val="22"/>
          <w:szCs w:val="22"/>
        </w:rPr>
        <w:t xml:space="preserve"> </w:t>
      </w:r>
      <w:r w:rsidR="00CC0D9B">
        <w:rPr>
          <w:sz w:val="22"/>
          <w:szCs w:val="22"/>
        </w:rPr>
        <w:t>arquivo</w:t>
      </w:r>
      <w:r w:rsidR="008B5173">
        <w:rPr>
          <w:sz w:val="22"/>
          <w:szCs w:val="22"/>
        </w:rPr>
        <w:t xml:space="preserve"> em formato</w:t>
      </w:r>
      <w:r w:rsidR="00434CE1">
        <w:rPr>
          <w:sz w:val="22"/>
          <w:szCs w:val="22"/>
        </w:rPr>
        <w:t xml:space="preserve"> </w:t>
      </w:r>
      <w:r w:rsidR="00434CE1" w:rsidRPr="008B5173">
        <w:rPr>
          <w:b/>
          <w:sz w:val="22"/>
          <w:szCs w:val="22"/>
        </w:rPr>
        <w:t>.</w:t>
      </w:r>
      <w:proofErr w:type="spellStart"/>
      <w:r w:rsidR="007D3B79">
        <w:rPr>
          <w:b/>
          <w:sz w:val="22"/>
          <w:szCs w:val="22"/>
        </w:rPr>
        <w:t>pdf</w:t>
      </w:r>
      <w:proofErr w:type="spellEnd"/>
      <w:r w:rsidRPr="004C32A9">
        <w:rPr>
          <w:sz w:val="22"/>
          <w:szCs w:val="22"/>
        </w:rPr>
        <w:t xml:space="preserve">. A primeira página </w:t>
      </w:r>
      <w:r w:rsidR="007D3B79">
        <w:rPr>
          <w:sz w:val="22"/>
          <w:szCs w:val="22"/>
        </w:rPr>
        <w:t>do</w:t>
      </w:r>
      <w:r w:rsidRPr="004C32A9">
        <w:rPr>
          <w:sz w:val="22"/>
          <w:szCs w:val="22"/>
        </w:rPr>
        <w:t xml:space="preserve"> </w:t>
      </w:r>
      <w:r w:rsidR="007D3B79">
        <w:rPr>
          <w:sz w:val="22"/>
          <w:szCs w:val="22"/>
        </w:rPr>
        <w:t>artigo</w:t>
      </w:r>
      <w:r w:rsidRPr="004C32A9">
        <w:rPr>
          <w:sz w:val="22"/>
          <w:szCs w:val="22"/>
        </w:rPr>
        <w:t xml:space="preserve"> </w:t>
      </w:r>
      <w:r w:rsidR="00C12D40">
        <w:rPr>
          <w:sz w:val="22"/>
          <w:szCs w:val="22"/>
        </w:rPr>
        <w:t xml:space="preserve">deve conter </w:t>
      </w:r>
      <w:r w:rsidR="007D3B79">
        <w:rPr>
          <w:sz w:val="22"/>
          <w:szCs w:val="22"/>
        </w:rPr>
        <w:t xml:space="preserve">o título </w:t>
      </w:r>
      <w:r w:rsidRPr="004C32A9">
        <w:rPr>
          <w:sz w:val="22"/>
          <w:szCs w:val="22"/>
        </w:rPr>
        <w:t>coincidindo exatamente com o informa</w:t>
      </w:r>
      <w:r w:rsidR="00C12D40">
        <w:rPr>
          <w:sz w:val="22"/>
          <w:szCs w:val="22"/>
        </w:rPr>
        <w:t>do quando do cadastramento. Deve</w:t>
      </w:r>
      <w:r w:rsidRPr="004C32A9">
        <w:rPr>
          <w:sz w:val="22"/>
          <w:szCs w:val="22"/>
        </w:rPr>
        <w:t>, também, incluir os resumos e palavras-chave,</w:t>
      </w:r>
      <w:r w:rsidR="007C6811">
        <w:rPr>
          <w:sz w:val="22"/>
          <w:szCs w:val="22"/>
        </w:rPr>
        <w:t xml:space="preserve"> </w:t>
      </w:r>
      <w:r w:rsidR="00142D86">
        <w:rPr>
          <w:sz w:val="22"/>
          <w:szCs w:val="22"/>
        </w:rPr>
        <w:t>além das informações</w:t>
      </w:r>
      <w:r w:rsidR="00142D86">
        <w:rPr>
          <w:b/>
          <w:sz w:val="22"/>
          <w:szCs w:val="22"/>
        </w:rPr>
        <w:t xml:space="preserve"> </w:t>
      </w:r>
      <w:r w:rsidR="00142D86" w:rsidRPr="00142D86">
        <w:rPr>
          <w:sz w:val="22"/>
          <w:szCs w:val="22"/>
        </w:rPr>
        <w:t>dos</w:t>
      </w:r>
      <w:r w:rsidRPr="00142D86">
        <w:rPr>
          <w:sz w:val="22"/>
          <w:szCs w:val="22"/>
        </w:rPr>
        <w:t xml:space="preserve"> autores</w:t>
      </w:r>
      <w:r w:rsidR="007D3B79">
        <w:rPr>
          <w:sz w:val="22"/>
          <w:szCs w:val="22"/>
        </w:rPr>
        <w:t xml:space="preserve"> quando do cadastramento</w:t>
      </w:r>
      <w:r w:rsidRPr="00142D86">
        <w:rPr>
          <w:sz w:val="22"/>
          <w:szCs w:val="22"/>
        </w:rPr>
        <w:t>.</w:t>
      </w:r>
    </w:p>
    <w:p w14:paraId="7FBF4731" w14:textId="79AB393C" w:rsidR="007D3B79" w:rsidRDefault="007D3B79" w:rsidP="007D3B79">
      <w:pPr>
        <w:ind w:firstLine="567"/>
        <w:jc w:val="both"/>
        <w:rPr>
          <w:sz w:val="22"/>
          <w:szCs w:val="22"/>
        </w:rPr>
      </w:pPr>
      <w:r w:rsidRPr="007D3B79">
        <w:rPr>
          <w:sz w:val="22"/>
          <w:szCs w:val="22"/>
        </w:rPr>
        <w:t xml:space="preserve">Os autores também devem encaminhar uma Carta de Apresentação (com não mais do que uma página) destacando a relevância e as contribuições do presente artigo. A carta deve conter as informações do autor para correspondência, </w:t>
      </w:r>
      <w:r w:rsidR="0046364E">
        <w:rPr>
          <w:sz w:val="22"/>
          <w:szCs w:val="22"/>
        </w:rPr>
        <w:t>que inclui</w:t>
      </w:r>
      <w:r w:rsidRPr="007D3B79">
        <w:rPr>
          <w:sz w:val="22"/>
          <w:szCs w:val="22"/>
        </w:rPr>
        <w:t xml:space="preserve"> sua instituição, endereço, telefone e e-mail.  </w:t>
      </w:r>
    </w:p>
    <w:p w14:paraId="65536AFE" w14:textId="2B4895DF" w:rsidR="00020A39" w:rsidRDefault="008B5173" w:rsidP="00142D86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020A39" w:rsidRPr="004C32A9">
        <w:rPr>
          <w:sz w:val="22"/>
          <w:szCs w:val="22"/>
        </w:rPr>
        <w:t xml:space="preserve"> </w:t>
      </w:r>
      <w:r w:rsidR="00D8182F">
        <w:rPr>
          <w:sz w:val="22"/>
          <w:szCs w:val="22"/>
        </w:rPr>
        <w:t>artigo</w:t>
      </w:r>
      <w:r w:rsidR="00020A39" w:rsidRPr="004C32A9">
        <w:rPr>
          <w:sz w:val="22"/>
          <w:szCs w:val="22"/>
        </w:rPr>
        <w:t xml:space="preserve"> será disponibilizado para </w:t>
      </w:r>
      <w:r w:rsidR="007D3B79">
        <w:rPr>
          <w:sz w:val="22"/>
          <w:szCs w:val="22"/>
        </w:rPr>
        <w:t xml:space="preserve">a avaliação </w:t>
      </w:r>
      <w:r w:rsidR="00142D86">
        <w:rPr>
          <w:sz w:val="22"/>
          <w:szCs w:val="22"/>
        </w:rPr>
        <w:t>por</w:t>
      </w:r>
      <w:r w:rsidR="00E4724D">
        <w:rPr>
          <w:sz w:val="22"/>
          <w:szCs w:val="22"/>
        </w:rPr>
        <w:t xml:space="preserve"> revisores</w:t>
      </w:r>
      <w:r w:rsidR="00020A39" w:rsidRPr="004C32A9">
        <w:rPr>
          <w:sz w:val="22"/>
          <w:szCs w:val="22"/>
        </w:rPr>
        <w:t xml:space="preserve">. As páginas </w:t>
      </w:r>
      <w:r w:rsidR="003D143A">
        <w:rPr>
          <w:sz w:val="22"/>
          <w:szCs w:val="22"/>
        </w:rPr>
        <w:t>do</w:t>
      </w:r>
      <w:r w:rsidR="00020A39" w:rsidRPr="004C32A9">
        <w:rPr>
          <w:sz w:val="22"/>
          <w:szCs w:val="22"/>
        </w:rPr>
        <w:t xml:space="preserve"> texto não devem vir numeradas, tanto no caso de arquivo enviado quando da submissão</w:t>
      </w:r>
      <w:r w:rsidR="00DD73FB">
        <w:rPr>
          <w:sz w:val="22"/>
          <w:szCs w:val="22"/>
        </w:rPr>
        <w:t>,</w:t>
      </w:r>
      <w:r w:rsidR="00020A39" w:rsidRPr="004C32A9">
        <w:rPr>
          <w:sz w:val="22"/>
          <w:szCs w:val="22"/>
        </w:rPr>
        <w:t xml:space="preserve"> quanto no caso do arquivo com a versão final do artigo aceito. A numeração será feita posteriormente para o conjunto de todos os artigos. </w:t>
      </w:r>
      <w:r w:rsidR="00020A39" w:rsidRPr="004C32A9">
        <w:rPr>
          <w:b/>
          <w:sz w:val="22"/>
          <w:szCs w:val="22"/>
        </w:rPr>
        <w:t xml:space="preserve">Cabeçalhos e rodapés </w:t>
      </w:r>
      <w:r w:rsidR="00E4724D">
        <w:rPr>
          <w:b/>
          <w:sz w:val="22"/>
          <w:szCs w:val="22"/>
        </w:rPr>
        <w:t xml:space="preserve">não </w:t>
      </w:r>
      <w:r w:rsidR="00020A39" w:rsidRPr="004C32A9">
        <w:rPr>
          <w:b/>
          <w:sz w:val="22"/>
          <w:szCs w:val="22"/>
        </w:rPr>
        <w:t xml:space="preserve">devem ser </w:t>
      </w:r>
      <w:r w:rsidR="00E4724D">
        <w:rPr>
          <w:b/>
          <w:sz w:val="22"/>
          <w:szCs w:val="22"/>
        </w:rPr>
        <w:t>alterados</w:t>
      </w:r>
      <w:r w:rsidR="007D3B79">
        <w:rPr>
          <w:b/>
          <w:sz w:val="22"/>
          <w:szCs w:val="22"/>
        </w:rPr>
        <w:t>, a não ser para colocar as informações do autor para correspondência na primeira página</w:t>
      </w:r>
      <w:r w:rsidR="00483D24">
        <w:rPr>
          <w:b/>
          <w:sz w:val="22"/>
          <w:szCs w:val="22"/>
        </w:rPr>
        <w:t>.</w:t>
      </w:r>
    </w:p>
    <w:p w14:paraId="4C3C916D" w14:textId="77777777" w:rsidR="004C32A9" w:rsidRPr="004C32A9" w:rsidRDefault="004C32A9" w:rsidP="005F038A">
      <w:pPr>
        <w:ind w:firstLine="851"/>
        <w:jc w:val="both"/>
        <w:rPr>
          <w:sz w:val="22"/>
          <w:szCs w:val="22"/>
        </w:rPr>
      </w:pPr>
    </w:p>
    <w:p w14:paraId="4AA3E5CD" w14:textId="7864549F" w:rsidR="00020A39" w:rsidRDefault="00032A6D" w:rsidP="005F038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2.1</w:t>
      </w:r>
      <w:r w:rsidR="008E2DAA">
        <w:rPr>
          <w:b/>
          <w:sz w:val="22"/>
          <w:szCs w:val="22"/>
        </w:rPr>
        <w:t>. Instruções</w:t>
      </w:r>
      <w:r w:rsidR="008B4655">
        <w:rPr>
          <w:b/>
          <w:sz w:val="22"/>
          <w:szCs w:val="22"/>
        </w:rPr>
        <w:t xml:space="preserve"> para o Artigo</w:t>
      </w:r>
    </w:p>
    <w:p w14:paraId="0CB3D632" w14:textId="77777777" w:rsidR="004C32A9" w:rsidRPr="004C32A9" w:rsidRDefault="004C32A9" w:rsidP="005F038A">
      <w:pPr>
        <w:jc w:val="both"/>
        <w:rPr>
          <w:b/>
          <w:bCs/>
          <w:sz w:val="22"/>
          <w:szCs w:val="22"/>
        </w:rPr>
      </w:pPr>
    </w:p>
    <w:p w14:paraId="6A2D0524" w14:textId="5FA63363" w:rsidR="00020A39" w:rsidRPr="004C32A9" w:rsidRDefault="00020A39" w:rsidP="005F038A">
      <w:pPr>
        <w:ind w:firstLine="567"/>
        <w:jc w:val="both"/>
        <w:rPr>
          <w:sz w:val="22"/>
          <w:szCs w:val="22"/>
        </w:rPr>
      </w:pPr>
      <w:r w:rsidRPr="004C32A9">
        <w:rPr>
          <w:sz w:val="22"/>
          <w:szCs w:val="22"/>
        </w:rPr>
        <w:t>O</w:t>
      </w:r>
      <w:r w:rsidR="00D8182F">
        <w:rPr>
          <w:sz w:val="22"/>
          <w:szCs w:val="22"/>
        </w:rPr>
        <w:t xml:space="preserve"> artigo deve</w:t>
      </w:r>
      <w:r w:rsidR="00C40066">
        <w:rPr>
          <w:sz w:val="22"/>
          <w:szCs w:val="22"/>
        </w:rPr>
        <w:t xml:space="preserve"> ter</w:t>
      </w:r>
      <w:r w:rsidRPr="004C32A9">
        <w:rPr>
          <w:sz w:val="22"/>
          <w:szCs w:val="22"/>
        </w:rPr>
        <w:t xml:space="preserve"> </w:t>
      </w:r>
      <w:r w:rsidRPr="004C32A9">
        <w:rPr>
          <w:b/>
          <w:sz w:val="22"/>
          <w:szCs w:val="22"/>
        </w:rPr>
        <w:t xml:space="preserve">no máximo </w:t>
      </w:r>
      <w:r w:rsidR="00813FB9">
        <w:rPr>
          <w:b/>
          <w:sz w:val="22"/>
          <w:szCs w:val="22"/>
        </w:rPr>
        <w:t>25</w:t>
      </w:r>
      <w:r w:rsidRPr="004C32A9">
        <w:rPr>
          <w:b/>
          <w:sz w:val="22"/>
          <w:szCs w:val="22"/>
        </w:rPr>
        <w:t xml:space="preserve"> páginas</w:t>
      </w:r>
      <w:r w:rsidRPr="004C32A9">
        <w:rPr>
          <w:sz w:val="22"/>
          <w:szCs w:val="22"/>
        </w:rPr>
        <w:t>, incluído</w:t>
      </w:r>
      <w:r w:rsidR="00692D7B">
        <w:rPr>
          <w:sz w:val="22"/>
          <w:szCs w:val="22"/>
        </w:rPr>
        <w:t>s</w:t>
      </w:r>
      <w:r w:rsidRPr="004C32A9">
        <w:rPr>
          <w:sz w:val="22"/>
          <w:szCs w:val="22"/>
        </w:rPr>
        <w:t xml:space="preserve"> ne</w:t>
      </w:r>
      <w:r w:rsidR="00692D7B">
        <w:rPr>
          <w:sz w:val="22"/>
          <w:szCs w:val="22"/>
        </w:rPr>
        <w:t xml:space="preserve">ste limite: a primeira página com o resumo, </w:t>
      </w:r>
      <w:r w:rsidR="007D3B79">
        <w:rPr>
          <w:sz w:val="22"/>
          <w:szCs w:val="22"/>
        </w:rPr>
        <w:t xml:space="preserve">o </w:t>
      </w:r>
      <w:r w:rsidR="00692D7B">
        <w:rPr>
          <w:sz w:val="22"/>
          <w:szCs w:val="22"/>
        </w:rPr>
        <w:t>texto,</w:t>
      </w:r>
      <w:r w:rsidR="00C40066">
        <w:rPr>
          <w:sz w:val="22"/>
          <w:szCs w:val="22"/>
        </w:rPr>
        <w:t xml:space="preserve"> </w:t>
      </w:r>
      <w:r w:rsidR="007D3B79">
        <w:rPr>
          <w:sz w:val="22"/>
          <w:szCs w:val="22"/>
        </w:rPr>
        <w:t xml:space="preserve">as </w:t>
      </w:r>
      <w:r w:rsidRPr="004C32A9">
        <w:rPr>
          <w:sz w:val="22"/>
          <w:szCs w:val="22"/>
        </w:rPr>
        <w:t>tabelas,</w:t>
      </w:r>
      <w:r w:rsidR="007D3B79">
        <w:rPr>
          <w:sz w:val="22"/>
          <w:szCs w:val="22"/>
        </w:rPr>
        <w:t xml:space="preserve"> os</w:t>
      </w:r>
      <w:r w:rsidRPr="004C32A9">
        <w:rPr>
          <w:sz w:val="22"/>
          <w:szCs w:val="22"/>
        </w:rPr>
        <w:t xml:space="preserve"> gráficos</w:t>
      </w:r>
      <w:r w:rsidR="00DD73FB">
        <w:rPr>
          <w:sz w:val="22"/>
          <w:szCs w:val="22"/>
        </w:rPr>
        <w:t>, os algoritmos, as equações</w:t>
      </w:r>
      <w:r w:rsidRPr="004C32A9">
        <w:rPr>
          <w:sz w:val="22"/>
          <w:szCs w:val="22"/>
        </w:rPr>
        <w:t xml:space="preserve">, </w:t>
      </w:r>
      <w:r w:rsidR="007D3B79">
        <w:rPr>
          <w:sz w:val="22"/>
          <w:szCs w:val="22"/>
        </w:rPr>
        <w:t xml:space="preserve">os agradecimentos, as </w:t>
      </w:r>
      <w:r w:rsidRPr="004C32A9">
        <w:rPr>
          <w:sz w:val="22"/>
          <w:szCs w:val="22"/>
        </w:rPr>
        <w:t>referências</w:t>
      </w:r>
      <w:r w:rsidR="007D3B79">
        <w:rPr>
          <w:sz w:val="22"/>
          <w:szCs w:val="22"/>
        </w:rPr>
        <w:t xml:space="preserve"> e os anexos/apêndices</w:t>
      </w:r>
      <w:r w:rsidRPr="004C32A9">
        <w:rPr>
          <w:sz w:val="22"/>
          <w:szCs w:val="22"/>
        </w:rPr>
        <w:t>.</w:t>
      </w:r>
      <w:r w:rsidR="00DD73FB">
        <w:rPr>
          <w:sz w:val="22"/>
          <w:szCs w:val="22"/>
        </w:rPr>
        <w:t xml:space="preserve"> Todos esses elementos devem estar contidos no arquivo do artigo, não devendo ser enviados separadamente no sistema de submissão. </w:t>
      </w:r>
    </w:p>
    <w:p w14:paraId="396E8B09" w14:textId="33EC682A" w:rsidR="004D4286" w:rsidRDefault="00813FB9" w:rsidP="00476969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Uma figura </w:t>
      </w:r>
      <w:r w:rsidR="007D3B79">
        <w:rPr>
          <w:sz w:val="22"/>
          <w:szCs w:val="22"/>
        </w:rPr>
        <w:t>que for citada no texto</w:t>
      </w:r>
      <w:r>
        <w:rPr>
          <w:sz w:val="22"/>
          <w:szCs w:val="22"/>
        </w:rPr>
        <w:t xml:space="preserve"> </w:t>
      </w:r>
      <w:r w:rsidRPr="008D3FD7">
        <w:rPr>
          <w:sz w:val="22"/>
          <w:szCs w:val="22"/>
          <w:u w:val="single"/>
        </w:rPr>
        <w:t>deve conter a fonte quando não é de autoria própria</w:t>
      </w:r>
      <w:r w:rsidR="00F71257">
        <w:rPr>
          <w:sz w:val="22"/>
          <w:szCs w:val="22"/>
          <w:u w:val="single"/>
        </w:rPr>
        <w:t xml:space="preserve"> ou quando adaptada</w:t>
      </w:r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O mesmo</w:t>
      </w:r>
      <w:proofErr w:type="gramEnd"/>
      <w:r>
        <w:rPr>
          <w:sz w:val="22"/>
          <w:szCs w:val="22"/>
        </w:rPr>
        <w:t xml:space="preserve"> se aplica para tabelas</w:t>
      </w:r>
      <w:r w:rsidR="00F71257">
        <w:rPr>
          <w:sz w:val="22"/>
          <w:szCs w:val="22"/>
        </w:rPr>
        <w:t xml:space="preserve"> e algoritmos</w:t>
      </w:r>
      <w:r>
        <w:rPr>
          <w:sz w:val="22"/>
          <w:szCs w:val="22"/>
        </w:rPr>
        <w:t>. As figuras de</w:t>
      </w:r>
      <w:r w:rsidR="00137E64">
        <w:rPr>
          <w:sz w:val="22"/>
          <w:szCs w:val="22"/>
        </w:rPr>
        <w:t>vem ter qualidade superior a 150</w:t>
      </w:r>
      <w:r>
        <w:rPr>
          <w:sz w:val="22"/>
          <w:szCs w:val="22"/>
        </w:rPr>
        <w:t xml:space="preserve"> </w:t>
      </w:r>
      <w:r w:rsidR="00483D24">
        <w:rPr>
          <w:sz w:val="22"/>
          <w:szCs w:val="22"/>
        </w:rPr>
        <w:t>DPI</w:t>
      </w:r>
      <w:r w:rsidR="00B509C4">
        <w:rPr>
          <w:sz w:val="22"/>
          <w:szCs w:val="22"/>
        </w:rPr>
        <w:t>. Veja um exemplo na Figura 1.</w:t>
      </w:r>
      <w:r w:rsidR="008D3FD7">
        <w:rPr>
          <w:sz w:val="22"/>
          <w:szCs w:val="22"/>
        </w:rPr>
        <w:t xml:space="preserve"> </w:t>
      </w:r>
    </w:p>
    <w:p w14:paraId="2F1E7950" w14:textId="77777777" w:rsidR="00AB1A75" w:rsidRDefault="00AB1A75" w:rsidP="00476969">
      <w:pPr>
        <w:ind w:firstLine="567"/>
        <w:jc w:val="both"/>
        <w:rPr>
          <w:sz w:val="22"/>
          <w:szCs w:val="22"/>
        </w:rPr>
      </w:pPr>
    </w:p>
    <w:p w14:paraId="3F20C1B6" w14:textId="77777777" w:rsidR="00AB1A75" w:rsidRDefault="00AB1A75" w:rsidP="00476969">
      <w:pPr>
        <w:ind w:firstLine="567"/>
        <w:jc w:val="both"/>
        <w:rPr>
          <w:sz w:val="22"/>
          <w:szCs w:val="22"/>
        </w:rPr>
      </w:pPr>
    </w:p>
    <w:p w14:paraId="66B4402D" w14:textId="77777777" w:rsidR="00AB1A75" w:rsidRDefault="00AB1A75" w:rsidP="00476969">
      <w:pPr>
        <w:ind w:firstLine="567"/>
        <w:jc w:val="both"/>
        <w:rPr>
          <w:sz w:val="22"/>
          <w:szCs w:val="22"/>
        </w:rPr>
      </w:pPr>
    </w:p>
    <w:p w14:paraId="6EF8F24E" w14:textId="49B4BA33" w:rsidR="000E2878" w:rsidRPr="000E2878" w:rsidRDefault="000E2878" w:rsidP="005F038A">
      <w:pPr>
        <w:pStyle w:val="Figurecaption"/>
        <w:spacing w:before="0" w:line="240" w:lineRule="auto"/>
        <w:jc w:val="center"/>
        <w:rPr>
          <w:sz w:val="22"/>
          <w:lang w:val="pt-BR"/>
        </w:rPr>
      </w:pPr>
      <w:r w:rsidRPr="00D90A1E">
        <w:rPr>
          <w:sz w:val="22"/>
          <w:lang w:val="pt-BR"/>
        </w:rPr>
        <w:t xml:space="preserve">Figura </w:t>
      </w:r>
      <w:r w:rsidR="00850A97">
        <w:rPr>
          <w:sz w:val="22"/>
          <w:lang w:val="pt-BR"/>
        </w:rPr>
        <w:t>1:</w:t>
      </w:r>
      <w:r w:rsidRPr="00D90A1E">
        <w:rPr>
          <w:sz w:val="22"/>
          <w:lang w:val="pt-BR"/>
        </w:rPr>
        <w:t xml:space="preserve"> </w:t>
      </w:r>
      <w:r>
        <w:rPr>
          <w:sz w:val="22"/>
          <w:lang w:val="pt-BR"/>
        </w:rPr>
        <w:t xml:space="preserve">Gráficos, </w:t>
      </w:r>
      <w:r w:rsidR="007D3B79">
        <w:rPr>
          <w:sz w:val="22"/>
          <w:lang w:val="pt-BR"/>
        </w:rPr>
        <w:t>f</w:t>
      </w:r>
      <w:r>
        <w:rPr>
          <w:sz w:val="22"/>
          <w:lang w:val="pt-BR"/>
        </w:rPr>
        <w:t xml:space="preserve">iguras, </w:t>
      </w:r>
      <w:r w:rsidR="007D3B79">
        <w:rPr>
          <w:sz w:val="22"/>
          <w:lang w:val="pt-BR"/>
        </w:rPr>
        <w:t>f</w:t>
      </w:r>
      <w:r>
        <w:rPr>
          <w:sz w:val="22"/>
          <w:lang w:val="pt-BR"/>
        </w:rPr>
        <w:t>otos.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64"/>
      </w:tblGrid>
      <w:tr w:rsidR="00434CE1" w14:paraId="05CB2B8F" w14:textId="77777777" w:rsidTr="007D3B79">
        <w:trPr>
          <w:trHeight w:val="1321"/>
          <w:jc w:val="center"/>
        </w:trPr>
        <w:tc>
          <w:tcPr>
            <w:tcW w:w="0" w:type="auto"/>
          </w:tcPr>
          <w:p w14:paraId="6E531EA2" w14:textId="0C530E6F" w:rsidR="00434CE1" w:rsidRDefault="00434CE1" w:rsidP="005F038A">
            <w:pPr>
              <w:pStyle w:val="Figurecaption"/>
              <w:spacing w:before="0" w:line="240" w:lineRule="auto"/>
              <w:jc w:val="center"/>
              <w:rPr>
                <w:sz w:val="22"/>
                <w:lang w:val="pt-BR"/>
              </w:rPr>
            </w:pPr>
            <w:r>
              <w:rPr>
                <w:noProof/>
                <w:sz w:val="22"/>
                <w:lang w:val="en-US" w:eastAsia="en-US"/>
              </w:rPr>
              <w:drawing>
                <wp:inline distT="0" distB="0" distL="0" distR="0" wp14:anchorId="695D6F65" wp14:editId="79044035">
                  <wp:extent cx="2570480" cy="957775"/>
                  <wp:effectExtent l="0" t="0" r="0" b="7620"/>
                  <wp:docPr id="2" name="Picture 2" descr="/Users/TaQ/Desktop/Screen Shot 2016-12-05 at 17.15.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TaQ/Desktop/Screen Shot 2016-12-05 at 17.15.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778" cy="97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C40FD9" w14:textId="0744F709" w:rsidR="00B509C4" w:rsidRDefault="008D3FD7" w:rsidP="00F71257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Fonte: </w:t>
      </w:r>
      <w:r w:rsidR="00D44A62">
        <w:rPr>
          <w:sz w:val="22"/>
          <w:szCs w:val="22"/>
        </w:rPr>
        <w:t>http://</w:t>
      </w:r>
      <w:r>
        <w:rPr>
          <w:sz w:val="22"/>
          <w:szCs w:val="22"/>
        </w:rPr>
        <w:t>www.</w:t>
      </w:r>
      <w:r w:rsidR="00434CE1" w:rsidRPr="00434CE1">
        <w:rPr>
          <w:sz w:val="22"/>
          <w:szCs w:val="22"/>
        </w:rPr>
        <w:t>podesenvolvimento</w:t>
      </w:r>
      <w:r>
        <w:rPr>
          <w:sz w:val="22"/>
          <w:szCs w:val="22"/>
        </w:rPr>
        <w:t>.org.br</w:t>
      </w:r>
      <w:r w:rsidR="00F71257">
        <w:rPr>
          <w:sz w:val="22"/>
          <w:szCs w:val="22"/>
        </w:rPr>
        <w:t>.</w:t>
      </w:r>
    </w:p>
    <w:p w14:paraId="1DA418B1" w14:textId="49934888" w:rsidR="008D3FD7" w:rsidRDefault="008D3FD7" w:rsidP="005F038A">
      <w:pPr>
        <w:ind w:firstLine="567"/>
        <w:jc w:val="both"/>
        <w:rPr>
          <w:sz w:val="22"/>
          <w:szCs w:val="22"/>
        </w:rPr>
      </w:pPr>
    </w:p>
    <w:p w14:paraId="6009935E" w14:textId="319A2A68" w:rsidR="00732439" w:rsidRDefault="00B509C4" w:rsidP="005F038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 Tabela 1 é um exemplo de tabela.</w:t>
      </w:r>
      <w:r w:rsidR="005F038A">
        <w:rPr>
          <w:sz w:val="22"/>
          <w:szCs w:val="22"/>
        </w:rPr>
        <w:t xml:space="preserve"> As tabelas (algoritmos e figuras também) não podem ser quebradas, isto é, devem ser organizadas integralmente em</w:t>
      </w:r>
      <w:r w:rsidR="006B1A0D">
        <w:rPr>
          <w:sz w:val="22"/>
          <w:szCs w:val="22"/>
        </w:rPr>
        <w:t xml:space="preserve"> uma página. Tabelas que ocupem</w:t>
      </w:r>
      <w:r w:rsidR="005F038A">
        <w:rPr>
          <w:sz w:val="22"/>
          <w:szCs w:val="22"/>
        </w:rPr>
        <w:t xml:space="preserve"> mais de uma página devem ser organizadas em mais tabelas</w:t>
      </w:r>
      <w:r w:rsidR="00137E64">
        <w:rPr>
          <w:sz w:val="22"/>
          <w:szCs w:val="22"/>
        </w:rPr>
        <w:t xml:space="preserve"> ou repetir o cabeçalho nas partes da tabela que ocupem as páginas seguintes</w:t>
      </w:r>
      <w:r w:rsidR="005F038A">
        <w:rPr>
          <w:sz w:val="22"/>
          <w:szCs w:val="22"/>
        </w:rPr>
        <w:t>.</w:t>
      </w:r>
    </w:p>
    <w:p w14:paraId="06707327" w14:textId="77777777" w:rsidR="00B509C4" w:rsidRDefault="00B509C4" w:rsidP="005F038A">
      <w:pPr>
        <w:ind w:firstLine="567"/>
        <w:jc w:val="both"/>
        <w:rPr>
          <w:sz w:val="22"/>
          <w:szCs w:val="22"/>
        </w:rPr>
      </w:pPr>
    </w:p>
    <w:p w14:paraId="5F65FF75" w14:textId="0FF97C33" w:rsidR="00732439" w:rsidRDefault="008417E7" w:rsidP="005F038A"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Tabela 1:</w:t>
      </w:r>
      <w:r w:rsidR="00732439">
        <w:rPr>
          <w:sz w:val="22"/>
          <w:szCs w:val="22"/>
        </w:rPr>
        <w:t xml:space="preserve"> Uso da ciência para o ensino.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158"/>
        <w:gridCol w:w="901"/>
        <w:gridCol w:w="1158"/>
      </w:tblGrid>
      <w:tr w:rsidR="00732439" w:rsidRPr="00B509C4" w14:paraId="52F3277B" w14:textId="77777777" w:rsidTr="00E85A0B">
        <w:trPr>
          <w:jc w:val="center"/>
        </w:trPr>
        <w:tc>
          <w:tcPr>
            <w:tcW w:w="1158" w:type="dxa"/>
          </w:tcPr>
          <w:p w14:paraId="5BF48326" w14:textId="2D25C11D" w:rsidR="00732439" w:rsidRPr="00B509C4" w:rsidRDefault="00732439" w:rsidP="005F0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9C4">
              <w:rPr>
                <w:rFonts w:ascii="Times New Roman" w:hAnsi="Times New Roman" w:cs="Times New Roman"/>
                <w:b/>
              </w:rPr>
              <w:t>Biologia</w:t>
            </w:r>
          </w:p>
        </w:tc>
        <w:tc>
          <w:tcPr>
            <w:tcW w:w="901" w:type="dxa"/>
          </w:tcPr>
          <w:p w14:paraId="4E58330D" w14:textId="1C6E44D0" w:rsidR="00732439" w:rsidRPr="00B509C4" w:rsidRDefault="00732439" w:rsidP="005F0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9C4">
              <w:rPr>
                <w:rFonts w:ascii="Times New Roman" w:hAnsi="Times New Roman" w:cs="Times New Roman"/>
                <w:b/>
              </w:rPr>
              <w:t>Artes</w:t>
            </w:r>
          </w:p>
        </w:tc>
        <w:tc>
          <w:tcPr>
            <w:tcW w:w="1158" w:type="dxa"/>
          </w:tcPr>
          <w:p w14:paraId="28AB694B" w14:textId="2D6F9BE3" w:rsidR="00732439" w:rsidRPr="00B509C4" w:rsidRDefault="00732439" w:rsidP="005F03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509C4">
              <w:rPr>
                <w:rFonts w:ascii="Times New Roman" w:hAnsi="Times New Roman" w:cs="Times New Roman"/>
                <w:b/>
              </w:rPr>
              <w:t>História</w:t>
            </w:r>
          </w:p>
        </w:tc>
      </w:tr>
      <w:tr w:rsidR="00732439" w:rsidRPr="00732439" w14:paraId="350DDC30" w14:textId="77777777" w:rsidTr="00E85A0B">
        <w:trPr>
          <w:jc w:val="center"/>
        </w:trPr>
        <w:tc>
          <w:tcPr>
            <w:tcW w:w="1158" w:type="dxa"/>
          </w:tcPr>
          <w:p w14:paraId="553E6D3A" w14:textId="02595D49" w:rsidR="00732439" w:rsidRPr="00732439" w:rsidRDefault="00B509C4" w:rsidP="005F0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01" w:type="dxa"/>
          </w:tcPr>
          <w:p w14:paraId="56F13837" w14:textId="00DC46C3" w:rsidR="00732439" w:rsidRPr="00732439" w:rsidRDefault="00B509C4" w:rsidP="005F0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58" w:type="dxa"/>
          </w:tcPr>
          <w:p w14:paraId="7F067044" w14:textId="4C85F2A2" w:rsidR="00732439" w:rsidRPr="00732439" w:rsidRDefault="00B509C4" w:rsidP="005F0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32439" w:rsidRPr="00732439" w14:paraId="359703AD" w14:textId="77777777" w:rsidTr="00E85A0B">
        <w:trPr>
          <w:jc w:val="center"/>
        </w:trPr>
        <w:tc>
          <w:tcPr>
            <w:tcW w:w="1158" w:type="dxa"/>
          </w:tcPr>
          <w:p w14:paraId="6FC4DE19" w14:textId="28E84EA9" w:rsidR="00732439" w:rsidRPr="00732439" w:rsidRDefault="00B509C4" w:rsidP="005F0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01" w:type="dxa"/>
          </w:tcPr>
          <w:p w14:paraId="6E895BEA" w14:textId="49914B76" w:rsidR="00732439" w:rsidRPr="00732439" w:rsidRDefault="00B509C4" w:rsidP="005F0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58" w:type="dxa"/>
          </w:tcPr>
          <w:p w14:paraId="26982382" w14:textId="77FAD334" w:rsidR="00732439" w:rsidRPr="00732439" w:rsidRDefault="00B509C4" w:rsidP="005F0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  <w:tr w:rsidR="00732439" w:rsidRPr="00732439" w14:paraId="62C4A61E" w14:textId="77777777" w:rsidTr="00E85A0B">
        <w:trPr>
          <w:jc w:val="center"/>
        </w:trPr>
        <w:tc>
          <w:tcPr>
            <w:tcW w:w="1158" w:type="dxa"/>
          </w:tcPr>
          <w:p w14:paraId="7D74C854" w14:textId="731E63D6" w:rsidR="00732439" w:rsidRPr="00732439" w:rsidRDefault="00B509C4" w:rsidP="005F0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01" w:type="dxa"/>
          </w:tcPr>
          <w:p w14:paraId="04363F79" w14:textId="6608C4EF" w:rsidR="00732439" w:rsidRPr="00732439" w:rsidRDefault="00B509C4" w:rsidP="005F0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1158" w:type="dxa"/>
          </w:tcPr>
          <w:p w14:paraId="302DA94C" w14:textId="6C856C19" w:rsidR="00732439" w:rsidRPr="00732439" w:rsidRDefault="00B509C4" w:rsidP="005F0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</w:tc>
      </w:tr>
    </w:tbl>
    <w:p w14:paraId="5036E7D1" w14:textId="2DCF69DC" w:rsidR="00732439" w:rsidRDefault="00732439" w:rsidP="005F038A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Fonte: </w:t>
      </w:r>
      <w:r w:rsidR="00C76563">
        <w:rPr>
          <w:sz w:val="22"/>
          <w:szCs w:val="22"/>
        </w:rPr>
        <w:t>Doe (201</w:t>
      </w:r>
      <w:r w:rsidR="00BF4808">
        <w:rPr>
          <w:sz w:val="22"/>
          <w:szCs w:val="22"/>
        </w:rPr>
        <w:t>2</w:t>
      </w:r>
      <w:r>
        <w:rPr>
          <w:sz w:val="22"/>
          <w:szCs w:val="22"/>
        </w:rPr>
        <w:t>).</w:t>
      </w:r>
    </w:p>
    <w:p w14:paraId="3639F5AD" w14:textId="77777777" w:rsidR="00732439" w:rsidRDefault="00732439" w:rsidP="005F038A">
      <w:pPr>
        <w:ind w:firstLine="567"/>
        <w:jc w:val="both"/>
        <w:rPr>
          <w:sz w:val="22"/>
          <w:szCs w:val="22"/>
        </w:rPr>
      </w:pPr>
    </w:p>
    <w:p w14:paraId="65FD54A5" w14:textId="7D970583" w:rsidR="00B509C4" w:rsidRDefault="00B509C4" w:rsidP="005F038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equações devem vir numeradas em ordem sequencial no texto. Por exemplo, </w:t>
      </w:r>
      <w:r w:rsidR="00383564">
        <w:rPr>
          <w:sz w:val="22"/>
          <w:szCs w:val="22"/>
        </w:rPr>
        <w:t>uma integral dupla é exemplificada em (1)</w:t>
      </w:r>
      <w:r>
        <w:rPr>
          <w:sz w:val="22"/>
          <w:szCs w:val="22"/>
        </w:rPr>
        <w:t>.</w:t>
      </w:r>
    </w:p>
    <w:p w14:paraId="42A539B9" w14:textId="77777777" w:rsidR="00B509C4" w:rsidRDefault="00B509C4" w:rsidP="005F038A">
      <w:pPr>
        <w:ind w:firstLine="567"/>
        <w:jc w:val="both"/>
        <w:rPr>
          <w:sz w:val="22"/>
          <w:szCs w:val="22"/>
        </w:rPr>
      </w:pPr>
    </w:p>
    <w:tbl>
      <w:tblPr>
        <w:tblStyle w:val="Tabelacomgrade"/>
        <w:tblW w:w="8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5"/>
        <w:gridCol w:w="850"/>
      </w:tblGrid>
      <w:tr w:rsidR="00F65243" w:rsidRPr="00620CB1" w14:paraId="46290962" w14:textId="77777777" w:rsidTr="00F65243">
        <w:trPr>
          <w:trHeight w:val="413"/>
        </w:trPr>
        <w:tc>
          <w:tcPr>
            <w:tcW w:w="7795" w:type="dxa"/>
            <w:vAlign w:val="center"/>
          </w:tcPr>
          <w:p w14:paraId="2AF7BC60" w14:textId="70CDF527" w:rsidR="00620CB1" w:rsidRPr="00383564" w:rsidRDefault="00C26F19" w:rsidP="00E25C66">
            <w:pPr>
              <w:ind w:left="460"/>
              <w:jc w:val="center"/>
            </w:pPr>
            <m:oMathPara>
              <m:oMathParaPr>
                <m:jc m:val="left"/>
              </m:oMathParaPr>
              <m:oMath>
                <m:nary>
                  <m:naryPr>
                    <m:chr m:val="∬"/>
                    <m:limLoc m:val="subSup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R</m:t>
                    </m:r>
                  </m:sub>
                  <m:sup/>
                  <m:e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hAnsi="Cambria Math"/>
                          </w:rPr>
                          <m:t>(x)</m:t>
                        </m:r>
                      </m:e>
                    </m:func>
                    <m:r>
                      <w:rPr>
                        <w:rFonts w:ascii="Cambria Math" w:hAnsi="Cambria Math"/>
                      </w:rPr>
                      <m:t>dR</m:t>
                    </m:r>
                  </m:e>
                </m:nary>
              </m:oMath>
            </m:oMathPara>
          </w:p>
        </w:tc>
        <w:tc>
          <w:tcPr>
            <w:tcW w:w="850" w:type="dxa"/>
            <w:vAlign w:val="center"/>
          </w:tcPr>
          <w:p w14:paraId="780DD81F" w14:textId="69175378" w:rsidR="00620CB1" w:rsidRPr="00383564" w:rsidRDefault="00620CB1" w:rsidP="00F65243">
            <w:pPr>
              <w:jc w:val="right"/>
              <w:rPr>
                <w:rFonts w:ascii="Times New Roman" w:hAnsi="Times New Roman" w:cs="Times New Roman"/>
              </w:rPr>
            </w:pPr>
            <w:r w:rsidRPr="00383564">
              <w:rPr>
                <w:rFonts w:ascii="Times New Roman" w:hAnsi="Times New Roman" w:cs="Times New Roman"/>
              </w:rPr>
              <w:t>(1)</w:t>
            </w:r>
          </w:p>
        </w:tc>
      </w:tr>
    </w:tbl>
    <w:p w14:paraId="2673AF64" w14:textId="77777777" w:rsidR="00B509C4" w:rsidRDefault="00B509C4" w:rsidP="005F038A">
      <w:pPr>
        <w:pStyle w:val="Figurecaption"/>
        <w:spacing w:before="0" w:line="240" w:lineRule="auto"/>
        <w:jc w:val="center"/>
        <w:rPr>
          <w:sz w:val="22"/>
          <w:lang w:val="pt-BR"/>
        </w:rPr>
      </w:pPr>
    </w:p>
    <w:p w14:paraId="06C98C72" w14:textId="00A768CE" w:rsidR="00F71257" w:rsidRDefault="00F71257" w:rsidP="005F038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Um algoritmo está descrito no Algoritmo 1. As linhas devem vir numeradas e as palavras reservadas devem vir em negrito.</w:t>
      </w:r>
      <w:r w:rsidR="00B40EF1">
        <w:rPr>
          <w:sz w:val="22"/>
          <w:szCs w:val="22"/>
        </w:rPr>
        <w:t xml:space="preserve"> O algoritmo deve ficar dentro de um quadro.</w:t>
      </w:r>
    </w:p>
    <w:p w14:paraId="60E86CCD" w14:textId="77777777" w:rsidR="00F71257" w:rsidRDefault="00F71257" w:rsidP="005F038A">
      <w:pPr>
        <w:ind w:firstLine="567"/>
        <w:jc w:val="both"/>
        <w:rPr>
          <w:sz w:val="22"/>
          <w:szCs w:val="22"/>
        </w:rPr>
      </w:pPr>
    </w:p>
    <w:tbl>
      <w:tblPr>
        <w:tblStyle w:val="Tabelacomgrade"/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8067"/>
      </w:tblGrid>
      <w:tr w:rsidR="00744FA2" w:rsidRPr="00FB6ADB" w14:paraId="2AEFB444" w14:textId="77777777" w:rsidTr="00744FA2">
        <w:trPr>
          <w:trHeight w:val="273"/>
        </w:trPr>
        <w:tc>
          <w:tcPr>
            <w:tcW w:w="84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14D9AE" w14:textId="582A1041" w:rsidR="00744FA2" w:rsidRPr="00FB6ADB" w:rsidRDefault="00744FA2" w:rsidP="00744FA2">
            <w:pPr>
              <w:ind w:left="108" w:firstLine="284"/>
              <w:rPr>
                <w:rFonts w:ascii="Times New Roman" w:hAnsi="Times New Roman" w:cs="Times New Roman"/>
              </w:rPr>
            </w:pPr>
            <w:r w:rsidRPr="008417E7">
              <w:rPr>
                <w:rFonts w:ascii="Times New Roman" w:hAnsi="Times New Roman" w:cs="Times New Roman"/>
                <w:b/>
              </w:rPr>
              <w:t>Algoritmo 1</w:t>
            </w:r>
            <w:r w:rsidRPr="00FB6ADB">
              <w:rPr>
                <w:rFonts w:ascii="Times New Roman" w:hAnsi="Times New Roman" w:cs="Times New Roman"/>
              </w:rPr>
              <w:t>. Calcula a soma de dois inteiros.</w:t>
            </w:r>
          </w:p>
        </w:tc>
      </w:tr>
      <w:tr w:rsidR="00B40EF1" w:rsidRPr="00FB6ADB" w14:paraId="15294C52" w14:textId="77777777" w:rsidTr="00744FA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0" w:type="dxa"/>
            <w:tcBorders>
              <w:top w:val="single" w:sz="4" w:space="0" w:color="auto"/>
            </w:tcBorders>
          </w:tcPr>
          <w:p w14:paraId="06916CBA" w14:textId="06CFFEE9" w:rsidR="00B40EF1" w:rsidRPr="00FB6ADB" w:rsidRDefault="00B40EF1" w:rsidP="00F71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7" w:type="dxa"/>
            <w:tcBorders>
              <w:top w:val="single" w:sz="4" w:space="0" w:color="auto"/>
            </w:tcBorders>
          </w:tcPr>
          <w:p w14:paraId="1404BF3D" w14:textId="6CAC6EAB" w:rsidR="00B40EF1" w:rsidRPr="00FB6ADB" w:rsidRDefault="00B40EF1" w:rsidP="00B40EF1">
            <w:pPr>
              <w:jc w:val="both"/>
              <w:rPr>
                <w:rFonts w:ascii="Times New Roman" w:hAnsi="Times New Roman" w:cs="Times New Roman"/>
              </w:rPr>
            </w:pPr>
            <w:r w:rsidRPr="00FB6ADB">
              <w:rPr>
                <w:rFonts w:ascii="Times New Roman" w:hAnsi="Times New Roman" w:cs="Times New Roman"/>
                <w:b/>
              </w:rPr>
              <w:t>Entrada</w:t>
            </w:r>
            <w:r w:rsidRPr="00FB6ADB">
              <w:rPr>
                <w:rFonts w:ascii="Times New Roman" w:hAnsi="Times New Roman" w:cs="Times New Roman"/>
              </w:rPr>
              <w:t>: números a e b.</w:t>
            </w:r>
          </w:p>
        </w:tc>
      </w:tr>
      <w:tr w:rsidR="00B40EF1" w:rsidRPr="00FB6ADB" w14:paraId="787DA8B5" w14:textId="77777777" w:rsidTr="00744FA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0" w:type="dxa"/>
          </w:tcPr>
          <w:p w14:paraId="6C61B25D" w14:textId="7472F773" w:rsidR="00B40EF1" w:rsidRPr="00FB6ADB" w:rsidRDefault="00B40EF1" w:rsidP="00F7125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067" w:type="dxa"/>
          </w:tcPr>
          <w:p w14:paraId="7B048C0C" w14:textId="0A026D52" w:rsidR="00BD44C3" w:rsidRPr="00FB6ADB" w:rsidRDefault="00B40EF1" w:rsidP="00B40EF1">
            <w:pPr>
              <w:jc w:val="both"/>
              <w:rPr>
                <w:rFonts w:ascii="Times New Roman" w:hAnsi="Times New Roman" w:cs="Times New Roman"/>
              </w:rPr>
            </w:pPr>
            <w:r w:rsidRPr="00FB6ADB">
              <w:rPr>
                <w:rFonts w:ascii="Times New Roman" w:hAnsi="Times New Roman" w:cs="Times New Roman"/>
                <w:b/>
              </w:rPr>
              <w:t>Saída</w:t>
            </w:r>
            <w:r w:rsidRPr="00FB6ADB">
              <w:rPr>
                <w:rFonts w:ascii="Times New Roman" w:hAnsi="Times New Roman" w:cs="Times New Roman"/>
              </w:rPr>
              <w:t>: soma dos números ou zero.</w:t>
            </w:r>
          </w:p>
        </w:tc>
      </w:tr>
      <w:tr w:rsidR="00B40EF1" w:rsidRPr="00FB6ADB" w14:paraId="7FE3F093" w14:textId="77777777" w:rsidTr="00744FA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0" w:type="dxa"/>
          </w:tcPr>
          <w:p w14:paraId="07BE2DCE" w14:textId="6892EB94" w:rsidR="00B40EF1" w:rsidRPr="00FB6ADB" w:rsidRDefault="00B40EF1" w:rsidP="002E295F">
            <w:pPr>
              <w:jc w:val="right"/>
              <w:rPr>
                <w:rFonts w:ascii="Times New Roman" w:hAnsi="Times New Roman" w:cs="Times New Roman"/>
              </w:rPr>
            </w:pPr>
            <w:r w:rsidRPr="00FB6AD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7" w:type="dxa"/>
          </w:tcPr>
          <w:p w14:paraId="25EFE9AA" w14:textId="41FB39A9" w:rsidR="00B40EF1" w:rsidRPr="00FB6ADB" w:rsidRDefault="0068369B" w:rsidP="00F712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 &lt;-</w:t>
            </w:r>
            <w:r w:rsidR="00B40EF1" w:rsidRPr="00FB6ADB">
              <w:rPr>
                <w:rFonts w:ascii="Times New Roman" w:hAnsi="Times New Roman" w:cs="Times New Roman"/>
              </w:rPr>
              <w:t xml:space="preserve"> 0; </w:t>
            </w:r>
          </w:p>
        </w:tc>
      </w:tr>
      <w:tr w:rsidR="00B40EF1" w:rsidRPr="00FB6ADB" w14:paraId="0D722589" w14:textId="77777777" w:rsidTr="00744FA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0" w:type="dxa"/>
          </w:tcPr>
          <w:p w14:paraId="07C7A0C3" w14:textId="67647956" w:rsidR="00B40EF1" w:rsidRPr="00FB6ADB" w:rsidRDefault="00B40EF1" w:rsidP="002E295F">
            <w:pPr>
              <w:jc w:val="right"/>
              <w:rPr>
                <w:rFonts w:ascii="Times New Roman" w:hAnsi="Times New Roman" w:cs="Times New Roman"/>
              </w:rPr>
            </w:pPr>
            <w:r w:rsidRPr="00FB6AD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7" w:type="dxa"/>
          </w:tcPr>
          <w:p w14:paraId="106F007B" w14:textId="715B84F1" w:rsidR="00B40EF1" w:rsidRPr="00FB6ADB" w:rsidRDefault="0068369B" w:rsidP="003C58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soma &lt;-</w:t>
            </w:r>
            <w:r w:rsidR="00B40EF1" w:rsidRPr="00FB6ADB">
              <w:rPr>
                <w:rFonts w:ascii="Times New Roman" w:hAnsi="Times New Roman" w:cs="Times New Roman"/>
              </w:rPr>
              <w:t xml:space="preserve"> a + b;</w:t>
            </w:r>
          </w:p>
        </w:tc>
      </w:tr>
      <w:tr w:rsidR="00B40EF1" w:rsidRPr="00FB6ADB" w14:paraId="6EC955FC" w14:textId="77777777" w:rsidTr="00744FA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0" w:type="dxa"/>
          </w:tcPr>
          <w:p w14:paraId="66288885" w14:textId="148FB9A7" w:rsidR="00B40EF1" w:rsidRPr="00FB6ADB" w:rsidRDefault="00B40EF1" w:rsidP="002E295F">
            <w:pPr>
              <w:jc w:val="right"/>
              <w:rPr>
                <w:rFonts w:ascii="Times New Roman" w:hAnsi="Times New Roman" w:cs="Times New Roman"/>
              </w:rPr>
            </w:pPr>
            <w:r w:rsidRPr="00FB6AD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67" w:type="dxa"/>
          </w:tcPr>
          <w:p w14:paraId="3C0A3613" w14:textId="32DAE0FC" w:rsidR="00B40EF1" w:rsidRPr="00FB6ADB" w:rsidRDefault="008B3318" w:rsidP="003C58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</w:t>
            </w:r>
            <w:r w:rsidR="00B40EF1" w:rsidRPr="00FB6ADB">
              <w:rPr>
                <w:rFonts w:ascii="Times New Roman" w:hAnsi="Times New Roman" w:cs="Times New Roman"/>
                <w:b/>
              </w:rPr>
              <w:t>e</w:t>
            </w:r>
            <w:r w:rsidR="00B40EF1" w:rsidRPr="00FB6ADB">
              <w:rPr>
                <w:rFonts w:ascii="Times New Roman" w:hAnsi="Times New Roman" w:cs="Times New Roman"/>
              </w:rPr>
              <w:t xml:space="preserve"> (soma &lt; 0) </w:t>
            </w:r>
            <w:r w:rsidR="00B40EF1" w:rsidRPr="00FB6ADB">
              <w:rPr>
                <w:rFonts w:ascii="Times New Roman" w:hAnsi="Times New Roman" w:cs="Times New Roman"/>
                <w:b/>
              </w:rPr>
              <w:t>então</w:t>
            </w:r>
          </w:p>
        </w:tc>
      </w:tr>
      <w:tr w:rsidR="00B40EF1" w:rsidRPr="00FB6ADB" w14:paraId="711F7ABA" w14:textId="77777777" w:rsidTr="00744FA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0" w:type="dxa"/>
          </w:tcPr>
          <w:p w14:paraId="63A7B79B" w14:textId="68D1F43D" w:rsidR="00B40EF1" w:rsidRPr="00FB6ADB" w:rsidRDefault="00B40EF1" w:rsidP="002E295F">
            <w:pPr>
              <w:jc w:val="right"/>
              <w:rPr>
                <w:rFonts w:ascii="Times New Roman" w:hAnsi="Times New Roman" w:cs="Times New Roman"/>
              </w:rPr>
            </w:pPr>
            <w:r w:rsidRPr="00FB6AD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67" w:type="dxa"/>
          </w:tcPr>
          <w:p w14:paraId="343BB1C4" w14:textId="20F03FB7" w:rsidR="00B40EF1" w:rsidRPr="00FB6ADB" w:rsidRDefault="00B40EF1" w:rsidP="003C58FD">
            <w:pPr>
              <w:jc w:val="both"/>
              <w:rPr>
                <w:rFonts w:ascii="Times New Roman" w:hAnsi="Times New Roman" w:cs="Times New Roman"/>
              </w:rPr>
            </w:pPr>
            <w:r w:rsidRPr="00FB6ADB">
              <w:rPr>
                <w:rFonts w:ascii="Times New Roman" w:hAnsi="Times New Roman" w:cs="Times New Roman"/>
              </w:rPr>
              <w:t xml:space="preserve">      </w:t>
            </w:r>
            <w:r w:rsidR="008B3318">
              <w:rPr>
                <w:rFonts w:ascii="Times New Roman" w:hAnsi="Times New Roman" w:cs="Times New Roman"/>
                <w:b/>
              </w:rPr>
              <w:t>r</w:t>
            </w:r>
            <w:r w:rsidRPr="00FB6ADB">
              <w:rPr>
                <w:rFonts w:ascii="Times New Roman" w:hAnsi="Times New Roman" w:cs="Times New Roman"/>
                <w:b/>
              </w:rPr>
              <w:t>etorna</w:t>
            </w:r>
            <w:r w:rsidRPr="00FB6ADB">
              <w:rPr>
                <w:rFonts w:ascii="Times New Roman" w:hAnsi="Times New Roman" w:cs="Times New Roman"/>
              </w:rPr>
              <w:t xml:space="preserve"> 0;</w:t>
            </w:r>
          </w:p>
        </w:tc>
      </w:tr>
      <w:tr w:rsidR="00B40EF1" w:rsidRPr="00FB6ADB" w14:paraId="6810F9CF" w14:textId="77777777" w:rsidTr="00744FA2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0" w:type="dxa"/>
          </w:tcPr>
          <w:p w14:paraId="2324382B" w14:textId="5993A751" w:rsidR="00B40EF1" w:rsidRPr="00FB6ADB" w:rsidRDefault="00B40EF1" w:rsidP="002E295F">
            <w:pPr>
              <w:jc w:val="right"/>
              <w:rPr>
                <w:rFonts w:ascii="Times New Roman" w:hAnsi="Times New Roman" w:cs="Times New Roman"/>
              </w:rPr>
            </w:pPr>
            <w:r w:rsidRPr="00FB6A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067" w:type="dxa"/>
          </w:tcPr>
          <w:p w14:paraId="3F8B8F9B" w14:textId="2A077CBA" w:rsidR="00B40EF1" w:rsidRPr="00FB6ADB" w:rsidRDefault="008B3318" w:rsidP="00F7125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B40EF1" w:rsidRPr="00FB6ADB">
              <w:rPr>
                <w:rFonts w:ascii="Times New Roman" w:hAnsi="Times New Roman" w:cs="Times New Roman"/>
                <w:b/>
              </w:rPr>
              <w:t>etorna</w:t>
            </w:r>
            <w:r w:rsidR="00B40EF1" w:rsidRPr="00FB6ADB">
              <w:rPr>
                <w:rFonts w:ascii="Times New Roman" w:hAnsi="Times New Roman" w:cs="Times New Roman"/>
              </w:rPr>
              <w:t xml:space="preserve"> soma;</w:t>
            </w:r>
          </w:p>
        </w:tc>
      </w:tr>
    </w:tbl>
    <w:p w14:paraId="6343870F" w14:textId="77777777" w:rsidR="00F71257" w:rsidRDefault="00F71257" w:rsidP="00B40EF1">
      <w:pPr>
        <w:jc w:val="both"/>
        <w:rPr>
          <w:sz w:val="22"/>
          <w:szCs w:val="22"/>
        </w:rPr>
      </w:pPr>
    </w:p>
    <w:p w14:paraId="640E847D" w14:textId="0EFC0B94" w:rsidR="00362B2B" w:rsidRDefault="00362B2B" w:rsidP="005F038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Exemplo de como escrever um modelo de programação inteira é dado logo em seguida. No caso do problema da mochila 0-1, deseja-se </w:t>
      </w:r>
      <w:r w:rsidR="00F65243">
        <w:rPr>
          <w:sz w:val="22"/>
          <w:szCs w:val="22"/>
        </w:rPr>
        <w:t>selecionar</w:t>
      </w:r>
      <w:r>
        <w:rPr>
          <w:sz w:val="22"/>
          <w:szCs w:val="22"/>
        </w:rPr>
        <w:t xml:space="preserve"> um subconjunto de itens de máximo valor respeitando o limite de capacidade da mochila. Para tanto, definem-se os conjuntos, parâmetros e variáveis</w:t>
      </w:r>
      <w:r w:rsidR="00F65243">
        <w:rPr>
          <w:sz w:val="22"/>
          <w:szCs w:val="22"/>
        </w:rPr>
        <w:t xml:space="preserve"> do problema, bem como o modelo adiante.</w:t>
      </w:r>
    </w:p>
    <w:p w14:paraId="0ACE88CD" w14:textId="4BC63BD3" w:rsidR="00EB09BF" w:rsidRDefault="007E6830" w:rsidP="005F038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O conjunto é</w:t>
      </w:r>
      <w:r w:rsidR="00EB09BF">
        <w:rPr>
          <w:sz w:val="22"/>
          <w:szCs w:val="22"/>
        </w:rPr>
        <w:t>:</w:t>
      </w:r>
    </w:p>
    <w:p w14:paraId="1017415B" w14:textId="7127E53E" w:rsidR="007E6830" w:rsidRPr="007E6830" w:rsidRDefault="007E6830" w:rsidP="007E6830">
      <w:pPr>
        <w:pStyle w:val="PargrafodaLista"/>
        <w:numPr>
          <w:ilvl w:val="0"/>
          <w:numId w:val="18"/>
        </w:numPr>
        <w:jc w:val="both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I</m:t>
        </m:r>
      </m:oMath>
      <w:r>
        <w:rPr>
          <w:sz w:val="22"/>
          <w:szCs w:val="22"/>
        </w:rPr>
        <w:t>: conjunto de itens disponíveis.</w:t>
      </w:r>
    </w:p>
    <w:p w14:paraId="0EF1E792" w14:textId="6F42F4AA" w:rsidR="007E6830" w:rsidRDefault="007E6830" w:rsidP="007E6830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Os parâmetros de entrada:</w:t>
      </w:r>
    </w:p>
    <w:p w14:paraId="23D6727C" w14:textId="042A9579" w:rsidR="007E6830" w:rsidRPr="007E6830" w:rsidRDefault="007E6830" w:rsidP="007E6830">
      <w:pPr>
        <w:pStyle w:val="PargrafodaLista"/>
        <w:numPr>
          <w:ilvl w:val="0"/>
          <w:numId w:val="18"/>
        </w:numPr>
        <w:jc w:val="both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W</m:t>
        </m:r>
      </m:oMath>
      <w:r>
        <w:rPr>
          <w:sz w:val="22"/>
          <w:szCs w:val="22"/>
        </w:rPr>
        <w:t>: capacidade da mochila;</w:t>
      </w:r>
    </w:p>
    <w:p w14:paraId="0FE6FE74" w14:textId="77777777" w:rsidR="007E6830" w:rsidRDefault="007E6830" w:rsidP="007E6830">
      <w:pPr>
        <w:pStyle w:val="PargrafodaLista"/>
        <w:numPr>
          <w:ilvl w:val="0"/>
          <w:numId w:val="18"/>
        </w:numPr>
        <w:jc w:val="both"/>
        <w:rPr>
          <w:sz w:val="22"/>
          <w:szCs w:val="22"/>
        </w:rPr>
      </w:pPr>
      <m:oMath>
        <m:r>
          <w:rPr>
            <w:rFonts w:ascii="Cambria Math" w:hAnsi="Cambria Math"/>
            <w:sz w:val="22"/>
            <w:szCs w:val="22"/>
          </w:rPr>
          <m:t>n</m:t>
        </m:r>
      </m:oMath>
      <w:r>
        <w:rPr>
          <w:sz w:val="22"/>
          <w:szCs w:val="22"/>
        </w:rPr>
        <w:t xml:space="preserve">: quantidade de itens no conjunto </w:t>
      </w:r>
      <m:oMath>
        <m:r>
          <w:rPr>
            <w:rFonts w:ascii="Cambria Math" w:hAnsi="Cambria Math"/>
            <w:sz w:val="22"/>
            <w:szCs w:val="22"/>
          </w:rPr>
          <m:t>I</m:t>
        </m:r>
      </m:oMath>
      <w:r>
        <w:rPr>
          <w:sz w:val="22"/>
          <w:szCs w:val="22"/>
        </w:rPr>
        <w:t>;</w:t>
      </w:r>
    </w:p>
    <w:p w14:paraId="4F60ECD7" w14:textId="77777777" w:rsidR="007E6830" w:rsidRDefault="00C26F19" w:rsidP="007E6830">
      <w:pPr>
        <w:pStyle w:val="PargrafodaLista"/>
        <w:numPr>
          <w:ilvl w:val="0"/>
          <w:numId w:val="18"/>
        </w:numPr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v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="007E6830">
        <w:rPr>
          <w:sz w:val="22"/>
          <w:szCs w:val="22"/>
        </w:rPr>
        <w:t xml:space="preserve">: valor associado ao item </w:t>
      </w:r>
      <m:oMath>
        <m:r>
          <w:rPr>
            <w:rFonts w:ascii="Cambria Math" w:hAnsi="Cambria Math"/>
            <w:sz w:val="22"/>
            <w:szCs w:val="22"/>
          </w:rPr>
          <m:t>i∈I</m:t>
        </m:r>
      </m:oMath>
      <w:r w:rsidR="007E6830">
        <w:rPr>
          <w:sz w:val="22"/>
          <w:szCs w:val="22"/>
        </w:rPr>
        <w:t>;</w:t>
      </w:r>
    </w:p>
    <w:p w14:paraId="3C5DA2FF" w14:textId="2C249765" w:rsidR="007E6830" w:rsidRDefault="00C26F19" w:rsidP="007E6830">
      <w:pPr>
        <w:pStyle w:val="PargrafodaLista"/>
        <w:numPr>
          <w:ilvl w:val="0"/>
          <w:numId w:val="18"/>
        </w:numPr>
        <w:jc w:val="both"/>
        <w:rPr>
          <w:sz w:val="22"/>
          <w:szCs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  <w:szCs w:val="22"/>
              </w:rPr>
            </m:ctrlPr>
          </m:sSubPr>
          <m:e>
            <m:r>
              <w:rPr>
                <w:rFonts w:ascii="Cambria Math" w:hAnsi="Cambria Math"/>
                <w:sz w:val="22"/>
                <w:szCs w:val="22"/>
              </w:rPr>
              <m:t>w</m:t>
            </m:r>
          </m:e>
          <m:sub>
            <m:r>
              <w:rPr>
                <w:rFonts w:ascii="Cambria Math" w:hAnsi="Cambria Math"/>
                <w:sz w:val="22"/>
                <w:szCs w:val="22"/>
              </w:rPr>
              <m:t>i</m:t>
            </m:r>
          </m:sub>
        </m:sSub>
      </m:oMath>
      <w:r w:rsidR="007E6830">
        <w:rPr>
          <w:sz w:val="22"/>
          <w:szCs w:val="22"/>
        </w:rPr>
        <w:t xml:space="preserve">: peso associado ao item </w:t>
      </w:r>
      <m:oMath>
        <m:r>
          <w:rPr>
            <w:rFonts w:ascii="Cambria Math" w:hAnsi="Cambria Math"/>
            <w:sz w:val="22"/>
            <w:szCs w:val="22"/>
          </w:rPr>
          <m:t>i∈I</m:t>
        </m:r>
      </m:oMath>
      <w:r w:rsidR="007E6830">
        <w:rPr>
          <w:sz w:val="22"/>
          <w:szCs w:val="22"/>
        </w:rPr>
        <w:t>.</w:t>
      </w:r>
    </w:p>
    <w:p w14:paraId="3062CB55" w14:textId="6FFAB8CF" w:rsidR="00EB09BF" w:rsidRDefault="007E6830" w:rsidP="005F038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As variáveis de decisão são definidas como:</w:t>
      </w:r>
    </w:p>
    <w:p w14:paraId="2040F6CD" w14:textId="64A61497" w:rsidR="007E6830" w:rsidRPr="00AA1C21" w:rsidRDefault="00C26F19" w:rsidP="00AA1C21">
      <w:pPr>
        <w:pStyle w:val="PargrafodaLista"/>
        <w:ind w:left="567"/>
        <w:jc w:val="both"/>
        <w:rPr>
          <w:sz w:val="22"/>
          <w:szCs w:val="2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</m:e>
            <m:sub>
              <m:r>
                <w:rPr>
                  <w:rFonts w:ascii="Cambria Math" w:hAnsi="Cambria Math"/>
                  <w:sz w:val="22"/>
                  <w:szCs w:val="22"/>
                </w:rPr>
                <m:t>i</m:t>
              </m:r>
            </m:sub>
          </m:sSub>
          <m:r>
            <w:rPr>
              <w:rFonts w:ascii="Cambria Math" w:hAnsi="Cambria Math"/>
              <w:sz w:val="22"/>
              <w:szCs w:val="22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2"/>
                  <w:szCs w:val="22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1,     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se o item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 i∈I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é carregado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>.</m:t>
                  </m:r>
                </m:e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0,       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caso contrário</m:t>
                  </m:r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.                       </m:t>
                  </m:r>
                </m:e>
              </m:eqArr>
            </m:e>
          </m:d>
        </m:oMath>
      </m:oMathPara>
    </w:p>
    <w:p w14:paraId="6DD4EB71" w14:textId="77777777" w:rsidR="00AA1C21" w:rsidRDefault="00AA1C21" w:rsidP="00F65243">
      <w:pPr>
        <w:ind w:firstLine="567"/>
        <w:jc w:val="both"/>
        <w:rPr>
          <w:sz w:val="22"/>
          <w:szCs w:val="22"/>
        </w:rPr>
      </w:pPr>
    </w:p>
    <w:p w14:paraId="378A3CBD" w14:textId="64D01803" w:rsidR="00F65243" w:rsidRDefault="007E6830" w:rsidP="00F65243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O modelo de programação linear inteira para o problema da mochila 0-1 está descrito</w:t>
      </w:r>
      <w:r w:rsidR="003B6E03">
        <w:rPr>
          <w:sz w:val="22"/>
          <w:szCs w:val="22"/>
        </w:rPr>
        <w:t xml:space="preserve"> em</w:t>
      </w:r>
      <w:r>
        <w:rPr>
          <w:sz w:val="22"/>
          <w:szCs w:val="22"/>
        </w:rPr>
        <w:t xml:space="preserve"> (2)-</w:t>
      </w:r>
      <w:r w:rsidR="008B4655">
        <w:rPr>
          <w:sz w:val="22"/>
          <w:szCs w:val="22"/>
        </w:rPr>
        <w:t>(4), a saber:</w:t>
      </w:r>
    </w:p>
    <w:p w14:paraId="45FE8499" w14:textId="77777777" w:rsidR="00383564" w:rsidRDefault="00383564" w:rsidP="005F038A">
      <w:pPr>
        <w:ind w:firstLine="567"/>
        <w:jc w:val="both"/>
        <w:rPr>
          <w:sz w:val="22"/>
          <w:szCs w:val="22"/>
        </w:rPr>
      </w:pPr>
    </w:p>
    <w:tbl>
      <w:tblPr>
        <w:tblStyle w:val="Tabelacomgrade"/>
        <w:tblW w:w="8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0"/>
        <w:gridCol w:w="1040"/>
      </w:tblGrid>
      <w:tr w:rsidR="00383564" w:rsidRPr="00620CB1" w14:paraId="31207A3F" w14:textId="77777777" w:rsidTr="00FE7F65">
        <w:trPr>
          <w:trHeight w:val="413"/>
        </w:trPr>
        <w:tc>
          <w:tcPr>
            <w:tcW w:w="8008" w:type="dxa"/>
            <w:vAlign w:val="center"/>
          </w:tcPr>
          <w:p w14:paraId="316B7DC6" w14:textId="241B5777" w:rsidR="00383564" w:rsidRPr="00383564" w:rsidRDefault="00383564" w:rsidP="002B3DCC">
            <w:pPr>
              <w:ind w:left="460"/>
              <w:jc w:val="center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>Maximizar</m:t>
                </m:r>
                <m:r>
                  <w:rPr>
                    <w:rFonts w:ascii="Cambria Math" w:hAnsi="Cambria Math"/>
                  </w:rPr>
                  <m:t xml:space="preserve"> z=</m:t>
                </m:r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i∈I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  <w:tc>
          <w:tcPr>
            <w:tcW w:w="602" w:type="dxa"/>
            <w:vAlign w:val="center"/>
          </w:tcPr>
          <w:p w14:paraId="03C4D4B3" w14:textId="268B332E" w:rsidR="00383564" w:rsidRPr="00383564" w:rsidRDefault="00383564" w:rsidP="002B3DCC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</w:t>
            </w:r>
            <w:r w:rsidRPr="00383564">
              <w:rPr>
                <w:rFonts w:ascii="Times New Roman" w:hAnsi="Times New Roman" w:cs="Times New Roman"/>
              </w:rPr>
              <w:t>)</w:t>
            </w:r>
          </w:p>
        </w:tc>
      </w:tr>
    </w:tbl>
    <w:p w14:paraId="27800480" w14:textId="77777777" w:rsidR="00383564" w:rsidRDefault="00383564" w:rsidP="002B3DCC">
      <w:pPr>
        <w:ind w:left="567"/>
        <w:jc w:val="both"/>
        <w:rPr>
          <w:sz w:val="22"/>
          <w:szCs w:val="22"/>
        </w:rPr>
      </w:pPr>
    </w:p>
    <w:p w14:paraId="5BA92F18" w14:textId="2842D8B3" w:rsidR="007E6830" w:rsidRDefault="00383564" w:rsidP="002B3DCC">
      <w:pPr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Sujeito a:</w:t>
      </w:r>
    </w:p>
    <w:p w14:paraId="5E559902" w14:textId="77777777" w:rsidR="00A26B0F" w:rsidRDefault="00A26B0F" w:rsidP="002B3DCC">
      <w:pPr>
        <w:ind w:left="567"/>
        <w:jc w:val="both"/>
        <w:rPr>
          <w:sz w:val="22"/>
          <w:szCs w:val="22"/>
        </w:rPr>
      </w:pPr>
    </w:p>
    <w:tbl>
      <w:tblPr>
        <w:tblStyle w:val="Tabelacomgrade"/>
        <w:tblW w:w="86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70"/>
        <w:gridCol w:w="1040"/>
      </w:tblGrid>
      <w:tr w:rsidR="00383564" w:rsidRPr="00620CB1" w14:paraId="7C00BE34" w14:textId="77777777" w:rsidTr="00246F03">
        <w:trPr>
          <w:trHeight w:val="413"/>
        </w:trPr>
        <w:tc>
          <w:tcPr>
            <w:tcW w:w="8008" w:type="dxa"/>
            <w:vAlign w:val="center"/>
          </w:tcPr>
          <w:p w14:paraId="38AAA0D6" w14:textId="647DB69C" w:rsidR="00383564" w:rsidRPr="00383564" w:rsidRDefault="00C26F19" w:rsidP="002B3DCC">
            <w:pPr>
              <w:ind w:left="460"/>
              <w:jc w:val="center"/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pHide m:val="1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</w:rPr>
                      <m:t>i∈I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w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hAnsi="Cambria Math"/>
                  </w:rPr>
                  <m:t>≤W,</m:t>
                </m:r>
              </m:oMath>
            </m:oMathPara>
          </w:p>
        </w:tc>
        <w:tc>
          <w:tcPr>
            <w:tcW w:w="602" w:type="dxa"/>
            <w:vAlign w:val="center"/>
          </w:tcPr>
          <w:p w14:paraId="04E90F68" w14:textId="39D0156B" w:rsidR="00383564" w:rsidRPr="00383564" w:rsidRDefault="00383564" w:rsidP="002B3DCC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(3</w:t>
            </w:r>
            <w:r w:rsidRPr="00383564">
              <w:rPr>
                <w:rFonts w:ascii="Times New Roman" w:hAnsi="Times New Roman" w:cs="Times New Roman"/>
              </w:rPr>
              <w:t>)</w:t>
            </w:r>
          </w:p>
        </w:tc>
      </w:tr>
      <w:tr w:rsidR="00383564" w:rsidRPr="00620CB1" w14:paraId="6964AD7C" w14:textId="77777777" w:rsidTr="00246F03">
        <w:trPr>
          <w:trHeight w:val="413"/>
        </w:trPr>
        <w:tc>
          <w:tcPr>
            <w:tcW w:w="8008" w:type="dxa"/>
            <w:vAlign w:val="center"/>
          </w:tcPr>
          <w:p w14:paraId="08A2D14B" w14:textId="5DCF21BA" w:rsidR="00383564" w:rsidRPr="00383564" w:rsidRDefault="00C26F19" w:rsidP="002B3DCC">
            <w:pPr>
              <w:ind w:left="460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b>
                  <m:r>
                    <w:rPr>
                      <w:rFonts w:ascii="Cambria Math" w:hAnsi="Cambria Math"/>
                    </w:rPr>
                    <m:t>i</m:t>
                  </m:r>
                </m:sub>
              </m:sSub>
              <m:r>
                <w:rPr>
                  <w:rFonts w:ascii="Cambria Math" w:hAnsi="Cambria Math"/>
                </w:rPr>
                <m:t xml:space="preserve"> ∈ 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0, 1</m:t>
                  </m:r>
                </m:e>
              </m:d>
              <m:r>
                <w:rPr>
                  <w:rFonts w:ascii="Cambria Math" w:eastAsiaTheme="minorEastAsia" w:hAnsi="Cambria Math"/>
                </w:rPr>
                <m:t>,                 ∀ i ∈I.</m:t>
              </m:r>
            </m:oMath>
            <w:r w:rsidR="00383564">
              <w:rPr>
                <w:rFonts w:eastAsiaTheme="minorEastAsia"/>
              </w:rPr>
              <w:t xml:space="preserve">         </w:t>
            </w:r>
          </w:p>
        </w:tc>
        <w:tc>
          <w:tcPr>
            <w:tcW w:w="602" w:type="dxa"/>
            <w:vAlign w:val="center"/>
          </w:tcPr>
          <w:p w14:paraId="6943CEE2" w14:textId="482E1011" w:rsidR="00383564" w:rsidRPr="00383564" w:rsidRDefault="00383564" w:rsidP="002B3DCC">
            <w:pPr>
              <w:ind w:left="567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(4</w:t>
            </w:r>
            <w:r w:rsidRPr="00383564">
              <w:rPr>
                <w:rFonts w:ascii="Times New Roman" w:hAnsi="Times New Roman" w:cs="Times New Roman"/>
              </w:rPr>
              <w:t>)</w:t>
            </w:r>
          </w:p>
        </w:tc>
      </w:tr>
    </w:tbl>
    <w:p w14:paraId="46A02E1A" w14:textId="77777777" w:rsidR="00D8182F" w:rsidRDefault="00D8182F" w:rsidP="002B3DCC">
      <w:pPr>
        <w:ind w:left="567"/>
        <w:jc w:val="both"/>
        <w:rPr>
          <w:sz w:val="22"/>
          <w:szCs w:val="22"/>
        </w:rPr>
      </w:pPr>
    </w:p>
    <w:p w14:paraId="1D5EB97C" w14:textId="77777777" w:rsidR="008B4655" w:rsidRDefault="008B4655" w:rsidP="008B4655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 função objetivo (2) busca pelo subconjunto de itens de máximo valor. A restrição (3) impõe que os itens carregados respeitem a capacidade da mochila, ao passo que o domínio das variáveis de decisão está definido em (4).</w:t>
      </w:r>
    </w:p>
    <w:p w14:paraId="1E361F62" w14:textId="77777777" w:rsidR="008B4655" w:rsidRDefault="008B4655" w:rsidP="005F038A">
      <w:pPr>
        <w:jc w:val="both"/>
        <w:rPr>
          <w:sz w:val="22"/>
          <w:szCs w:val="22"/>
        </w:rPr>
      </w:pPr>
    </w:p>
    <w:p w14:paraId="6AFFF3FF" w14:textId="06BB3ABB" w:rsidR="00020A39" w:rsidRPr="004C32A9" w:rsidRDefault="00FE7072" w:rsidP="005F038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3</w:t>
      </w:r>
      <w:r w:rsidR="00020A39" w:rsidRPr="004C32A9">
        <w:rPr>
          <w:b/>
          <w:sz w:val="22"/>
          <w:szCs w:val="22"/>
        </w:rPr>
        <w:t>. Estilo das Citações</w:t>
      </w:r>
    </w:p>
    <w:p w14:paraId="7840627D" w14:textId="77777777" w:rsidR="004C32A9" w:rsidRDefault="004C32A9" w:rsidP="005F038A">
      <w:pPr>
        <w:ind w:firstLine="851"/>
        <w:jc w:val="both"/>
        <w:rPr>
          <w:sz w:val="22"/>
          <w:szCs w:val="22"/>
        </w:rPr>
      </w:pPr>
    </w:p>
    <w:p w14:paraId="7D99B6FF" w14:textId="77777777" w:rsidR="006D0646" w:rsidRDefault="00554FA4" w:rsidP="005F038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As citações</w:t>
      </w:r>
      <w:r w:rsidRPr="00554FA4">
        <w:rPr>
          <w:sz w:val="22"/>
          <w:szCs w:val="22"/>
        </w:rPr>
        <w:t xml:space="preserve"> no texto devem esta</w:t>
      </w:r>
      <w:r>
        <w:rPr>
          <w:sz w:val="22"/>
          <w:szCs w:val="22"/>
        </w:rPr>
        <w:t xml:space="preserve">r entre </w:t>
      </w:r>
      <w:r w:rsidR="00A13160">
        <w:rPr>
          <w:sz w:val="22"/>
          <w:szCs w:val="22"/>
        </w:rPr>
        <w:t>parênteses quando for citação indireta</w:t>
      </w:r>
      <w:r>
        <w:rPr>
          <w:sz w:val="22"/>
          <w:szCs w:val="22"/>
        </w:rPr>
        <w:t xml:space="preserve"> e conter os ú</w:t>
      </w:r>
      <w:r w:rsidRPr="00554FA4">
        <w:rPr>
          <w:sz w:val="22"/>
          <w:szCs w:val="22"/>
        </w:rPr>
        <w:t>ltimos sobrenomes dos</w:t>
      </w:r>
      <w:r>
        <w:rPr>
          <w:sz w:val="22"/>
          <w:szCs w:val="22"/>
        </w:rPr>
        <w:t xml:space="preserve"> </w:t>
      </w:r>
      <w:r w:rsidRPr="00554FA4">
        <w:rPr>
          <w:sz w:val="22"/>
          <w:szCs w:val="22"/>
        </w:rPr>
        <w:t>autores, no caso de um ou dois autores</w:t>
      </w:r>
      <w:r>
        <w:rPr>
          <w:sz w:val="22"/>
          <w:szCs w:val="22"/>
        </w:rPr>
        <w:t>, e o ú</w:t>
      </w:r>
      <w:r w:rsidRPr="00554FA4">
        <w:rPr>
          <w:sz w:val="22"/>
          <w:szCs w:val="22"/>
        </w:rPr>
        <w:t>ltim</w:t>
      </w:r>
      <w:r w:rsidR="00A13160">
        <w:rPr>
          <w:sz w:val="22"/>
          <w:szCs w:val="22"/>
        </w:rPr>
        <w:t>o sobrenome seguido de “</w:t>
      </w:r>
      <w:r>
        <w:rPr>
          <w:sz w:val="22"/>
          <w:szCs w:val="22"/>
        </w:rPr>
        <w:t>et al.”</w:t>
      </w:r>
      <w:r w:rsidRPr="00554FA4">
        <w:rPr>
          <w:sz w:val="22"/>
          <w:szCs w:val="22"/>
        </w:rPr>
        <w:t xml:space="preserve"> no caso de mais</w:t>
      </w:r>
      <w:r>
        <w:rPr>
          <w:sz w:val="22"/>
          <w:szCs w:val="22"/>
        </w:rPr>
        <w:t xml:space="preserve"> </w:t>
      </w:r>
      <w:r w:rsidRPr="00554FA4">
        <w:rPr>
          <w:sz w:val="22"/>
          <w:szCs w:val="22"/>
        </w:rPr>
        <w:t>de dois autores,</w:t>
      </w:r>
      <w:r>
        <w:rPr>
          <w:sz w:val="22"/>
          <w:szCs w:val="22"/>
        </w:rPr>
        <w:t xml:space="preserve"> seguidos do ano da publicaçã</w:t>
      </w:r>
      <w:r w:rsidR="00A13160">
        <w:rPr>
          <w:sz w:val="22"/>
          <w:szCs w:val="22"/>
        </w:rPr>
        <w:t>o, como por exemplo, (Anna, 2006),</w:t>
      </w:r>
      <w:r>
        <w:rPr>
          <w:sz w:val="22"/>
          <w:szCs w:val="22"/>
        </w:rPr>
        <w:t xml:space="preserve"> </w:t>
      </w:r>
      <w:r w:rsidR="00A13160">
        <w:rPr>
          <w:sz w:val="22"/>
          <w:szCs w:val="22"/>
        </w:rPr>
        <w:t>(</w:t>
      </w:r>
      <w:r w:rsidRPr="00554FA4">
        <w:rPr>
          <w:sz w:val="22"/>
          <w:szCs w:val="22"/>
        </w:rPr>
        <w:t>Smith e Jones</w:t>
      </w:r>
      <w:r w:rsidR="00A13160">
        <w:rPr>
          <w:sz w:val="22"/>
          <w:szCs w:val="22"/>
        </w:rPr>
        <w:t>,</w:t>
      </w:r>
      <w:r w:rsidRPr="00554FA4">
        <w:rPr>
          <w:sz w:val="22"/>
          <w:szCs w:val="22"/>
        </w:rPr>
        <w:t xml:space="preserve"> 20</w:t>
      </w:r>
      <w:r w:rsidR="00A13160">
        <w:rPr>
          <w:sz w:val="22"/>
          <w:szCs w:val="22"/>
        </w:rPr>
        <w:t>02), (</w:t>
      </w:r>
      <w:r>
        <w:rPr>
          <w:sz w:val="22"/>
          <w:szCs w:val="22"/>
        </w:rPr>
        <w:t>Silva et al.</w:t>
      </w:r>
      <w:r w:rsidR="00A13160">
        <w:rPr>
          <w:sz w:val="22"/>
          <w:szCs w:val="22"/>
        </w:rPr>
        <w:t xml:space="preserve">, 1999; </w:t>
      </w:r>
      <w:proofErr w:type="spellStart"/>
      <w:r w:rsidR="00A13160">
        <w:rPr>
          <w:sz w:val="22"/>
          <w:szCs w:val="22"/>
        </w:rPr>
        <w:t>Simth</w:t>
      </w:r>
      <w:proofErr w:type="spellEnd"/>
      <w:r w:rsidR="00A13160">
        <w:rPr>
          <w:sz w:val="22"/>
          <w:szCs w:val="22"/>
        </w:rPr>
        <w:t xml:space="preserve"> e Jones, 2002). </w:t>
      </w:r>
    </w:p>
    <w:p w14:paraId="590F505E" w14:textId="0D0E5358" w:rsidR="00020A39" w:rsidRDefault="00A13160" w:rsidP="005F038A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citação direta, tem-se: </w:t>
      </w:r>
      <w:r w:rsidR="00554FA4">
        <w:rPr>
          <w:sz w:val="22"/>
          <w:szCs w:val="22"/>
        </w:rPr>
        <w:t>Pelé e Romá</w:t>
      </w:r>
      <w:r w:rsidR="00554FA4" w:rsidRPr="00554FA4">
        <w:rPr>
          <w:sz w:val="22"/>
          <w:szCs w:val="22"/>
        </w:rPr>
        <w:t xml:space="preserve">rio </w:t>
      </w:r>
      <w:r>
        <w:rPr>
          <w:sz w:val="22"/>
          <w:szCs w:val="22"/>
        </w:rPr>
        <w:t xml:space="preserve">(2004), </w:t>
      </w:r>
      <w:r w:rsidR="00554FA4" w:rsidRPr="00554FA4">
        <w:rPr>
          <w:sz w:val="22"/>
          <w:szCs w:val="22"/>
        </w:rPr>
        <w:t xml:space="preserve">Doe </w:t>
      </w:r>
      <w:r w:rsidR="00C76563">
        <w:rPr>
          <w:sz w:val="22"/>
          <w:szCs w:val="22"/>
        </w:rPr>
        <w:t>(2013</w:t>
      </w:r>
      <w:r>
        <w:rPr>
          <w:sz w:val="22"/>
          <w:szCs w:val="22"/>
        </w:rPr>
        <w:t>), Silva et al. (1999)</w:t>
      </w:r>
      <w:r w:rsidR="00554FA4" w:rsidRPr="00554FA4">
        <w:rPr>
          <w:sz w:val="22"/>
          <w:szCs w:val="22"/>
        </w:rPr>
        <w:t>.</w:t>
      </w:r>
      <w:r w:rsidR="00554FA4">
        <w:rPr>
          <w:sz w:val="22"/>
          <w:szCs w:val="22"/>
        </w:rPr>
        <w:t xml:space="preserve"> </w:t>
      </w:r>
      <w:r w:rsidR="00020A39" w:rsidRPr="004C32A9">
        <w:rPr>
          <w:sz w:val="22"/>
          <w:szCs w:val="22"/>
        </w:rPr>
        <w:t xml:space="preserve">As referências no final do texto devem estar em ordem alfabética do último sobrenome do primeiro autor. </w:t>
      </w:r>
    </w:p>
    <w:p w14:paraId="04800CC4" w14:textId="77777777" w:rsidR="00C968F9" w:rsidRDefault="00C968F9" w:rsidP="005F038A">
      <w:pPr>
        <w:ind w:firstLine="567"/>
        <w:jc w:val="both"/>
        <w:rPr>
          <w:sz w:val="22"/>
          <w:szCs w:val="22"/>
        </w:rPr>
      </w:pPr>
    </w:p>
    <w:p w14:paraId="641FD9C5" w14:textId="226F06CD" w:rsidR="00C968F9" w:rsidRPr="004C32A9" w:rsidRDefault="00C968F9" w:rsidP="005F038A">
      <w:pPr>
        <w:jc w:val="both"/>
        <w:rPr>
          <w:sz w:val="22"/>
          <w:szCs w:val="22"/>
        </w:rPr>
      </w:pPr>
      <w:r w:rsidRPr="00C968F9">
        <w:rPr>
          <w:b/>
          <w:i/>
          <w:sz w:val="22"/>
          <w:szCs w:val="22"/>
        </w:rPr>
        <w:t>Agradecimentos</w:t>
      </w:r>
      <w:r>
        <w:rPr>
          <w:sz w:val="22"/>
          <w:szCs w:val="22"/>
        </w:rPr>
        <w:t>.</w:t>
      </w:r>
      <w:r w:rsidR="002E2878">
        <w:rPr>
          <w:sz w:val="22"/>
          <w:szCs w:val="22"/>
        </w:rPr>
        <w:t xml:space="preserve"> Os autores agradecem o apoio da</w:t>
      </w:r>
      <w:r>
        <w:rPr>
          <w:sz w:val="22"/>
          <w:szCs w:val="22"/>
        </w:rPr>
        <w:t xml:space="preserve"> Sociedade Brasileira de Pesquisa Operacional</w:t>
      </w:r>
      <w:r w:rsidR="007F73FE">
        <w:rPr>
          <w:sz w:val="22"/>
          <w:szCs w:val="22"/>
        </w:rPr>
        <w:t xml:space="preserve"> (SOBRAPO)</w:t>
      </w:r>
      <w:r>
        <w:rPr>
          <w:sz w:val="22"/>
          <w:szCs w:val="22"/>
        </w:rPr>
        <w:t>.</w:t>
      </w:r>
      <w:r w:rsidR="005A6C12">
        <w:rPr>
          <w:sz w:val="22"/>
          <w:szCs w:val="22"/>
        </w:rPr>
        <w:t xml:space="preserve"> Os agradecimentos não devem ultrapassar 05 linhas de texto. </w:t>
      </w:r>
    </w:p>
    <w:p w14:paraId="0B2CC3AE" w14:textId="77777777" w:rsidR="00ED006C" w:rsidRDefault="00ED006C" w:rsidP="005F038A">
      <w:pPr>
        <w:jc w:val="both"/>
        <w:rPr>
          <w:sz w:val="22"/>
          <w:szCs w:val="22"/>
        </w:rPr>
      </w:pPr>
    </w:p>
    <w:p w14:paraId="3F766A43" w14:textId="77777777" w:rsidR="00C968F9" w:rsidRDefault="00C968F9" w:rsidP="005F038A">
      <w:pPr>
        <w:jc w:val="both"/>
        <w:rPr>
          <w:sz w:val="22"/>
          <w:szCs w:val="22"/>
        </w:rPr>
      </w:pPr>
    </w:p>
    <w:p w14:paraId="4F5B961E" w14:textId="77777777" w:rsidR="00020A39" w:rsidRDefault="00020A39" w:rsidP="005F038A">
      <w:pPr>
        <w:jc w:val="both"/>
        <w:rPr>
          <w:b/>
          <w:sz w:val="22"/>
          <w:szCs w:val="22"/>
        </w:rPr>
      </w:pPr>
      <w:r w:rsidRPr="004C32A9">
        <w:rPr>
          <w:b/>
          <w:sz w:val="22"/>
          <w:szCs w:val="22"/>
        </w:rPr>
        <w:t>Referências</w:t>
      </w:r>
    </w:p>
    <w:p w14:paraId="079AE7AD" w14:textId="77777777" w:rsidR="004C32A9" w:rsidRPr="004C32A9" w:rsidRDefault="004C32A9" w:rsidP="005F038A">
      <w:pPr>
        <w:jc w:val="both"/>
        <w:rPr>
          <w:b/>
          <w:i/>
          <w:sz w:val="22"/>
          <w:szCs w:val="22"/>
        </w:rPr>
      </w:pPr>
    </w:p>
    <w:p w14:paraId="611D2B8E" w14:textId="1111943D" w:rsidR="00EA123A" w:rsidRDefault="000C3D07" w:rsidP="005F038A">
      <w:pPr>
        <w:jc w:val="both"/>
        <w:rPr>
          <w:sz w:val="22"/>
          <w:szCs w:val="22"/>
        </w:rPr>
      </w:pPr>
      <w:r>
        <w:rPr>
          <w:sz w:val="22"/>
          <w:szCs w:val="22"/>
        </w:rPr>
        <w:t>Anna, A</w:t>
      </w:r>
      <w:r w:rsidR="00EA123A" w:rsidRPr="00EA123A">
        <w:rPr>
          <w:sz w:val="22"/>
          <w:szCs w:val="22"/>
        </w:rPr>
        <w:t>. Artigo em confer</w:t>
      </w:r>
      <w:r w:rsidR="00EA123A">
        <w:rPr>
          <w:sz w:val="22"/>
          <w:szCs w:val="22"/>
        </w:rPr>
        <w:t>ê</w:t>
      </w:r>
      <w:r w:rsidR="00EA123A" w:rsidRPr="00EA123A">
        <w:rPr>
          <w:sz w:val="22"/>
          <w:szCs w:val="22"/>
        </w:rPr>
        <w:t>ncia. In</w:t>
      </w:r>
      <w:r w:rsidR="006060E9">
        <w:rPr>
          <w:sz w:val="22"/>
          <w:szCs w:val="22"/>
        </w:rPr>
        <w:t>:</w:t>
      </w:r>
      <w:r w:rsidR="00EA123A" w:rsidRPr="00EA123A">
        <w:rPr>
          <w:sz w:val="22"/>
          <w:szCs w:val="22"/>
        </w:rPr>
        <w:t xml:space="preserve"> </w:t>
      </w:r>
      <w:r w:rsidR="00EA123A" w:rsidRPr="005F443D">
        <w:rPr>
          <w:i/>
          <w:sz w:val="22"/>
          <w:szCs w:val="22"/>
        </w:rPr>
        <w:t xml:space="preserve">Anais do XXVIII </w:t>
      </w:r>
      <w:r w:rsidR="00C0387F">
        <w:rPr>
          <w:i/>
          <w:sz w:val="22"/>
          <w:szCs w:val="22"/>
        </w:rPr>
        <w:t>Simpósio Brasileiro de Pesquisa Operacional</w:t>
      </w:r>
      <w:r w:rsidR="003C6950">
        <w:rPr>
          <w:sz w:val="22"/>
          <w:szCs w:val="22"/>
        </w:rPr>
        <w:t xml:space="preserve">, </w:t>
      </w:r>
      <w:r w:rsidR="00EA123A" w:rsidRPr="00EA123A">
        <w:rPr>
          <w:sz w:val="22"/>
          <w:szCs w:val="22"/>
        </w:rPr>
        <w:t>Rio de Janeiro.</w:t>
      </w:r>
      <w:r w:rsidR="00483D24">
        <w:rPr>
          <w:sz w:val="22"/>
          <w:szCs w:val="22"/>
        </w:rPr>
        <w:t xml:space="preserve"> </w:t>
      </w:r>
      <w:r w:rsidR="00DC1978">
        <w:rPr>
          <w:sz w:val="22"/>
          <w:szCs w:val="22"/>
        </w:rPr>
        <w:t>SOBRAPO, 2012</w:t>
      </w:r>
      <w:r>
        <w:rPr>
          <w:sz w:val="22"/>
          <w:szCs w:val="22"/>
        </w:rPr>
        <w:t>.</w:t>
      </w:r>
      <w:r w:rsidR="003C6950">
        <w:rPr>
          <w:sz w:val="22"/>
          <w:szCs w:val="22"/>
        </w:rPr>
        <w:t xml:space="preserve"> </w:t>
      </w:r>
      <w:r w:rsidR="003C6950" w:rsidRPr="00EA123A">
        <w:rPr>
          <w:sz w:val="22"/>
          <w:szCs w:val="22"/>
        </w:rPr>
        <w:t>p. 123</w:t>
      </w:r>
      <w:r w:rsidR="003C6950">
        <w:rPr>
          <w:sz w:val="22"/>
          <w:szCs w:val="22"/>
        </w:rPr>
        <w:t>-</w:t>
      </w:r>
      <w:r w:rsidR="003C6950" w:rsidRPr="00EA123A">
        <w:rPr>
          <w:sz w:val="22"/>
          <w:szCs w:val="22"/>
        </w:rPr>
        <w:t>134</w:t>
      </w:r>
      <w:r w:rsidR="003C6950">
        <w:rPr>
          <w:sz w:val="22"/>
          <w:szCs w:val="22"/>
        </w:rPr>
        <w:t>.</w:t>
      </w:r>
    </w:p>
    <w:p w14:paraId="371CE31E" w14:textId="77777777" w:rsidR="00EA123A" w:rsidRPr="00EA123A" w:rsidRDefault="00EA123A" w:rsidP="005F038A">
      <w:pPr>
        <w:jc w:val="both"/>
        <w:rPr>
          <w:sz w:val="22"/>
          <w:szCs w:val="22"/>
        </w:rPr>
      </w:pPr>
    </w:p>
    <w:p w14:paraId="79249ED4" w14:textId="0A4D56AC" w:rsidR="00EA123A" w:rsidRPr="002F280A" w:rsidRDefault="000C3D07" w:rsidP="005F038A">
      <w:pPr>
        <w:jc w:val="both"/>
        <w:rPr>
          <w:sz w:val="22"/>
          <w:szCs w:val="22"/>
        </w:rPr>
      </w:pPr>
      <w:r w:rsidRPr="000F5A4E">
        <w:rPr>
          <w:sz w:val="22"/>
          <w:szCs w:val="22"/>
        </w:rPr>
        <w:t>Doe</w:t>
      </w:r>
      <w:r w:rsidR="0037051C" w:rsidRPr="000F5A4E">
        <w:rPr>
          <w:sz w:val="22"/>
          <w:szCs w:val="22"/>
        </w:rPr>
        <w:t>, A</w:t>
      </w:r>
      <w:r w:rsidR="00EA123A" w:rsidRPr="000F5A4E">
        <w:rPr>
          <w:sz w:val="22"/>
          <w:szCs w:val="22"/>
        </w:rPr>
        <w:t xml:space="preserve">. </w:t>
      </w:r>
      <w:r w:rsidR="0037051C" w:rsidRPr="00D866F5">
        <w:rPr>
          <w:i/>
          <w:sz w:val="22"/>
          <w:szCs w:val="22"/>
        </w:rPr>
        <w:t xml:space="preserve">Informação da </w:t>
      </w:r>
      <w:r w:rsidR="008779F4">
        <w:rPr>
          <w:i/>
          <w:sz w:val="22"/>
          <w:szCs w:val="22"/>
        </w:rPr>
        <w:t>w</w:t>
      </w:r>
      <w:r w:rsidR="00EA123A" w:rsidRPr="00D866F5">
        <w:rPr>
          <w:i/>
          <w:sz w:val="22"/>
          <w:szCs w:val="22"/>
        </w:rPr>
        <w:t xml:space="preserve">eb </w:t>
      </w:r>
      <w:proofErr w:type="spellStart"/>
      <w:r w:rsidR="00EA123A" w:rsidRPr="00D866F5">
        <w:rPr>
          <w:i/>
          <w:sz w:val="22"/>
          <w:szCs w:val="22"/>
        </w:rPr>
        <w:t>page</w:t>
      </w:r>
      <w:proofErr w:type="spellEnd"/>
      <w:r w:rsidR="00EA123A" w:rsidRPr="000F5A4E">
        <w:rPr>
          <w:sz w:val="22"/>
          <w:szCs w:val="22"/>
        </w:rPr>
        <w:t>.</w:t>
      </w:r>
      <w:r w:rsidR="00DB54A7">
        <w:rPr>
          <w:sz w:val="22"/>
          <w:szCs w:val="22"/>
        </w:rPr>
        <w:t xml:space="preserve"> 2012. Disponível em: </w:t>
      </w:r>
      <w:r w:rsidR="00EA123A" w:rsidRPr="000F5A4E">
        <w:rPr>
          <w:sz w:val="22"/>
          <w:szCs w:val="22"/>
        </w:rPr>
        <w:t>http://aiweb.techfak.uni-bielefeld.de/</w:t>
      </w:r>
      <w:r w:rsidR="0037051C" w:rsidRPr="002F280A">
        <w:rPr>
          <w:sz w:val="22"/>
          <w:szCs w:val="22"/>
        </w:rPr>
        <w:t>. A</w:t>
      </w:r>
      <w:r w:rsidR="005F443D" w:rsidRPr="002F280A">
        <w:rPr>
          <w:sz w:val="22"/>
          <w:szCs w:val="22"/>
        </w:rPr>
        <w:t>c</w:t>
      </w:r>
      <w:r w:rsidR="000F5A4E" w:rsidRPr="002F280A">
        <w:rPr>
          <w:sz w:val="22"/>
          <w:szCs w:val="22"/>
        </w:rPr>
        <w:t>esso em</w:t>
      </w:r>
      <w:r w:rsidR="0007391F">
        <w:rPr>
          <w:sz w:val="22"/>
          <w:szCs w:val="22"/>
        </w:rPr>
        <w:t>:</w:t>
      </w:r>
      <w:r w:rsidR="000F5A4E" w:rsidRPr="002F280A">
        <w:rPr>
          <w:sz w:val="22"/>
          <w:szCs w:val="22"/>
        </w:rPr>
        <w:t xml:space="preserve"> 02/01/2016</w:t>
      </w:r>
      <w:r w:rsidRPr="002F280A">
        <w:rPr>
          <w:sz w:val="22"/>
          <w:szCs w:val="22"/>
        </w:rPr>
        <w:t>.</w:t>
      </w:r>
    </w:p>
    <w:p w14:paraId="7D7D7FEF" w14:textId="77777777" w:rsidR="00D866F5" w:rsidRPr="000F5A4E" w:rsidRDefault="00D866F5" w:rsidP="005F038A">
      <w:pPr>
        <w:jc w:val="both"/>
        <w:rPr>
          <w:sz w:val="22"/>
          <w:szCs w:val="22"/>
        </w:rPr>
      </w:pPr>
    </w:p>
    <w:p w14:paraId="5D9B11F4" w14:textId="73B00931" w:rsidR="00D866F5" w:rsidRPr="00D866F5" w:rsidRDefault="00D866F5" w:rsidP="00D866F5">
      <w:pPr>
        <w:jc w:val="both"/>
        <w:rPr>
          <w:sz w:val="22"/>
          <w:szCs w:val="22"/>
        </w:rPr>
      </w:pPr>
      <w:proofErr w:type="spellStart"/>
      <w:r w:rsidRPr="00D866F5">
        <w:rPr>
          <w:sz w:val="22"/>
          <w:szCs w:val="22"/>
        </w:rPr>
        <w:t>Fantucci</w:t>
      </w:r>
      <w:proofErr w:type="spellEnd"/>
      <w:r w:rsidRPr="00D866F5">
        <w:rPr>
          <w:sz w:val="22"/>
          <w:szCs w:val="22"/>
        </w:rPr>
        <w:t>, I. </w:t>
      </w:r>
      <w:r w:rsidRPr="00D866F5">
        <w:rPr>
          <w:i/>
          <w:sz w:val="22"/>
          <w:szCs w:val="22"/>
        </w:rPr>
        <w:t>Contribuição do alerta, da atenção, da intenção e da expectativa temporal para o desempenho de humanos em tarefas de tempo de reação</w:t>
      </w:r>
      <w:r w:rsidRPr="00D866F5">
        <w:rPr>
          <w:sz w:val="22"/>
          <w:szCs w:val="22"/>
        </w:rPr>
        <w:t>. </w:t>
      </w:r>
      <w:r>
        <w:rPr>
          <w:sz w:val="22"/>
          <w:szCs w:val="22"/>
        </w:rPr>
        <w:t>130</w:t>
      </w:r>
      <w:r w:rsidR="005567BF">
        <w:rPr>
          <w:sz w:val="22"/>
          <w:szCs w:val="22"/>
        </w:rPr>
        <w:t xml:space="preserve"> </w:t>
      </w:r>
      <w:r>
        <w:rPr>
          <w:sz w:val="22"/>
          <w:szCs w:val="22"/>
        </w:rPr>
        <w:t>f.</w:t>
      </w:r>
      <w:r w:rsidR="00914AF4">
        <w:rPr>
          <w:sz w:val="22"/>
          <w:szCs w:val="22"/>
        </w:rPr>
        <w:t xml:space="preserve"> Tese de Doutorado.</w:t>
      </w:r>
      <w:r w:rsidRPr="00D866F5">
        <w:rPr>
          <w:sz w:val="22"/>
          <w:szCs w:val="22"/>
        </w:rPr>
        <w:t xml:space="preserve"> Instituto de Psicologia, U</w:t>
      </w:r>
      <w:r>
        <w:rPr>
          <w:sz w:val="22"/>
          <w:szCs w:val="22"/>
        </w:rPr>
        <w:t>niversidade de São Paulo,</w:t>
      </w:r>
      <w:r w:rsidR="005567BF">
        <w:rPr>
          <w:sz w:val="22"/>
          <w:szCs w:val="22"/>
        </w:rPr>
        <w:t xml:space="preserve"> São </w:t>
      </w:r>
      <w:proofErr w:type="spellStart"/>
      <w:r w:rsidR="005567BF">
        <w:rPr>
          <w:sz w:val="22"/>
          <w:szCs w:val="22"/>
        </w:rPr>
        <w:t>Paulo-</w:t>
      </w:r>
      <w:r w:rsidRPr="00D866F5">
        <w:rPr>
          <w:sz w:val="22"/>
          <w:szCs w:val="22"/>
        </w:rPr>
        <w:t>SP</w:t>
      </w:r>
      <w:proofErr w:type="spellEnd"/>
      <w:r w:rsidRPr="00D866F5">
        <w:rPr>
          <w:sz w:val="22"/>
          <w:szCs w:val="22"/>
        </w:rPr>
        <w:t>, 2001. </w:t>
      </w:r>
    </w:p>
    <w:p w14:paraId="0CEE339D" w14:textId="77777777" w:rsidR="00EA123A" w:rsidRPr="002F280A" w:rsidRDefault="00EA123A" w:rsidP="005F038A">
      <w:pPr>
        <w:jc w:val="both"/>
        <w:rPr>
          <w:sz w:val="22"/>
          <w:szCs w:val="22"/>
        </w:rPr>
      </w:pPr>
    </w:p>
    <w:p w14:paraId="293EC69C" w14:textId="3E03E241" w:rsidR="009561A9" w:rsidRPr="00BF3EE9" w:rsidRDefault="000C3D07" w:rsidP="005F038A">
      <w:pPr>
        <w:jc w:val="both"/>
        <w:rPr>
          <w:sz w:val="22"/>
          <w:szCs w:val="22"/>
          <w:lang w:val="en-US"/>
        </w:rPr>
      </w:pPr>
      <w:r>
        <w:rPr>
          <w:sz w:val="22"/>
          <w:szCs w:val="22"/>
        </w:rPr>
        <w:t>Gates, B</w:t>
      </w:r>
      <w:r w:rsidR="00EA123A" w:rsidRPr="00EA123A">
        <w:rPr>
          <w:sz w:val="22"/>
          <w:szCs w:val="22"/>
        </w:rPr>
        <w:t xml:space="preserve">. </w:t>
      </w:r>
      <w:r w:rsidR="00EA123A" w:rsidRPr="00D866F5">
        <w:rPr>
          <w:i/>
          <w:sz w:val="22"/>
          <w:szCs w:val="22"/>
        </w:rPr>
        <w:t>Um Li</w:t>
      </w:r>
      <w:r w:rsidRPr="00D866F5">
        <w:rPr>
          <w:i/>
          <w:sz w:val="22"/>
          <w:szCs w:val="22"/>
        </w:rPr>
        <w:t>vro Muito Bom</w:t>
      </w:r>
      <w:r>
        <w:rPr>
          <w:sz w:val="22"/>
          <w:szCs w:val="22"/>
        </w:rPr>
        <w:t xml:space="preserve">. </w:t>
      </w:r>
      <w:r w:rsidR="00CA6E8A">
        <w:rPr>
          <w:sz w:val="22"/>
          <w:szCs w:val="22"/>
          <w:lang w:val="en-US"/>
        </w:rPr>
        <w:t>Rio de Janeiro:</w:t>
      </w:r>
      <w:r w:rsidR="00BF3EE9">
        <w:rPr>
          <w:sz w:val="22"/>
          <w:szCs w:val="22"/>
          <w:lang w:val="en-US"/>
        </w:rPr>
        <w:t xml:space="preserve"> </w:t>
      </w:r>
      <w:proofErr w:type="spellStart"/>
      <w:r w:rsidR="00BF3EE9">
        <w:rPr>
          <w:sz w:val="22"/>
          <w:szCs w:val="22"/>
          <w:lang w:val="en-US"/>
        </w:rPr>
        <w:t>Editora</w:t>
      </w:r>
      <w:proofErr w:type="spellEnd"/>
      <w:r w:rsidR="00BF3EE9">
        <w:rPr>
          <w:sz w:val="22"/>
          <w:szCs w:val="22"/>
          <w:lang w:val="en-US"/>
        </w:rPr>
        <w:t xml:space="preserve"> Local</w:t>
      </w:r>
      <w:r w:rsidR="00BF3EE9" w:rsidRPr="00BF3EE9">
        <w:rPr>
          <w:sz w:val="22"/>
          <w:szCs w:val="22"/>
          <w:lang w:val="en-US"/>
        </w:rPr>
        <w:t xml:space="preserve">, 2003. </w:t>
      </w:r>
    </w:p>
    <w:p w14:paraId="68560777" w14:textId="77777777" w:rsidR="00EA123A" w:rsidRDefault="00EA123A" w:rsidP="005F038A">
      <w:pPr>
        <w:jc w:val="both"/>
        <w:rPr>
          <w:sz w:val="22"/>
          <w:szCs w:val="22"/>
        </w:rPr>
      </w:pPr>
    </w:p>
    <w:p w14:paraId="2ED3A8F3" w14:textId="47E78CAC" w:rsidR="00EA123A" w:rsidRDefault="00EA123A" w:rsidP="005F038A">
      <w:pPr>
        <w:jc w:val="both"/>
        <w:rPr>
          <w:sz w:val="22"/>
          <w:szCs w:val="22"/>
        </w:rPr>
      </w:pPr>
      <w:r>
        <w:rPr>
          <w:sz w:val="22"/>
          <w:szCs w:val="22"/>
        </w:rPr>
        <w:t>Pelé, E. N. e Romá</w:t>
      </w:r>
      <w:r w:rsidR="000C3D07">
        <w:rPr>
          <w:sz w:val="22"/>
          <w:szCs w:val="22"/>
        </w:rPr>
        <w:t>rio, R. R</w:t>
      </w:r>
      <w:r w:rsidRPr="00EA123A">
        <w:rPr>
          <w:sz w:val="22"/>
          <w:szCs w:val="22"/>
        </w:rPr>
        <w:t xml:space="preserve">. </w:t>
      </w:r>
      <w:r w:rsidR="004369A2">
        <w:rPr>
          <w:sz w:val="22"/>
          <w:szCs w:val="22"/>
        </w:rPr>
        <w:t>Exemplo de artigo em livro</w:t>
      </w:r>
      <w:r w:rsidRPr="00EA123A">
        <w:rPr>
          <w:sz w:val="22"/>
          <w:szCs w:val="22"/>
        </w:rPr>
        <w:t>. In</w:t>
      </w:r>
      <w:r w:rsidR="0037051C">
        <w:rPr>
          <w:sz w:val="22"/>
          <w:szCs w:val="22"/>
        </w:rPr>
        <w:t>:</w:t>
      </w:r>
      <w:r w:rsidRPr="00EA123A">
        <w:rPr>
          <w:sz w:val="22"/>
          <w:szCs w:val="22"/>
        </w:rPr>
        <w:t xml:space="preserve"> </w:t>
      </w:r>
      <w:r w:rsidR="000D5A8E">
        <w:rPr>
          <w:sz w:val="22"/>
          <w:szCs w:val="22"/>
        </w:rPr>
        <w:t>Souza, C. D. e Santos, E. F. (ee</w:t>
      </w:r>
      <w:r w:rsidR="00054464">
        <w:rPr>
          <w:sz w:val="22"/>
          <w:szCs w:val="22"/>
        </w:rPr>
        <w:t>.)</w:t>
      </w:r>
      <w:r w:rsidR="00CA6E8A">
        <w:rPr>
          <w:sz w:val="22"/>
          <w:szCs w:val="22"/>
        </w:rPr>
        <w:t xml:space="preserve">, </w:t>
      </w:r>
      <w:r w:rsidRPr="00CA6E8A">
        <w:rPr>
          <w:i/>
          <w:sz w:val="22"/>
          <w:szCs w:val="22"/>
        </w:rPr>
        <w:t>Coletâ</w:t>
      </w:r>
      <w:r w:rsidR="000C3D07" w:rsidRPr="00CA6E8A">
        <w:rPr>
          <w:i/>
          <w:sz w:val="22"/>
          <w:szCs w:val="22"/>
        </w:rPr>
        <w:t>nea de Artigos</w:t>
      </w:r>
      <w:r w:rsidR="00CA6E8A">
        <w:rPr>
          <w:sz w:val="22"/>
          <w:szCs w:val="22"/>
        </w:rPr>
        <w:t xml:space="preserve">, cap. 10, p. 226-290. </w:t>
      </w:r>
      <w:r w:rsidR="00BC0444">
        <w:rPr>
          <w:sz w:val="22"/>
          <w:szCs w:val="22"/>
        </w:rPr>
        <w:t>Nova Iorque: Editora Local</w:t>
      </w:r>
      <w:r w:rsidR="000C3D07">
        <w:rPr>
          <w:sz w:val="22"/>
          <w:szCs w:val="22"/>
        </w:rPr>
        <w:t>, 2004.</w:t>
      </w:r>
    </w:p>
    <w:p w14:paraId="090534BE" w14:textId="77777777" w:rsidR="00EA123A" w:rsidRPr="00EA123A" w:rsidRDefault="00EA123A" w:rsidP="005F038A">
      <w:pPr>
        <w:jc w:val="both"/>
        <w:rPr>
          <w:sz w:val="22"/>
          <w:szCs w:val="22"/>
        </w:rPr>
      </w:pPr>
    </w:p>
    <w:p w14:paraId="27C514EC" w14:textId="3418EB27" w:rsidR="00EA123A" w:rsidRDefault="00EA123A" w:rsidP="005F038A">
      <w:pPr>
        <w:jc w:val="both"/>
        <w:rPr>
          <w:sz w:val="22"/>
          <w:szCs w:val="22"/>
        </w:rPr>
      </w:pPr>
      <w:r w:rsidRPr="00EA123A">
        <w:rPr>
          <w:sz w:val="22"/>
          <w:szCs w:val="22"/>
        </w:rPr>
        <w:t xml:space="preserve">Silva, A. B., Souza, </w:t>
      </w:r>
      <w:r w:rsidR="000C3D07">
        <w:rPr>
          <w:sz w:val="22"/>
          <w:szCs w:val="22"/>
        </w:rPr>
        <w:t>C. D. e Santos, E. F</w:t>
      </w:r>
      <w:r>
        <w:rPr>
          <w:sz w:val="22"/>
          <w:szCs w:val="22"/>
        </w:rPr>
        <w:t xml:space="preserve">. </w:t>
      </w:r>
      <w:r w:rsidRPr="00D866F5">
        <w:rPr>
          <w:i/>
          <w:sz w:val="22"/>
          <w:szCs w:val="22"/>
        </w:rPr>
        <w:t>Título de um relatório técnico</w:t>
      </w:r>
      <w:r>
        <w:rPr>
          <w:sz w:val="22"/>
          <w:szCs w:val="22"/>
        </w:rPr>
        <w:t>. Relató</w:t>
      </w:r>
      <w:r w:rsidRPr="00EA123A">
        <w:rPr>
          <w:sz w:val="22"/>
          <w:szCs w:val="22"/>
        </w:rPr>
        <w:t>rios de Pe</w:t>
      </w:r>
      <w:r>
        <w:rPr>
          <w:sz w:val="22"/>
          <w:szCs w:val="22"/>
        </w:rPr>
        <w:t>squisa em Engenharia de Produçã</w:t>
      </w:r>
      <w:r w:rsidR="000C3D07">
        <w:rPr>
          <w:sz w:val="22"/>
          <w:szCs w:val="22"/>
        </w:rPr>
        <w:t>o 4, Universidade Z, 1999.</w:t>
      </w:r>
    </w:p>
    <w:p w14:paraId="4EC0688B" w14:textId="77777777" w:rsidR="00EA123A" w:rsidRPr="00EA123A" w:rsidRDefault="00EA123A" w:rsidP="005F038A">
      <w:pPr>
        <w:jc w:val="both"/>
        <w:rPr>
          <w:sz w:val="22"/>
          <w:szCs w:val="22"/>
        </w:rPr>
      </w:pPr>
    </w:p>
    <w:p w14:paraId="467768EC" w14:textId="14FFCB69" w:rsidR="00EA123A" w:rsidRDefault="000C3D07" w:rsidP="005F038A">
      <w:pPr>
        <w:jc w:val="both"/>
        <w:rPr>
          <w:sz w:val="22"/>
          <w:szCs w:val="22"/>
        </w:rPr>
      </w:pPr>
      <w:r w:rsidRPr="002F280A">
        <w:rPr>
          <w:sz w:val="22"/>
          <w:szCs w:val="22"/>
        </w:rPr>
        <w:lastRenderedPageBreak/>
        <w:t>Smith, S. e Jones, J</w:t>
      </w:r>
      <w:r w:rsidR="00EA123A" w:rsidRPr="002F280A">
        <w:rPr>
          <w:sz w:val="22"/>
          <w:szCs w:val="22"/>
        </w:rPr>
        <w:t xml:space="preserve">. A </w:t>
      </w:r>
      <w:proofErr w:type="spellStart"/>
      <w:r w:rsidR="00EA123A" w:rsidRPr="002F280A">
        <w:rPr>
          <w:sz w:val="22"/>
          <w:szCs w:val="22"/>
        </w:rPr>
        <w:t>paper</w:t>
      </w:r>
      <w:proofErr w:type="spellEnd"/>
      <w:r w:rsidR="00EA123A" w:rsidRPr="002F280A">
        <w:rPr>
          <w:sz w:val="22"/>
          <w:szCs w:val="22"/>
        </w:rPr>
        <w:t xml:space="preserve"> </w:t>
      </w:r>
      <w:proofErr w:type="spellStart"/>
      <w:r w:rsidR="00EA123A" w:rsidRPr="002F280A">
        <w:rPr>
          <w:sz w:val="22"/>
          <w:szCs w:val="22"/>
        </w:rPr>
        <w:t>on</w:t>
      </w:r>
      <w:proofErr w:type="spellEnd"/>
      <w:r w:rsidR="00EA123A" w:rsidRPr="002F280A">
        <w:rPr>
          <w:sz w:val="22"/>
          <w:szCs w:val="22"/>
        </w:rPr>
        <w:t xml:space="preserve"> </w:t>
      </w:r>
      <w:proofErr w:type="spellStart"/>
      <w:r w:rsidR="00EA123A" w:rsidRPr="002F280A">
        <w:rPr>
          <w:sz w:val="22"/>
          <w:szCs w:val="22"/>
        </w:rPr>
        <w:t>operations</w:t>
      </w:r>
      <w:proofErr w:type="spellEnd"/>
      <w:r w:rsidR="00EA123A" w:rsidRPr="002F280A">
        <w:rPr>
          <w:sz w:val="22"/>
          <w:szCs w:val="22"/>
        </w:rPr>
        <w:t xml:space="preserve"> </w:t>
      </w:r>
      <w:proofErr w:type="spellStart"/>
      <w:r w:rsidR="00EA123A" w:rsidRPr="002F280A">
        <w:rPr>
          <w:sz w:val="22"/>
          <w:szCs w:val="22"/>
        </w:rPr>
        <w:t>research</w:t>
      </w:r>
      <w:proofErr w:type="spellEnd"/>
      <w:r w:rsidR="00EA123A" w:rsidRPr="002F280A">
        <w:rPr>
          <w:sz w:val="22"/>
          <w:szCs w:val="22"/>
        </w:rPr>
        <w:t xml:space="preserve">. </w:t>
      </w:r>
      <w:r w:rsidR="00EA123A" w:rsidRPr="00EA123A">
        <w:rPr>
          <w:i/>
          <w:sz w:val="22"/>
          <w:szCs w:val="22"/>
        </w:rPr>
        <w:t>Pesquisa Operacional</w:t>
      </w:r>
      <w:r>
        <w:rPr>
          <w:i/>
          <w:sz w:val="22"/>
          <w:szCs w:val="22"/>
        </w:rPr>
        <w:t xml:space="preserve"> para o Desenvolvimento</w:t>
      </w:r>
      <w:r w:rsidR="00EA123A" w:rsidRPr="00EA123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v. </w:t>
      </w:r>
      <w:r w:rsidR="00EA123A" w:rsidRPr="00EA123A">
        <w:rPr>
          <w:sz w:val="22"/>
          <w:szCs w:val="22"/>
        </w:rPr>
        <w:t>32</w:t>
      </w:r>
      <w:r>
        <w:rPr>
          <w:sz w:val="22"/>
          <w:szCs w:val="22"/>
        </w:rPr>
        <w:t xml:space="preserve">, n. </w:t>
      </w:r>
      <w:r w:rsidR="00EA123A" w:rsidRPr="00EA123A">
        <w:rPr>
          <w:sz w:val="22"/>
          <w:szCs w:val="22"/>
        </w:rPr>
        <w:t>5</w:t>
      </w:r>
      <w:r>
        <w:rPr>
          <w:sz w:val="22"/>
          <w:szCs w:val="22"/>
        </w:rPr>
        <w:t>, p. 12-25, 2002</w:t>
      </w:r>
      <w:r w:rsidR="00EA123A" w:rsidRPr="00EA123A">
        <w:rPr>
          <w:sz w:val="22"/>
          <w:szCs w:val="22"/>
        </w:rPr>
        <w:t>.</w:t>
      </w:r>
    </w:p>
    <w:p w14:paraId="18F9814D" w14:textId="77777777" w:rsidR="00110C3E" w:rsidRDefault="00110C3E" w:rsidP="005F038A">
      <w:pPr>
        <w:jc w:val="both"/>
        <w:rPr>
          <w:sz w:val="22"/>
          <w:szCs w:val="22"/>
        </w:rPr>
      </w:pPr>
    </w:p>
    <w:p w14:paraId="1F1CD169" w14:textId="77777777" w:rsidR="00110C3E" w:rsidRDefault="00110C3E" w:rsidP="00110C3E">
      <w:pPr>
        <w:jc w:val="both"/>
        <w:rPr>
          <w:sz w:val="22"/>
          <w:szCs w:val="22"/>
        </w:rPr>
      </w:pPr>
    </w:p>
    <w:p w14:paraId="2F9A793F" w14:textId="7B3CA85F" w:rsidR="00110C3E" w:rsidRPr="004C32A9" w:rsidRDefault="00DE5E50" w:rsidP="00110C3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Anexos e Apêndices</w:t>
      </w:r>
      <w:r w:rsidR="00FC3D1F">
        <w:rPr>
          <w:b/>
          <w:sz w:val="22"/>
          <w:szCs w:val="22"/>
        </w:rPr>
        <w:t xml:space="preserve"> (opcionais)</w:t>
      </w:r>
    </w:p>
    <w:p w14:paraId="5F4B9BC6" w14:textId="77777777" w:rsidR="00110C3E" w:rsidRDefault="00110C3E" w:rsidP="00110C3E">
      <w:pPr>
        <w:ind w:firstLine="851"/>
        <w:jc w:val="both"/>
        <w:rPr>
          <w:sz w:val="22"/>
          <w:szCs w:val="22"/>
        </w:rPr>
      </w:pPr>
    </w:p>
    <w:p w14:paraId="79BA7F27" w14:textId="77777777" w:rsidR="00DE5E50" w:rsidRDefault="00DE5E50" w:rsidP="00DE5E50">
      <w:pPr>
        <w:ind w:firstLine="567"/>
        <w:jc w:val="both"/>
        <w:rPr>
          <w:sz w:val="22"/>
          <w:szCs w:val="22"/>
        </w:rPr>
      </w:pPr>
      <w:r w:rsidRPr="00DE5E50">
        <w:rPr>
          <w:sz w:val="22"/>
          <w:szCs w:val="22"/>
        </w:rPr>
        <w:t>Anexos e apêndices são materiais complementares ao texto que só devem ser incluídos quando forem imprescindíveis à compreensão deste.</w:t>
      </w:r>
    </w:p>
    <w:p w14:paraId="14B9A698" w14:textId="77777777" w:rsidR="00DE5E50" w:rsidRDefault="00DE5E50" w:rsidP="00DE5E50">
      <w:pPr>
        <w:ind w:firstLine="567"/>
        <w:jc w:val="both"/>
        <w:rPr>
          <w:sz w:val="22"/>
          <w:szCs w:val="22"/>
        </w:rPr>
      </w:pPr>
      <w:r w:rsidRPr="00DE5E50">
        <w:rPr>
          <w:sz w:val="22"/>
          <w:szCs w:val="22"/>
        </w:rPr>
        <w:t>APÊNDICES são textos elaborados pelo autor a fim de complementar sua argumentação.</w:t>
      </w:r>
    </w:p>
    <w:p w14:paraId="5F4188B3" w14:textId="77777777" w:rsidR="00DE5E50" w:rsidRDefault="00DE5E50" w:rsidP="00DE5E50">
      <w:pPr>
        <w:ind w:firstLine="567"/>
        <w:jc w:val="both"/>
        <w:rPr>
          <w:sz w:val="22"/>
          <w:szCs w:val="22"/>
        </w:rPr>
      </w:pPr>
      <w:r w:rsidRPr="00DE5E50">
        <w:rPr>
          <w:sz w:val="22"/>
          <w:szCs w:val="22"/>
        </w:rPr>
        <w:t xml:space="preserve">ANEXOS são os documentos não elaborados pelo autor, que servem de fundamentação, comprovação ou ilustração, como mapas, leis, </w:t>
      </w:r>
      <w:proofErr w:type="gramStart"/>
      <w:r w:rsidRPr="00DE5E50">
        <w:rPr>
          <w:sz w:val="22"/>
          <w:szCs w:val="22"/>
        </w:rPr>
        <w:t>estatutos</w:t>
      </w:r>
      <w:r>
        <w:rPr>
          <w:sz w:val="22"/>
          <w:szCs w:val="22"/>
        </w:rPr>
        <w:t>,</w:t>
      </w:r>
      <w:r w:rsidRPr="00DE5E50">
        <w:rPr>
          <w:sz w:val="22"/>
          <w:szCs w:val="22"/>
        </w:rPr>
        <w:t xml:space="preserve"> etc.</w:t>
      </w:r>
      <w:proofErr w:type="gramEnd"/>
    </w:p>
    <w:p w14:paraId="36E23520" w14:textId="5606156B" w:rsidR="00110C3E" w:rsidRPr="00ED006C" w:rsidRDefault="00DE5E50" w:rsidP="003C707E">
      <w:pPr>
        <w:ind w:firstLine="567"/>
        <w:jc w:val="both"/>
        <w:rPr>
          <w:sz w:val="22"/>
          <w:szCs w:val="22"/>
        </w:rPr>
      </w:pPr>
      <w:r w:rsidRPr="00DE5E50">
        <w:rPr>
          <w:sz w:val="22"/>
          <w:szCs w:val="22"/>
        </w:rPr>
        <w:t>Os anexos devem aparecer após as referências,</w:t>
      </w:r>
      <w:r>
        <w:rPr>
          <w:sz w:val="22"/>
          <w:szCs w:val="22"/>
        </w:rPr>
        <w:t xml:space="preserve"> e os apêndices, após os anexos.</w:t>
      </w:r>
    </w:p>
    <w:sectPr w:rsidR="00110C3E" w:rsidRPr="00ED006C" w:rsidSect="00B933E8">
      <w:headerReference w:type="default" r:id="rId9"/>
      <w:footerReference w:type="default" r:id="rId10"/>
      <w:headerReference w:type="first" r:id="rId11"/>
      <w:footerReference w:type="first" r:id="rId12"/>
      <w:pgSz w:w="11909" w:h="16834" w:code="9"/>
      <w:pgMar w:top="1701" w:right="1701" w:bottom="1418" w:left="1701" w:header="289" w:footer="28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5345C" w14:textId="77777777" w:rsidR="00C26F19" w:rsidRDefault="00C26F19">
      <w:r>
        <w:separator/>
      </w:r>
    </w:p>
  </w:endnote>
  <w:endnote w:type="continuationSeparator" w:id="0">
    <w:p w14:paraId="166F1E05" w14:textId="77777777" w:rsidR="00C26F19" w:rsidRDefault="00C2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05915473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404827E" w14:textId="757E335E" w:rsidR="00CF69DD" w:rsidRPr="00CF69DD" w:rsidRDefault="00CF69DD">
        <w:pPr>
          <w:pStyle w:val="Rodap"/>
          <w:jc w:val="right"/>
          <w:rPr>
            <w:sz w:val="22"/>
            <w:szCs w:val="22"/>
          </w:rPr>
        </w:pPr>
        <w:r w:rsidRPr="00CF69DD">
          <w:rPr>
            <w:sz w:val="22"/>
            <w:szCs w:val="22"/>
          </w:rPr>
          <w:fldChar w:fldCharType="begin"/>
        </w:r>
        <w:r w:rsidRPr="00CF69DD">
          <w:rPr>
            <w:sz w:val="22"/>
            <w:szCs w:val="22"/>
          </w:rPr>
          <w:instrText>PAGE   \* MERGEFORMAT</w:instrText>
        </w:r>
        <w:r w:rsidRPr="00CF69DD">
          <w:rPr>
            <w:sz w:val="22"/>
            <w:szCs w:val="22"/>
          </w:rPr>
          <w:fldChar w:fldCharType="separate"/>
        </w:r>
        <w:r w:rsidRPr="00CF69DD">
          <w:rPr>
            <w:sz w:val="22"/>
            <w:szCs w:val="22"/>
            <w:lang w:val="pt-BR"/>
          </w:rPr>
          <w:t>2</w:t>
        </w:r>
        <w:r w:rsidRPr="00CF69DD">
          <w:rPr>
            <w:sz w:val="22"/>
            <w:szCs w:val="22"/>
          </w:rPr>
          <w:fldChar w:fldCharType="end"/>
        </w:r>
      </w:p>
    </w:sdtContent>
  </w:sdt>
  <w:p w14:paraId="7355C2C8" w14:textId="77777777" w:rsidR="00CF69DD" w:rsidRDefault="00CF69D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206D4" w14:textId="7CDE0D56" w:rsidR="00A8216F" w:rsidRDefault="00A8216F" w:rsidP="00155DA4">
    <w:pPr>
      <w:pStyle w:val="Keywords"/>
      <w:spacing w:before="0" w:after="0"/>
      <w:jc w:val="both"/>
      <w:rPr>
        <w:b w:val="0"/>
      </w:rPr>
    </w:pPr>
    <w:r>
      <w:rPr>
        <w:b w:val="0"/>
      </w:rPr>
      <w:t>_____________________</w:t>
    </w:r>
    <w:r w:rsidR="00155DA4">
      <w:rPr>
        <w:b w:val="0"/>
      </w:rPr>
      <w:t>________</w:t>
    </w:r>
    <w:r w:rsidR="00615D0D">
      <w:rPr>
        <w:b w:val="0"/>
      </w:rPr>
      <w:t>_</w:t>
    </w:r>
  </w:p>
  <w:p w14:paraId="5F0357CD" w14:textId="3AA4E703" w:rsidR="00B933E8" w:rsidRDefault="00155DA4" w:rsidP="00135D25">
    <w:pPr>
      <w:pStyle w:val="Keywords"/>
      <w:tabs>
        <w:tab w:val="left" w:pos="284"/>
      </w:tabs>
      <w:spacing w:before="0" w:after="0" w:line="264" w:lineRule="auto"/>
      <w:jc w:val="both"/>
      <w:rPr>
        <w:b w:val="0"/>
        <w:sz w:val="20"/>
      </w:rPr>
    </w:pPr>
    <w:r>
      <w:rPr>
        <w:b w:val="0"/>
        <w:sz w:val="20"/>
      </w:rPr>
      <w:tab/>
    </w:r>
    <w:r w:rsidR="00A8216F" w:rsidRPr="005414A8">
      <w:rPr>
        <w:b w:val="0"/>
        <w:sz w:val="20"/>
      </w:rPr>
      <w:t xml:space="preserve">*Autor </w:t>
    </w:r>
    <w:r w:rsidR="001E3959">
      <w:rPr>
        <w:b w:val="0"/>
        <w:sz w:val="20"/>
      </w:rPr>
      <w:t>para correspondência</w:t>
    </w:r>
    <w:r w:rsidR="00B933E8">
      <w:rPr>
        <w:b w:val="0"/>
        <w:sz w:val="20"/>
      </w:rPr>
      <w:t xml:space="preserve">. </w:t>
    </w:r>
    <w:r w:rsidR="008330FB">
      <w:rPr>
        <w:b w:val="0"/>
        <w:sz w:val="20"/>
      </w:rPr>
      <w:t xml:space="preserve">E-mail: </w:t>
    </w:r>
    <w:hyperlink r:id="rId1" w:history="1">
      <w:r w:rsidR="00761279" w:rsidRPr="00615835">
        <w:rPr>
          <w:rStyle w:val="Hyperlink"/>
          <w:b w:val="0"/>
          <w:sz w:val="20"/>
        </w:rPr>
        <w:t>autor@autor.com</w:t>
      </w:r>
    </w:hyperlink>
    <w:r w:rsidR="008330FB">
      <w:rPr>
        <w:b w:val="0"/>
        <w:sz w:val="20"/>
      </w:rPr>
      <w:t>.</w:t>
    </w:r>
  </w:p>
  <w:p w14:paraId="61AEFE5D" w14:textId="69BCBA76" w:rsidR="00761279" w:rsidRDefault="00155DA4" w:rsidP="00135D25">
    <w:pPr>
      <w:pStyle w:val="Keywords"/>
      <w:tabs>
        <w:tab w:val="left" w:pos="284"/>
      </w:tabs>
      <w:spacing w:before="0" w:after="0" w:line="264" w:lineRule="auto"/>
      <w:jc w:val="both"/>
      <w:rPr>
        <w:b w:val="0"/>
        <w:sz w:val="20"/>
      </w:rPr>
    </w:pPr>
    <w:r>
      <w:rPr>
        <w:b w:val="0"/>
        <w:sz w:val="20"/>
      </w:rPr>
      <w:tab/>
    </w:r>
    <w:r w:rsidR="00761279">
      <w:rPr>
        <w:b w:val="0"/>
        <w:sz w:val="20"/>
      </w:rPr>
      <w:t>DOI: XXX/</w:t>
    </w:r>
    <w:proofErr w:type="spellStart"/>
    <w:r w:rsidR="00761279">
      <w:rPr>
        <w:b w:val="0"/>
        <w:sz w:val="20"/>
      </w:rPr>
      <w:t>PODes.XXXX.XXX</w:t>
    </w:r>
    <w:proofErr w:type="spellEnd"/>
  </w:p>
  <w:p w14:paraId="7D603FD7" w14:textId="77777777" w:rsidR="00615D0D" w:rsidRPr="00A358A1" w:rsidRDefault="00615D0D" w:rsidP="00155DA4">
    <w:pPr>
      <w:pStyle w:val="Keywords"/>
      <w:spacing w:before="0" w:after="0"/>
      <w:jc w:val="both"/>
      <w:rPr>
        <w:b w:val="0"/>
        <w:sz w:val="30"/>
        <w:szCs w:val="30"/>
      </w:rPr>
    </w:pPr>
  </w:p>
  <w:p w14:paraId="0DFF2F89" w14:textId="7F9A431E" w:rsidR="00B933E8" w:rsidRPr="00B933E8" w:rsidRDefault="00434CE1" w:rsidP="00CF2F9C">
    <w:pPr>
      <w:ind w:right="2"/>
      <w:jc w:val="right"/>
      <w:rPr>
        <w:i/>
      </w:rPr>
    </w:pPr>
    <w:r w:rsidRPr="00434CE1">
      <w:rPr>
        <w:i/>
        <w:vertAlign w:val="superscript"/>
      </w:rPr>
      <w:t>1</w:t>
    </w:r>
    <w:r w:rsidR="00B933E8" w:rsidRPr="00B933E8">
      <w:rPr>
        <w:i/>
      </w:rPr>
      <w:t>Todos os autores assumem a responsabilidade pelo conteúdo do artigo.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8D16D8" w14:textId="77777777" w:rsidR="00C26F19" w:rsidRDefault="00C26F19">
      <w:r>
        <w:separator/>
      </w:r>
    </w:p>
  </w:footnote>
  <w:footnote w:type="continuationSeparator" w:id="0">
    <w:p w14:paraId="0297A6D2" w14:textId="77777777" w:rsidR="00C26F19" w:rsidRDefault="00C26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85330" w14:textId="77777777" w:rsidR="00CF5A0D" w:rsidRDefault="00CF5A0D" w:rsidP="00482EAC">
    <w:pPr>
      <w:pStyle w:val="Cabealho"/>
      <w:spacing w:line="240" w:lineRule="auto"/>
      <w:jc w:val="center"/>
      <w:rPr>
        <w:rFonts w:ascii="Times New Roman" w:hAnsi="Times New Roman"/>
        <w:i/>
        <w:sz w:val="20"/>
      </w:rPr>
    </w:pPr>
  </w:p>
  <w:p w14:paraId="2017A050" w14:textId="77777777" w:rsidR="00615D0D" w:rsidRDefault="00615D0D" w:rsidP="00482EAC">
    <w:pPr>
      <w:pStyle w:val="Cabealho"/>
      <w:spacing w:line="240" w:lineRule="auto"/>
      <w:jc w:val="center"/>
      <w:rPr>
        <w:rFonts w:ascii="Times New Roman" w:hAnsi="Times New Roman"/>
        <w:i/>
        <w:sz w:val="20"/>
      </w:rPr>
    </w:pPr>
  </w:p>
  <w:p w14:paraId="752C8734" w14:textId="2B4D16D5" w:rsidR="00482EAC" w:rsidRPr="002F280A" w:rsidRDefault="00362B2B" w:rsidP="00D75BCC">
    <w:pPr>
      <w:pStyle w:val="Cabealho"/>
      <w:spacing w:line="240" w:lineRule="auto"/>
      <w:jc w:val="center"/>
      <w:rPr>
        <w:rFonts w:ascii="Times New Roman" w:hAnsi="Times New Roman"/>
        <w:i/>
        <w:sz w:val="20"/>
        <w:lang w:val="pt-BR"/>
      </w:rPr>
    </w:pPr>
    <w:r w:rsidRPr="002F280A">
      <w:rPr>
        <w:rFonts w:ascii="Times New Roman" w:hAnsi="Times New Roman"/>
        <w:i/>
        <w:sz w:val="20"/>
        <w:lang w:val="pt-BR"/>
      </w:rPr>
      <w:t>Sobrenome</w:t>
    </w:r>
    <w:r w:rsidR="00D014EC">
      <w:rPr>
        <w:rFonts w:ascii="Times New Roman" w:hAnsi="Times New Roman"/>
        <w:i/>
        <w:sz w:val="20"/>
        <w:lang w:val="pt-BR"/>
      </w:rPr>
      <w:t xml:space="preserve"> 1º </w:t>
    </w:r>
    <w:r w:rsidRPr="002F280A">
      <w:rPr>
        <w:rFonts w:ascii="Times New Roman" w:hAnsi="Times New Roman"/>
        <w:i/>
        <w:sz w:val="20"/>
        <w:lang w:val="pt-BR"/>
      </w:rPr>
      <w:t>Autor</w:t>
    </w:r>
    <w:r w:rsidR="00D014EC">
      <w:rPr>
        <w:rFonts w:ascii="Times New Roman" w:hAnsi="Times New Roman"/>
        <w:i/>
        <w:sz w:val="20"/>
        <w:lang w:val="pt-BR"/>
      </w:rPr>
      <w:t xml:space="preserve"> </w:t>
    </w:r>
    <w:r w:rsidRPr="002F280A">
      <w:rPr>
        <w:rFonts w:ascii="Times New Roman" w:hAnsi="Times New Roman"/>
        <w:i/>
        <w:sz w:val="20"/>
        <w:lang w:val="pt-BR"/>
      </w:rPr>
      <w:t>et</w:t>
    </w:r>
    <w:r w:rsidR="00D75BCC" w:rsidRPr="002F280A">
      <w:rPr>
        <w:rFonts w:ascii="Times New Roman" w:hAnsi="Times New Roman"/>
        <w:i/>
        <w:sz w:val="20"/>
        <w:lang w:val="pt-BR"/>
      </w:rPr>
      <w:t xml:space="preserve"> al</w:t>
    </w:r>
    <w:r w:rsidRPr="002F280A">
      <w:rPr>
        <w:rFonts w:ascii="Times New Roman" w:hAnsi="Times New Roman"/>
        <w:i/>
        <w:sz w:val="20"/>
        <w:lang w:val="pt-BR"/>
      </w:rPr>
      <w:t>.</w:t>
    </w:r>
    <w:r w:rsidR="00D75BCC" w:rsidRPr="002F280A">
      <w:rPr>
        <w:rFonts w:ascii="Times New Roman" w:hAnsi="Times New Roman"/>
        <w:i/>
        <w:sz w:val="20"/>
        <w:lang w:val="pt-BR"/>
      </w:rPr>
      <w:t xml:space="preserve"> / </w:t>
    </w:r>
    <w:proofErr w:type="spellStart"/>
    <w:r w:rsidR="00D75BCC" w:rsidRPr="002F280A">
      <w:rPr>
        <w:rFonts w:ascii="Times New Roman" w:hAnsi="Times New Roman"/>
        <w:i/>
        <w:sz w:val="20"/>
        <w:lang w:val="pt-BR"/>
      </w:rPr>
      <w:t>vol</w:t>
    </w:r>
    <w:proofErr w:type="spellEnd"/>
    <w:r w:rsidR="00D75BCC" w:rsidRPr="002F280A">
      <w:rPr>
        <w:rFonts w:ascii="Times New Roman" w:hAnsi="Times New Roman"/>
        <w:i/>
        <w:sz w:val="20"/>
        <w:lang w:val="pt-BR"/>
      </w:rPr>
      <w:t xml:space="preserve"> (ano), pp.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6237"/>
      <w:gridCol w:w="2552"/>
    </w:tblGrid>
    <w:tr w:rsidR="00A8216F" w14:paraId="06CE0AD7" w14:textId="77777777" w:rsidTr="002768E0">
      <w:trPr>
        <w:trHeight w:val="1444"/>
      </w:trPr>
      <w:tc>
        <w:tcPr>
          <w:tcW w:w="2268" w:type="dxa"/>
        </w:tcPr>
        <w:p w14:paraId="078A4E9F" w14:textId="77777777" w:rsidR="00A8216F" w:rsidRDefault="00A8216F" w:rsidP="002768E0">
          <w:pPr>
            <w:pStyle w:val="Cabealho"/>
            <w:tabs>
              <w:tab w:val="center" w:pos="0"/>
            </w:tabs>
            <w:jc w:val="center"/>
            <w:rPr>
              <w:lang w:val="pt-BR"/>
            </w:rPr>
          </w:pPr>
          <w:r>
            <w:rPr>
              <w:noProof/>
            </w:rPr>
            <w:drawing>
              <wp:inline distT="0" distB="0" distL="0" distR="0" wp14:anchorId="29828544" wp14:editId="5D1B98DA">
                <wp:extent cx="822992" cy="1007745"/>
                <wp:effectExtent l="0" t="0" r="0" b="8255"/>
                <wp:docPr id="11" name="Picture 11" descr="latex/figs/logoSobrapo.pd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tex/figs/logoSobrapo.pd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7268" cy="1012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</w:tcPr>
        <w:p w14:paraId="5FF6D4B2" w14:textId="77777777" w:rsidR="00A8216F" w:rsidRPr="005414A8" w:rsidRDefault="00A8216F" w:rsidP="002768E0">
          <w:pPr>
            <w:pStyle w:val="Cabealho"/>
            <w:tabs>
              <w:tab w:val="center" w:pos="0"/>
            </w:tabs>
            <w:spacing w:line="240" w:lineRule="auto"/>
            <w:jc w:val="center"/>
            <w:rPr>
              <w:sz w:val="16"/>
              <w:szCs w:val="16"/>
              <w:lang w:val="pt-BR"/>
            </w:rPr>
          </w:pPr>
        </w:p>
        <w:p w14:paraId="11A63D9A" w14:textId="77777777" w:rsidR="00A8216F" w:rsidRDefault="00A8216F" w:rsidP="002768E0">
          <w:pPr>
            <w:pStyle w:val="Cabealho"/>
            <w:tabs>
              <w:tab w:val="center" w:pos="0"/>
            </w:tabs>
            <w:spacing w:line="240" w:lineRule="auto"/>
            <w:jc w:val="center"/>
            <w:rPr>
              <w:b/>
              <w:lang w:val="pt-BR"/>
            </w:rPr>
          </w:pPr>
        </w:p>
        <w:p w14:paraId="1B4A8D94" w14:textId="77777777" w:rsidR="00A8216F" w:rsidRPr="005414A8" w:rsidRDefault="00A8216F" w:rsidP="002768E0">
          <w:pPr>
            <w:pStyle w:val="Cabealho"/>
            <w:tabs>
              <w:tab w:val="center" w:pos="0"/>
            </w:tabs>
            <w:spacing w:line="240" w:lineRule="auto"/>
            <w:jc w:val="center"/>
            <w:rPr>
              <w:b/>
              <w:lang w:val="pt-BR"/>
            </w:rPr>
          </w:pPr>
          <w:r w:rsidRPr="005414A8">
            <w:rPr>
              <w:b/>
              <w:lang w:val="pt-BR"/>
            </w:rPr>
            <w:t>Pesquisa Operacional para o Desenvolvimento</w:t>
          </w:r>
        </w:p>
        <w:p w14:paraId="1626233C" w14:textId="7087C589" w:rsidR="00A8216F" w:rsidRDefault="00A8216F" w:rsidP="002768E0">
          <w:pPr>
            <w:pStyle w:val="Cabealho"/>
            <w:tabs>
              <w:tab w:val="center" w:pos="0"/>
            </w:tabs>
            <w:spacing w:line="240" w:lineRule="auto"/>
            <w:jc w:val="center"/>
            <w:rPr>
              <w:lang w:val="pt-BR"/>
            </w:rPr>
          </w:pPr>
          <w:r>
            <w:rPr>
              <w:lang w:val="pt-BR"/>
            </w:rPr>
            <w:t xml:space="preserve">Vol. XX, n. YY, pp. ZZ-ZZ, </w:t>
          </w:r>
          <w:r w:rsidR="00483D24">
            <w:rPr>
              <w:lang w:val="pt-BR"/>
            </w:rPr>
            <w:t>ANO</w:t>
          </w:r>
          <w:r w:rsidR="009E5806">
            <w:rPr>
              <w:lang w:val="pt-BR"/>
            </w:rPr>
            <w:t xml:space="preserve"> </w:t>
          </w:r>
          <w:r w:rsidR="00483D24">
            <w:rPr>
              <w:lang w:val="pt-BR"/>
            </w:rPr>
            <w:t>X</w:t>
          </w:r>
        </w:p>
        <w:p w14:paraId="21B89EE9" w14:textId="77777777" w:rsidR="0000029F" w:rsidRDefault="0000029F" w:rsidP="002768E0">
          <w:pPr>
            <w:pStyle w:val="Cabealho"/>
            <w:tabs>
              <w:tab w:val="center" w:pos="0"/>
            </w:tabs>
            <w:spacing w:line="240" w:lineRule="auto"/>
            <w:rPr>
              <w:lang w:val="pt-BR"/>
            </w:rPr>
          </w:pPr>
        </w:p>
        <w:p w14:paraId="5C23A198" w14:textId="180697F9" w:rsidR="00A8216F" w:rsidRPr="00434CE1" w:rsidRDefault="00434CE1" w:rsidP="0000029F">
          <w:pPr>
            <w:pStyle w:val="Cabealho"/>
            <w:tabs>
              <w:tab w:val="center" w:pos="0"/>
            </w:tabs>
            <w:spacing w:line="240" w:lineRule="auto"/>
            <w:jc w:val="center"/>
            <w:rPr>
              <w:b/>
              <w:sz w:val="20"/>
              <w:szCs w:val="20"/>
              <w:lang w:val="pt-BR"/>
            </w:rPr>
          </w:pPr>
          <w:r w:rsidRPr="00434CE1">
            <w:rPr>
              <w:b/>
              <w:sz w:val="20"/>
              <w:szCs w:val="20"/>
              <w:lang w:val="pt-BR"/>
            </w:rPr>
            <w:t>ISSN 1984-3534</w:t>
          </w:r>
        </w:p>
      </w:tc>
      <w:tc>
        <w:tcPr>
          <w:tcW w:w="2552" w:type="dxa"/>
        </w:tcPr>
        <w:p w14:paraId="5DFB252D" w14:textId="2B2C33EE" w:rsidR="00A8216F" w:rsidRDefault="00A8216F" w:rsidP="002768E0">
          <w:pPr>
            <w:pStyle w:val="Cabealho"/>
            <w:tabs>
              <w:tab w:val="center" w:pos="0"/>
            </w:tabs>
            <w:jc w:val="center"/>
            <w:rPr>
              <w:lang w:val="pt-BR"/>
            </w:rPr>
          </w:pPr>
        </w:p>
      </w:tc>
    </w:tr>
  </w:tbl>
  <w:p w14:paraId="417B362C" w14:textId="77777777" w:rsidR="00A8216F" w:rsidRPr="002F280A" w:rsidRDefault="00A8216F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EDA0C0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6831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869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CAAD05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FC9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A6D9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686E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8AC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0141D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20D1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A80473"/>
    <w:multiLevelType w:val="hybridMultilevel"/>
    <w:tmpl w:val="CBF0507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C972DB1"/>
    <w:multiLevelType w:val="hybridMultilevel"/>
    <w:tmpl w:val="361E6D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51213C"/>
    <w:multiLevelType w:val="hybridMultilevel"/>
    <w:tmpl w:val="ED6001D0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DC72A3"/>
    <w:multiLevelType w:val="hybridMultilevel"/>
    <w:tmpl w:val="3CCCBDEC"/>
    <w:lvl w:ilvl="0" w:tplc="B9DA86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98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5E51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7A1C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AE48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0387B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0648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5C06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342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05A0495"/>
    <w:multiLevelType w:val="hybridMultilevel"/>
    <w:tmpl w:val="138403F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F824801"/>
    <w:multiLevelType w:val="hybridMultilevel"/>
    <w:tmpl w:val="3394FA9E"/>
    <w:lvl w:ilvl="0" w:tplc="3E3E44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F01BA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D867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6DA33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A2C2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5E2A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684B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74F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8A029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BF42CFB"/>
    <w:multiLevelType w:val="hybridMultilevel"/>
    <w:tmpl w:val="86AA8F7C"/>
    <w:lvl w:ilvl="0" w:tplc="331AF5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BEE5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2A52A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AF4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646D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A4670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20CF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801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89AB5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654E43"/>
    <w:multiLevelType w:val="hybridMultilevel"/>
    <w:tmpl w:val="334E8B42"/>
    <w:lvl w:ilvl="0" w:tplc="F46436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91B62"/>
    <w:multiLevelType w:val="hybridMultilevel"/>
    <w:tmpl w:val="813A0AEC"/>
    <w:lvl w:ilvl="0" w:tplc="7E40DF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C4FDD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A877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3CE4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2C4E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0C23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72CC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2E80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981C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8"/>
  </w:num>
  <w:num w:numId="3">
    <w:abstractNumId w:val="15"/>
  </w:num>
  <w:num w:numId="4">
    <w:abstractNumId w:val="16"/>
  </w:num>
  <w:num w:numId="5">
    <w:abstractNumId w:val="17"/>
  </w:num>
  <w:num w:numId="6">
    <w:abstractNumId w:val="1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2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136"/>
  <w:displayHorizontalDrawingGridEvery w:val="2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30"/>
    <w:rsid w:val="0000029F"/>
    <w:rsid w:val="00002C28"/>
    <w:rsid w:val="0000655A"/>
    <w:rsid w:val="00020A39"/>
    <w:rsid w:val="000250CB"/>
    <w:rsid w:val="000325E5"/>
    <w:rsid w:val="00032A6D"/>
    <w:rsid w:val="000510B1"/>
    <w:rsid w:val="00054464"/>
    <w:rsid w:val="0007391F"/>
    <w:rsid w:val="00092E77"/>
    <w:rsid w:val="000B0D7C"/>
    <w:rsid w:val="000C3D07"/>
    <w:rsid w:val="000D0128"/>
    <w:rsid w:val="000D5A8E"/>
    <w:rsid w:val="000E2878"/>
    <w:rsid w:val="000E75A7"/>
    <w:rsid w:val="000F5A4E"/>
    <w:rsid w:val="00110C3E"/>
    <w:rsid w:val="0013512F"/>
    <w:rsid w:val="00135D25"/>
    <w:rsid w:val="00137E64"/>
    <w:rsid w:val="00142D86"/>
    <w:rsid w:val="001529E4"/>
    <w:rsid w:val="00155DA4"/>
    <w:rsid w:val="00172543"/>
    <w:rsid w:val="00177195"/>
    <w:rsid w:val="00181837"/>
    <w:rsid w:val="001A2891"/>
    <w:rsid w:val="001B0611"/>
    <w:rsid w:val="001C09EF"/>
    <w:rsid w:val="001E1C79"/>
    <w:rsid w:val="001E3959"/>
    <w:rsid w:val="0023304A"/>
    <w:rsid w:val="00235330"/>
    <w:rsid w:val="00244E39"/>
    <w:rsid w:val="00246F03"/>
    <w:rsid w:val="00263EBE"/>
    <w:rsid w:val="002737ED"/>
    <w:rsid w:val="00282BA1"/>
    <w:rsid w:val="002935F0"/>
    <w:rsid w:val="002B3DCC"/>
    <w:rsid w:val="002E1ADE"/>
    <w:rsid w:val="002E2878"/>
    <w:rsid w:val="002E295F"/>
    <w:rsid w:val="002F280A"/>
    <w:rsid w:val="002F6782"/>
    <w:rsid w:val="003030FF"/>
    <w:rsid w:val="00332CAB"/>
    <w:rsid w:val="00333704"/>
    <w:rsid w:val="003516E0"/>
    <w:rsid w:val="00362B2B"/>
    <w:rsid w:val="003630F1"/>
    <w:rsid w:val="0037051C"/>
    <w:rsid w:val="00383564"/>
    <w:rsid w:val="003B0B85"/>
    <w:rsid w:val="003B49BA"/>
    <w:rsid w:val="003B4F58"/>
    <w:rsid w:val="003B6E03"/>
    <w:rsid w:val="003B76D9"/>
    <w:rsid w:val="003C1366"/>
    <w:rsid w:val="003C6950"/>
    <w:rsid w:val="003C707E"/>
    <w:rsid w:val="003D143A"/>
    <w:rsid w:val="003F2DC1"/>
    <w:rsid w:val="00404C5B"/>
    <w:rsid w:val="00434CE1"/>
    <w:rsid w:val="004369A2"/>
    <w:rsid w:val="00460CEF"/>
    <w:rsid w:val="0046364E"/>
    <w:rsid w:val="00476969"/>
    <w:rsid w:val="00482E14"/>
    <w:rsid w:val="00482EAC"/>
    <w:rsid w:val="0048376A"/>
    <w:rsid w:val="00483D24"/>
    <w:rsid w:val="00496608"/>
    <w:rsid w:val="004C32A9"/>
    <w:rsid w:val="004D4286"/>
    <w:rsid w:val="004D46B9"/>
    <w:rsid w:val="004E71E3"/>
    <w:rsid w:val="00500C88"/>
    <w:rsid w:val="005068C3"/>
    <w:rsid w:val="00511022"/>
    <w:rsid w:val="005201A3"/>
    <w:rsid w:val="0052527F"/>
    <w:rsid w:val="00526289"/>
    <w:rsid w:val="00535C2E"/>
    <w:rsid w:val="00545106"/>
    <w:rsid w:val="00554FA4"/>
    <w:rsid w:val="005567BF"/>
    <w:rsid w:val="005602DE"/>
    <w:rsid w:val="005847EC"/>
    <w:rsid w:val="005A6C12"/>
    <w:rsid w:val="005B0E6A"/>
    <w:rsid w:val="005B69C5"/>
    <w:rsid w:val="005D3AC4"/>
    <w:rsid w:val="005E46D5"/>
    <w:rsid w:val="005E6C60"/>
    <w:rsid w:val="005F038A"/>
    <w:rsid w:val="005F443D"/>
    <w:rsid w:val="005F7BEE"/>
    <w:rsid w:val="006060E9"/>
    <w:rsid w:val="00607165"/>
    <w:rsid w:val="00615D0D"/>
    <w:rsid w:val="00620CB1"/>
    <w:rsid w:val="00622B1C"/>
    <w:rsid w:val="006250EA"/>
    <w:rsid w:val="00674A7A"/>
    <w:rsid w:val="0068369B"/>
    <w:rsid w:val="00684F71"/>
    <w:rsid w:val="00692D7B"/>
    <w:rsid w:val="006A6B6D"/>
    <w:rsid w:val="006B1A0D"/>
    <w:rsid w:val="006B4B0F"/>
    <w:rsid w:val="006C18E4"/>
    <w:rsid w:val="006C79C3"/>
    <w:rsid w:val="006D0646"/>
    <w:rsid w:val="006D63B7"/>
    <w:rsid w:val="006E4C1A"/>
    <w:rsid w:val="006F74A3"/>
    <w:rsid w:val="00727108"/>
    <w:rsid w:val="00732439"/>
    <w:rsid w:val="00737A77"/>
    <w:rsid w:val="007443D1"/>
    <w:rsid w:val="00744FA2"/>
    <w:rsid w:val="00754A47"/>
    <w:rsid w:val="00761279"/>
    <w:rsid w:val="00776E7C"/>
    <w:rsid w:val="007A011E"/>
    <w:rsid w:val="007A0D37"/>
    <w:rsid w:val="007A6718"/>
    <w:rsid w:val="007C6811"/>
    <w:rsid w:val="007C6FEB"/>
    <w:rsid w:val="007D3B79"/>
    <w:rsid w:val="007E41EC"/>
    <w:rsid w:val="007E6830"/>
    <w:rsid w:val="007F73FE"/>
    <w:rsid w:val="00813FB9"/>
    <w:rsid w:val="00830677"/>
    <w:rsid w:val="00832D01"/>
    <w:rsid w:val="008330FB"/>
    <w:rsid w:val="008417E7"/>
    <w:rsid w:val="00850A97"/>
    <w:rsid w:val="008525FC"/>
    <w:rsid w:val="008565F6"/>
    <w:rsid w:val="008779F4"/>
    <w:rsid w:val="008823C8"/>
    <w:rsid w:val="008940EE"/>
    <w:rsid w:val="008A0274"/>
    <w:rsid w:val="008A668D"/>
    <w:rsid w:val="008B3318"/>
    <w:rsid w:val="008B4655"/>
    <w:rsid w:val="008B5173"/>
    <w:rsid w:val="008D0253"/>
    <w:rsid w:val="008D3FD7"/>
    <w:rsid w:val="008E0E15"/>
    <w:rsid w:val="008E1801"/>
    <w:rsid w:val="008E2DAA"/>
    <w:rsid w:val="0090464D"/>
    <w:rsid w:val="00914AF4"/>
    <w:rsid w:val="00932550"/>
    <w:rsid w:val="00941621"/>
    <w:rsid w:val="009561A9"/>
    <w:rsid w:val="009662E7"/>
    <w:rsid w:val="00977040"/>
    <w:rsid w:val="009A7962"/>
    <w:rsid w:val="009C4116"/>
    <w:rsid w:val="009E52BD"/>
    <w:rsid w:val="009E5806"/>
    <w:rsid w:val="009F2D32"/>
    <w:rsid w:val="00A13160"/>
    <w:rsid w:val="00A26B0F"/>
    <w:rsid w:val="00A358A1"/>
    <w:rsid w:val="00A40F60"/>
    <w:rsid w:val="00A8216F"/>
    <w:rsid w:val="00AA1C21"/>
    <w:rsid w:val="00AB1A75"/>
    <w:rsid w:val="00AB37FB"/>
    <w:rsid w:val="00AC73DB"/>
    <w:rsid w:val="00AD7089"/>
    <w:rsid w:val="00B23A1C"/>
    <w:rsid w:val="00B40EF1"/>
    <w:rsid w:val="00B43063"/>
    <w:rsid w:val="00B509C4"/>
    <w:rsid w:val="00B72F16"/>
    <w:rsid w:val="00B933E8"/>
    <w:rsid w:val="00BA3BD8"/>
    <w:rsid w:val="00BB5E96"/>
    <w:rsid w:val="00BC0444"/>
    <w:rsid w:val="00BD44C3"/>
    <w:rsid w:val="00BE73C7"/>
    <w:rsid w:val="00BE7541"/>
    <w:rsid w:val="00BF0C3B"/>
    <w:rsid w:val="00BF3EE9"/>
    <w:rsid w:val="00BF4808"/>
    <w:rsid w:val="00BF7D60"/>
    <w:rsid w:val="00C01314"/>
    <w:rsid w:val="00C0387F"/>
    <w:rsid w:val="00C12D40"/>
    <w:rsid w:val="00C13A51"/>
    <w:rsid w:val="00C13DA4"/>
    <w:rsid w:val="00C22F0D"/>
    <w:rsid w:val="00C26F19"/>
    <w:rsid w:val="00C40066"/>
    <w:rsid w:val="00C53253"/>
    <w:rsid w:val="00C646F4"/>
    <w:rsid w:val="00C66114"/>
    <w:rsid w:val="00C76563"/>
    <w:rsid w:val="00C86AD2"/>
    <w:rsid w:val="00C877A8"/>
    <w:rsid w:val="00C968F9"/>
    <w:rsid w:val="00CA6E8A"/>
    <w:rsid w:val="00CC0ADB"/>
    <w:rsid w:val="00CC0D9B"/>
    <w:rsid w:val="00CF2F9C"/>
    <w:rsid w:val="00CF5A0D"/>
    <w:rsid w:val="00CF69DD"/>
    <w:rsid w:val="00D014EC"/>
    <w:rsid w:val="00D04D78"/>
    <w:rsid w:val="00D31581"/>
    <w:rsid w:val="00D323D9"/>
    <w:rsid w:val="00D44A62"/>
    <w:rsid w:val="00D60699"/>
    <w:rsid w:val="00D75BCC"/>
    <w:rsid w:val="00D8182F"/>
    <w:rsid w:val="00D866F5"/>
    <w:rsid w:val="00DB54A7"/>
    <w:rsid w:val="00DC17C2"/>
    <w:rsid w:val="00DC1978"/>
    <w:rsid w:val="00DD73FB"/>
    <w:rsid w:val="00DD77D3"/>
    <w:rsid w:val="00DE234F"/>
    <w:rsid w:val="00DE5E50"/>
    <w:rsid w:val="00DE68B8"/>
    <w:rsid w:val="00E25C66"/>
    <w:rsid w:val="00E4724D"/>
    <w:rsid w:val="00E5649F"/>
    <w:rsid w:val="00E85A0B"/>
    <w:rsid w:val="00E87462"/>
    <w:rsid w:val="00EA03F8"/>
    <w:rsid w:val="00EA123A"/>
    <w:rsid w:val="00EB0633"/>
    <w:rsid w:val="00EB09BF"/>
    <w:rsid w:val="00EC0D95"/>
    <w:rsid w:val="00ED006C"/>
    <w:rsid w:val="00F03148"/>
    <w:rsid w:val="00F13889"/>
    <w:rsid w:val="00F1644E"/>
    <w:rsid w:val="00F22838"/>
    <w:rsid w:val="00F34036"/>
    <w:rsid w:val="00F65243"/>
    <w:rsid w:val="00F71257"/>
    <w:rsid w:val="00FB6ADB"/>
    <w:rsid w:val="00FC3D1F"/>
    <w:rsid w:val="00FE7072"/>
    <w:rsid w:val="00FE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745BB2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pt-BR" w:eastAsia="pt-BR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Subttulo"/>
    <w:next w:val="TextosemFormatao"/>
    <w:qFormat/>
    <w:pPr>
      <w:keepNext/>
      <w:overflowPunct/>
      <w:autoSpaceDE/>
      <w:autoSpaceDN/>
      <w:adjustRightInd/>
      <w:spacing w:before="120"/>
      <w:jc w:val="left"/>
      <w:textAlignment w:val="auto"/>
    </w:pPr>
    <w:rPr>
      <w:rFonts w:ascii="Times New Roman" w:hAnsi="Times New Roman"/>
      <w:b/>
      <w:bCs/>
      <w:iCs/>
      <w:sz w:val="22"/>
    </w:rPr>
  </w:style>
  <w:style w:type="paragraph" w:styleId="Ttulo3">
    <w:name w:val="heading 3"/>
    <w:basedOn w:val="Normal"/>
    <w:qFormat/>
    <w:pPr>
      <w:keepNext/>
      <w:overflowPunct/>
      <w:autoSpaceDE/>
      <w:autoSpaceDN/>
      <w:adjustRightInd/>
      <w:spacing w:before="100" w:beforeAutospacing="1" w:after="100" w:afterAutospacing="1"/>
      <w:jc w:val="center"/>
      <w:textAlignment w:val="auto"/>
      <w:outlineLvl w:val="2"/>
    </w:pPr>
    <w:rPr>
      <w:b/>
      <w:bCs/>
      <w:iCs/>
      <w:sz w:val="24"/>
      <w:szCs w:val="24"/>
    </w:rPr>
  </w:style>
  <w:style w:type="paragraph" w:styleId="Ttulo4">
    <w:name w:val="heading 4"/>
    <w:basedOn w:val="Normal"/>
    <w:qFormat/>
    <w:pPr>
      <w:keepNext/>
      <w:overflowPunct/>
      <w:autoSpaceDE/>
      <w:autoSpaceDN/>
      <w:adjustRightInd/>
      <w:textAlignment w:val="auto"/>
      <w:outlineLvl w:val="3"/>
    </w:pPr>
    <w:rPr>
      <w:b/>
      <w:bCs/>
      <w:i/>
      <w:iCs/>
      <w:color w:val="8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styleId="Rodap">
    <w:name w:val="footer"/>
    <w:basedOn w:val="Normal"/>
    <w:link w:val="RodapChar"/>
    <w:uiPriority w:val="99"/>
    <w:pPr>
      <w:widowControl w:val="0"/>
      <w:tabs>
        <w:tab w:val="center" w:pos="4819"/>
        <w:tab w:val="right" w:pos="9071"/>
      </w:tabs>
      <w:spacing w:line="360" w:lineRule="atLeast"/>
    </w:pPr>
    <w:rPr>
      <w:rFonts w:ascii="Times" w:hAnsi="Times"/>
      <w:sz w:val="24"/>
      <w:lang w:val="en-US" w:eastAsia="en-US"/>
    </w:rPr>
  </w:style>
  <w:style w:type="paragraph" w:styleId="Cabealho">
    <w:name w:val="header"/>
    <w:basedOn w:val="Normal"/>
    <w:link w:val="CabealhoChar"/>
    <w:uiPriority w:val="99"/>
    <w:pPr>
      <w:widowControl w:val="0"/>
      <w:tabs>
        <w:tab w:val="center" w:pos="4819"/>
        <w:tab w:val="right" w:pos="9071"/>
      </w:tabs>
      <w:spacing w:line="360" w:lineRule="atLeast"/>
    </w:pPr>
    <w:rPr>
      <w:rFonts w:ascii="Times" w:hAnsi="Times"/>
      <w:sz w:val="24"/>
      <w:lang w:val="en-US" w:eastAsia="en-US"/>
    </w:rPr>
  </w:style>
  <w:style w:type="paragraph" w:customStyle="1" w:styleId="inner2">
    <w:name w:val="inner2"/>
    <w:basedOn w:val="Normal"/>
    <w:pPr>
      <w:widowControl w:val="0"/>
      <w:tabs>
        <w:tab w:val="left" w:pos="980"/>
      </w:tabs>
      <w:spacing w:before="100"/>
    </w:pPr>
    <w:rPr>
      <w:rFonts w:ascii="Times" w:hAnsi="Times"/>
      <w:lang w:val="en-US" w:eastAsia="en-US"/>
    </w:rPr>
  </w:style>
  <w:style w:type="paragraph" w:styleId="Corpodetexto">
    <w:name w:val="Body Text"/>
    <w:basedOn w:val="Normal"/>
    <w:pPr>
      <w:widowControl w:val="0"/>
      <w:ind w:firstLine="851"/>
      <w:jc w:val="both"/>
    </w:pPr>
    <w:rPr>
      <w:sz w:val="22"/>
      <w:lang w:val="en-US" w:eastAsia="en-US"/>
    </w:rPr>
  </w:style>
  <w:style w:type="paragraph" w:customStyle="1" w:styleId="TitleOfPaper">
    <w:name w:val="TitleOfPaper"/>
    <w:basedOn w:val="Normal"/>
    <w:pPr>
      <w:widowControl w:val="0"/>
      <w:jc w:val="center"/>
    </w:pPr>
    <w:rPr>
      <w:rFonts w:ascii="Times" w:hAnsi="Times"/>
      <w:b/>
      <w:sz w:val="32"/>
      <w:lang w:val="en-US" w:eastAsia="en-US"/>
    </w:rPr>
  </w:style>
  <w:style w:type="paragraph" w:customStyle="1" w:styleId="AuthorAddress">
    <w:name w:val="Author&amp;Address"/>
    <w:basedOn w:val="Normal"/>
    <w:pPr>
      <w:widowControl w:val="0"/>
      <w:jc w:val="center"/>
    </w:pPr>
    <w:rPr>
      <w:rFonts w:ascii="Times" w:hAnsi="Times"/>
      <w:b/>
      <w:sz w:val="22"/>
      <w:lang w:val="en-US" w:eastAsia="en-US"/>
    </w:rPr>
  </w:style>
  <w:style w:type="paragraph" w:customStyle="1" w:styleId="Abstract">
    <w:name w:val="Abstract"/>
    <w:basedOn w:val="Normal"/>
    <w:pPr>
      <w:widowControl w:val="0"/>
    </w:pPr>
    <w:rPr>
      <w:rFonts w:ascii="Times" w:hAnsi="Times"/>
      <w:lang w:val="en-US" w:eastAsia="en-US"/>
    </w:rPr>
  </w:style>
  <w:style w:type="paragraph" w:customStyle="1" w:styleId="References">
    <w:name w:val="References"/>
    <w:basedOn w:val="Normal"/>
    <w:pPr>
      <w:widowControl w:val="0"/>
      <w:spacing w:before="60"/>
      <w:ind w:left="420" w:hanging="420"/>
    </w:pPr>
    <w:rPr>
      <w:rFonts w:ascii="Times" w:hAnsi="Times"/>
      <w:lang w:val="en-US" w:eastAsia="en-US"/>
    </w:r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ind w:right="-19" w:firstLine="270"/>
      <w:jc w:val="both"/>
    </w:pPr>
    <w:rPr>
      <w:sz w:val="22"/>
    </w:rPr>
  </w:style>
  <w:style w:type="paragraph" w:styleId="Recuodecorpodetexto2">
    <w:name w:val="Body Text Indent 2"/>
    <w:basedOn w:val="Normal"/>
    <w:pPr>
      <w:ind w:right="-19" w:firstLine="360"/>
      <w:jc w:val="both"/>
    </w:pPr>
    <w:rPr>
      <w:sz w:val="22"/>
    </w:rPr>
  </w:style>
  <w:style w:type="paragraph" w:customStyle="1" w:styleId="SBPO-Ttulo">
    <w:name w:val="SBPO-Título"/>
    <w:autoRedefine/>
    <w:rsid w:val="005068C3"/>
    <w:pPr>
      <w:jc w:val="center"/>
    </w:pPr>
    <w:rPr>
      <w:b/>
      <w:iCs/>
      <w:caps/>
      <w:sz w:val="26"/>
      <w:szCs w:val="26"/>
      <w:lang w:val="pt-BR" w:eastAsia="pt-BR"/>
    </w:rPr>
  </w:style>
  <w:style w:type="paragraph" w:styleId="Subttulo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Keywords">
    <w:name w:val="Keywords"/>
    <w:basedOn w:val="Corpodetexto"/>
    <w:pPr>
      <w:widowControl/>
      <w:spacing w:before="120" w:after="120"/>
      <w:ind w:firstLine="0"/>
      <w:jc w:val="left"/>
    </w:pPr>
    <w:rPr>
      <w:b/>
      <w:lang w:val="pt-BR"/>
    </w:rPr>
  </w:style>
  <w:style w:type="paragraph" w:styleId="TextosemFormatao">
    <w:name w:val="Plain Text"/>
    <w:basedOn w:val="Normal"/>
    <w:rPr>
      <w:rFonts w:ascii="Courier New" w:hAnsi="Courier New" w:cs="Courier New"/>
    </w:rPr>
  </w:style>
  <w:style w:type="paragraph" w:customStyle="1" w:styleId="SBPO-autor">
    <w:name w:val="SBPO-autor"/>
    <w:basedOn w:val="AuthorAddress"/>
    <w:autoRedefine/>
    <w:rsid w:val="00AC73DB"/>
    <w:pPr>
      <w:widowControl/>
    </w:pPr>
    <w:rPr>
      <w:rFonts w:ascii="Times New Roman" w:hAnsi="Times New Roman"/>
      <w:lang w:val="pt-BR"/>
    </w:rPr>
  </w:style>
  <w:style w:type="paragraph" w:customStyle="1" w:styleId="SBPO-instituio">
    <w:name w:val="SBPO-instituição"/>
    <w:basedOn w:val="AuthorAddress"/>
    <w:autoRedefine/>
    <w:rsid w:val="00AC73DB"/>
    <w:pPr>
      <w:widowControl/>
    </w:pPr>
    <w:rPr>
      <w:rFonts w:ascii="Times New Roman" w:hAnsi="Times New Roman"/>
      <w:b w:val="0"/>
      <w:lang w:val="pt-BR"/>
    </w:rPr>
  </w:style>
  <w:style w:type="paragraph" w:customStyle="1" w:styleId="SBPO-e-mail">
    <w:name w:val="SBPO-e-mail"/>
    <w:basedOn w:val="AuthorAddress"/>
    <w:autoRedefine/>
    <w:rsid w:val="00AC73DB"/>
    <w:pPr>
      <w:widowControl/>
    </w:pPr>
    <w:rPr>
      <w:rFonts w:ascii="Times New Roman" w:hAnsi="Times New Roman"/>
      <w:b w:val="0"/>
      <w:lang w:val="pt-BR"/>
    </w:rPr>
  </w:style>
  <w:style w:type="paragraph" w:customStyle="1" w:styleId="SBPO-Resumo">
    <w:name w:val="SBPO-Resumo"/>
    <w:basedOn w:val="Ttulo3"/>
    <w:autoRedefine/>
    <w:rsid w:val="00AC73DB"/>
    <w:pPr>
      <w:spacing w:before="600" w:beforeAutospacing="0" w:after="0" w:afterAutospacing="0"/>
    </w:pPr>
    <w:rPr>
      <w:caps/>
    </w:rPr>
  </w:style>
  <w:style w:type="paragraph" w:customStyle="1" w:styleId="SBPO-texto">
    <w:name w:val="SBPO-texto"/>
    <w:basedOn w:val="Corpodetexto"/>
    <w:autoRedefine/>
    <w:rsid w:val="00AC73DB"/>
    <w:pPr>
      <w:widowControl/>
      <w:spacing w:before="120"/>
    </w:pPr>
    <w:rPr>
      <w:bCs/>
      <w:lang w:val="pt-BR"/>
    </w:rPr>
  </w:style>
  <w:style w:type="paragraph" w:customStyle="1" w:styleId="SBPO-palavras-chave">
    <w:name w:val="SBPO-palavras-chave"/>
    <w:basedOn w:val="Keywords"/>
    <w:autoRedefine/>
    <w:rsid w:val="00AC73DB"/>
  </w:style>
  <w:style w:type="paragraph" w:customStyle="1" w:styleId="Estilo1">
    <w:name w:val="Estilo1"/>
    <w:basedOn w:val="SBPO-Ttulo"/>
    <w:autoRedefine/>
    <w:rsid w:val="00AC73DB"/>
  </w:style>
  <w:style w:type="paragraph" w:customStyle="1" w:styleId="authoraddress0">
    <w:name w:val="authoraddress"/>
    <w:basedOn w:val="Normal"/>
    <w:rsid w:val="0090464D"/>
    <w:pPr>
      <w:adjustRightInd/>
      <w:jc w:val="center"/>
      <w:textAlignment w:val="auto"/>
    </w:pPr>
    <w:rPr>
      <w:rFonts w:ascii="Times" w:hAnsi="Times" w:cs="Times"/>
      <w:b/>
      <w:bCs/>
      <w:sz w:val="22"/>
      <w:szCs w:val="22"/>
    </w:rPr>
  </w:style>
  <w:style w:type="paragraph" w:customStyle="1" w:styleId="references0">
    <w:name w:val="references"/>
    <w:basedOn w:val="Normal"/>
    <w:rsid w:val="0090464D"/>
    <w:pPr>
      <w:adjustRightInd/>
      <w:spacing w:before="60"/>
      <w:ind w:left="420" w:hanging="420"/>
      <w:textAlignment w:val="auto"/>
    </w:pPr>
    <w:rPr>
      <w:rFonts w:ascii="Times" w:hAnsi="Times" w:cs="Times"/>
    </w:rPr>
  </w:style>
  <w:style w:type="paragraph" w:customStyle="1" w:styleId="sbpo-ttulo0">
    <w:name w:val="sbpo-ttulo"/>
    <w:basedOn w:val="Normal"/>
    <w:rsid w:val="0090464D"/>
    <w:pPr>
      <w:overflowPunct/>
      <w:autoSpaceDE/>
      <w:autoSpaceDN/>
      <w:adjustRightInd/>
      <w:jc w:val="center"/>
      <w:textAlignment w:val="auto"/>
    </w:pPr>
    <w:rPr>
      <w:b/>
      <w:bCs/>
      <w:caps/>
      <w:sz w:val="26"/>
      <w:szCs w:val="26"/>
    </w:rPr>
  </w:style>
  <w:style w:type="paragraph" w:customStyle="1" w:styleId="keywords0">
    <w:name w:val="keywords"/>
    <w:basedOn w:val="Normal"/>
    <w:rsid w:val="0090464D"/>
    <w:pPr>
      <w:adjustRightInd/>
      <w:spacing w:before="120" w:after="120"/>
      <w:textAlignment w:val="auto"/>
    </w:pPr>
    <w:rPr>
      <w:b/>
      <w:bCs/>
      <w:sz w:val="22"/>
      <w:szCs w:val="22"/>
    </w:rPr>
  </w:style>
  <w:style w:type="paragraph" w:customStyle="1" w:styleId="sbpo-autor0">
    <w:name w:val="sbpo-autor"/>
    <w:basedOn w:val="Normal"/>
    <w:rsid w:val="0090464D"/>
    <w:pPr>
      <w:adjustRightInd/>
      <w:jc w:val="center"/>
      <w:textAlignment w:val="auto"/>
    </w:pPr>
    <w:rPr>
      <w:b/>
      <w:bCs/>
      <w:sz w:val="22"/>
      <w:szCs w:val="22"/>
    </w:rPr>
  </w:style>
  <w:style w:type="paragraph" w:customStyle="1" w:styleId="sbpo-instituio0">
    <w:name w:val="sbpo-instituio"/>
    <w:basedOn w:val="Normal"/>
    <w:rsid w:val="0090464D"/>
    <w:pPr>
      <w:adjustRightInd/>
      <w:jc w:val="center"/>
      <w:textAlignment w:val="auto"/>
    </w:pPr>
    <w:rPr>
      <w:sz w:val="22"/>
      <w:szCs w:val="22"/>
    </w:rPr>
  </w:style>
  <w:style w:type="paragraph" w:customStyle="1" w:styleId="sbpo-e-mail0">
    <w:name w:val="sbpo-e-mail"/>
    <w:basedOn w:val="Normal"/>
    <w:rsid w:val="0090464D"/>
    <w:pPr>
      <w:adjustRightInd/>
      <w:jc w:val="center"/>
      <w:textAlignment w:val="auto"/>
    </w:pPr>
    <w:rPr>
      <w:sz w:val="22"/>
      <w:szCs w:val="22"/>
    </w:rPr>
  </w:style>
  <w:style w:type="character" w:customStyle="1" w:styleId="CabealhoChar">
    <w:name w:val="Cabeçalho Char"/>
    <w:basedOn w:val="Fontepargpadro"/>
    <w:link w:val="Cabealho"/>
    <w:uiPriority w:val="99"/>
    <w:rsid w:val="00A8216F"/>
    <w:rPr>
      <w:rFonts w:ascii="Times" w:hAnsi="Times"/>
      <w:sz w:val="24"/>
    </w:rPr>
  </w:style>
  <w:style w:type="table" w:styleId="Tabelacomgrade">
    <w:name w:val="Table Grid"/>
    <w:basedOn w:val="Tabelanormal"/>
    <w:uiPriority w:val="59"/>
    <w:rsid w:val="00A8216F"/>
    <w:rPr>
      <w:rFonts w:asciiTheme="minorHAnsi" w:eastAsiaTheme="minorHAnsi" w:hAnsiTheme="minorHAnsi" w:cstheme="minorBidi"/>
      <w:sz w:val="22"/>
      <w:szCs w:val="22"/>
      <w:lang w:val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doEspaoReservado">
    <w:name w:val="Placeholder Text"/>
    <w:basedOn w:val="Fontepargpadro"/>
    <w:uiPriority w:val="99"/>
    <w:semiHidden/>
    <w:rsid w:val="00732439"/>
    <w:rPr>
      <w:color w:val="808080"/>
    </w:rPr>
  </w:style>
  <w:style w:type="paragraph" w:customStyle="1" w:styleId="Figurecaption">
    <w:name w:val="Figure caption"/>
    <w:basedOn w:val="Normal"/>
    <w:next w:val="Normal"/>
    <w:qFormat/>
    <w:rsid w:val="00B509C4"/>
    <w:pPr>
      <w:overflowPunct/>
      <w:autoSpaceDE/>
      <w:autoSpaceDN/>
      <w:adjustRightInd/>
      <w:spacing w:before="240" w:line="360" w:lineRule="auto"/>
      <w:textAlignment w:val="auto"/>
    </w:pPr>
    <w:rPr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har"/>
    <w:rsid w:val="000F5A4E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0F5A4E"/>
    <w:rPr>
      <w:rFonts w:ascii="Lucida Grande" w:hAnsi="Lucida Grande" w:cs="Lucida Grande"/>
      <w:sz w:val="18"/>
      <w:szCs w:val="18"/>
      <w:lang w:val="pt-BR" w:eastAsia="pt-BR"/>
    </w:rPr>
  </w:style>
  <w:style w:type="paragraph" w:styleId="PargrafodaLista">
    <w:name w:val="List Paragraph"/>
    <w:basedOn w:val="Normal"/>
    <w:uiPriority w:val="34"/>
    <w:qFormat/>
    <w:rsid w:val="007E6830"/>
    <w:pPr>
      <w:ind w:left="720"/>
      <w:contextualSpacing/>
    </w:pPr>
  </w:style>
  <w:style w:type="character" w:customStyle="1" w:styleId="RodapChar">
    <w:name w:val="Rodapé Char"/>
    <w:basedOn w:val="Fontepargpadro"/>
    <w:link w:val="Rodap"/>
    <w:uiPriority w:val="99"/>
    <w:rsid w:val="00CF69DD"/>
    <w:rPr>
      <w:rFonts w:ascii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9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2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utor@autor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7DBADD-3991-564D-B36E-F5946B15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5</Pages>
  <Words>1441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Pesquisa Operacional para o Desenvolvimento</vt:lpstr>
    </vt:vector>
  </TitlesOfParts>
  <Manager/>
  <Company/>
  <LinksUpToDate>false</LinksUpToDate>
  <CharactersWithSpaces>9210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Pesquisa Operacional para o Desenvolvimento</dc:title>
  <dc:subject>Template para artigos</dc:subject>
  <dc:creator>PODes</dc:creator>
  <cp:keywords/>
  <dc:description/>
  <cp:lastModifiedBy>Marcos Furlan</cp:lastModifiedBy>
  <cp:revision>69</cp:revision>
  <cp:lastPrinted>2009-01-26T11:55:00Z</cp:lastPrinted>
  <dcterms:created xsi:type="dcterms:W3CDTF">2017-03-02T19:36:00Z</dcterms:created>
  <dcterms:modified xsi:type="dcterms:W3CDTF">2021-04-13T17:23:00Z</dcterms:modified>
  <cp:category/>
</cp:coreProperties>
</file>