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0153">
        <w:rPr>
          <w:rFonts w:ascii="Times New Roman" w:eastAsia="Times New Roman" w:hAnsi="Times New Roman" w:cs="Times New Roman"/>
          <w:b/>
          <w:sz w:val="24"/>
        </w:rPr>
        <w:t>ANEXO I</w:t>
      </w:r>
      <w:r w:rsidR="00A81130">
        <w:rPr>
          <w:rFonts w:ascii="Times New Roman" w:eastAsia="Times New Roman" w:hAnsi="Times New Roman" w:cs="Times New Roman"/>
          <w:b/>
          <w:sz w:val="24"/>
        </w:rPr>
        <w:t>V</w:t>
      </w:r>
      <w:bookmarkStart w:id="0" w:name="_GoBack"/>
      <w:bookmarkEnd w:id="0"/>
    </w:p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0153">
        <w:rPr>
          <w:rFonts w:ascii="Times New Roman" w:eastAsia="Times New Roman" w:hAnsi="Times New Roman" w:cs="Times New Roman"/>
          <w:b/>
          <w:sz w:val="24"/>
        </w:rPr>
        <w:t>TABELA DE PONTUAÇÃO DE CURRÍCULOS</w:t>
      </w:r>
    </w:p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010F93" w:rsidRPr="004C0153" w:rsidRDefault="00010F93" w:rsidP="00010F93">
      <w:pPr>
        <w:pStyle w:val="CorpoA"/>
        <w:spacing w:after="160" w:line="259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153">
        <w:rPr>
          <w:rFonts w:ascii="Times New Roman" w:hAnsi="Times New Roman" w:cs="Times New Roman"/>
          <w:b/>
          <w:bCs/>
          <w:sz w:val="24"/>
          <w:szCs w:val="24"/>
          <w:lang w:val="pt-PT"/>
        </w:rPr>
        <w:t>ANEXO II -</w:t>
      </w:r>
      <w:r w:rsidRPr="004C0153">
        <w:rPr>
          <w:rFonts w:ascii="Times New Roman" w:hAnsi="Times New Roman" w:cs="Times New Roman"/>
          <w:sz w:val="24"/>
          <w:szCs w:val="24"/>
        </w:rPr>
        <w:t xml:space="preserve"> T</w:t>
      </w:r>
      <w:r w:rsidRPr="004C0153">
        <w:rPr>
          <w:rFonts w:ascii="Times New Roman" w:hAnsi="Times New Roman" w:cs="Times New Roman"/>
          <w:sz w:val="24"/>
          <w:szCs w:val="24"/>
          <w:lang w:val="es-ES_tradnl"/>
        </w:rPr>
        <w:t>ABELA DE PONTUA</w:t>
      </w:r>
      <w:r w:rsidRPr="004C0153">
        <w:rPr>
          <w:rFonts w:ascii="Times New Roman" w:hAnsi="Times New Roman" w:cs="Times New Roman"/>
          <w:sz w:val="24"/>
          <w:szCs w:val="24"/>
          <w:lang w:val="pt-PT"/>
        </w:rPr>
        <w:t>ÇÃO DE CURRÍ</w:t>
      </w:r>
      <w:r w:rsidRPr="004C0153">
        <w:rPr>
          <w:rFonts w:ascii="Times New Roman" w:hAnsi="Times New Roman" w:cs="Times New Roman"/>
          <w:sz w:val="24"/>
          <w:szCs w:val="24"/>
          <w:lang w:val="es-ES_tradnl"/>
        </w:rPr>
        <w:t>CULOS</w:t>
      </w:r>
    </w:p>
    <w:p w:rsidR="00010F93" w:rsidRPr="004C0153" w:rsidRDefault="00010F93" w:rsidP="00010F93">
      <w:pPr>
        <w:pStyle w:val="CorpoA"/>
        <w:spacing w:after="160" w:line="259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F93" w:rsidRPr="0027673D" w:rsidRDefault="00010F93" w:rsidP="00010F9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right="-1"/>
        <w:rPr>
          <w:rFonts w:ascii="Times New Roman" w:eastAsia="Arial Narrow" w:hAnsi="Times New Roman" w:cs="Times New Roman"/>
          <w:i/>
          <w:iCs/>
          <w:color w:val="000000"/>
          <w:u w:color="000000"/>
          <w:bdr w:val="nil"/>
        </w:rPr>
      </w:pPr>
      <w:r w:rsidRPr="0027673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Nome do (a) candidato (a):</w:t>
      </w:r>
      <w:r w:rsidRPr="0027673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____________________________________________</w:t>
      </w:r>
      <w:r w:rsidRPr="0027673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__________________</w:t>
      </w:r>
    </w:p>
    <w:p w:rsidR="00010F93" w:rsidRPr="0027673D" w:rsidRDefault="00010F93" w:rsidP="00010F93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20" w:right="-1"/>
        <w:rPr>
          <w:rFonts w:ascii="Times New Roman" w:eastAsia="Arial Narrow" w:hAnsi="Times New Roman" w:cs="Times New Roman"/>
          <w:i/>
          <w:iCs/>
          <w:color w:val="000000"/>
          <w:u w:color="000000"/>
          <w:bdr w:val="nil"/>
        </w:rPr>
      </w:pP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de-DE"/>
        </w:rPr>
        <w:t>OBSERVA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ÇÔ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</w:rPr>
        <w:t>ES:</w:t>
      </w:r>
    </w:p>
    <w:p w:rsidR="00010F93" w:rsidRPr="0027673D" w:rsidRDefault="00010F93" w:rsidP="00010F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1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Atividades a serem consideradas para esta seleçã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n-US"/>
        </w:rPr>
        <w:t>o s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 xml:space="preserve">ão aquelas ocorridas de Janeiro de </w:t>
      </w:r>
      <w:r w:rsidRPr="0027673D">
        <w:rPr>
          <w:rFonts w:ascii="Times New Roman" w:hAnsi="Times New Roman" w:cs="Times New Roman"/>
          <w:b/>
          <w:bCs/>
          <w:i/>
          <w:iCs/>
          <w:color w:val="000000"/>
          <w:u w:color="000000"/>
          <w:bdr w:val="nil"/>
        </w:rPr>
        <w:t xml:space="preserve">2018 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da-DK"/>
        </w:rPr>
        <w:t xml:space="preserve"> at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é a data do final das inscriçõ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</w:rPr>
        <w:t>es;</w:t>
      </w:r>
    </w:p>
    <w:p w:rsidR="00010F93" w:rsidRPr="0027673D" w:rsidRDefault="00010F93" w:rsidP="00010F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1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</w:rPr>
      </w:pP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</w:rPr>
        <w:t>Ser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ão pontuadas somente as atividades curriculares comprovadas. Colocar as cópias dos certificados, enumerá-las em ORDEM CRESCENTE e anexar as mesmas ao currí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 xml:space="preserve">culo </w:t>
      </w:r>
      <w:proofErr w:type="spellStart"/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>lattes</w:t>
      </w:r>
      <w:proofErr w:type="spellEnd"/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>;</w:t>
      </w:r>
    </w:p>
    <w:p w:rsidR="00010F93" w:rsidRPr="0027673D" w:rsidRDefault="00010F93" w:rsidP="00010F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1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Na coluna NÚMERO DO DOCUMENTO colocar a numeração correspondente de cada documento anexado ao currí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 xml:space="preserve">culo </w:t>
      </w:r>
      <w:proofErr w:type="spellStart"/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>lattes</w:t>
      </w:r>
      <w:proofErr w:type="spellEnd"/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>;</w:t>
      </w:r>
    </w:p>
    <w:p w:rsidR="00010F93" w:rsidRPr="0027673D" w:rsidRDefault="00010F93" w:rsidP="00010F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1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A coluna CONFERÊ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</w:rPr>
        <w:t>NCIA DA BANCA n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ão deve ser preenchida pelo candidato(a);</w:t>
      </w:r>
    </w:p>
    <w:p w:rsidR="00010F93" w:rsidRPr="0027673D" w:rsidRDefault="00010F93" w:rsidP="00010F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1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Esta Tabela deve ser, preferencialmente, preenchida no computador, em seguida impressa e assinada;</w:t>
      </w:r>
    </w:p>
    <w:p w:rsidR="00010F93" w:rsidRPr="004C0153" w:rsidRDefault="00010F93" w:rsidP="00010F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1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Caso seja identificado na documentação apresentada algum item que não se enquadre exatamente na Tabela abaixo, a Comissã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>o de Sele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ção poderá pontuá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es-ES_tradnl"/>
        </w:rPr>
        <w:t>-lo por aproxima</w:t>
      </w:r>
      <w:r w:rsidRPr="0027673D"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  <w:t>ção e analogia.</w:t>
      </w:r>
    </w:p>
    <w:p w:rsidR="00010F93" w:rsidRPr="004C0153" w:rsidRDefault="00010F93" w:rsidP="00010F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872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</w:p>
    <w:p w:rsidR="00010F93" w:rsidRPr="004C0153" w:rsidRDefault="00010F93" w:rsidP="00010F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872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</w:p>
    <w:p w:rsidR="00010F93" w:rsidRPr="004C0153" w:rsidRDefault="00010F93" w:rsidP="00010F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872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</w:p>
    <w:p w:rsidR="00010F93" w:rsidRPr="004C0153" w:rsidRDefault="00010F93" w:rsidP="00010F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88" w:lineRule="auto"/>
        <w:ind w:right="-872"/>
        <w:jc w:val="both"/>
        <w:rPr>
          <w:rFonts w:ascii="Times New Roman" w:hAnsi="Times New Roman" w:cs="Times New Roman"/>
          <w:i/>
          <w:iCs/>
          <w:color w:val="000000"/>
          <w:u w:color="000000"/>
          <w:bdr w:val="nil"/>
          <w:lang w:val="pt-PT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tbl>
      <w:tblPr>
        <w:tblW w:w="14600" w:type="dxa"/>
        <w:tblInd w:w="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495"/>
        <w:gridCol w:w="1387"/>
        <w:gridCol w:w="1934"/>
        <w:gridCol w:w="1902"/>
        <w:gridCol w:w="1822"/>
      </w:tblGrid>
      <w:tr w:rsidR="00010F93" w:rsidRPr="00DB1BC7" w:rsidTr="00E343F6">
        <w:trPr>
          <w:trHeight w:hRule="exact" w:val="520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1) FORMAÇÃO ACADÊMICA COMPLEMENTAR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Pontuação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Nº do documento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Pontuação Declarada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Conferência da Banca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 xml:space="preserve">Curso de Especialização </w:t>
            </w:r>
            <w:r w:rsidRPr="00DB1BC7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t-PT"/>
              </w:rPr>
              <w:t>lato sensu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concluído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50 pts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 xml:space="preserve">Curso de Especialização </w:t>
            </w:r>
            <w:r w:rsidRPr="00DB1BC7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t-PT"/>
              </w:rPr>
              <w:t>lato sensu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em andamento (mais de 50%)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50 (cinquenta) pontos na soma de todos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Cursos Extra-Curriculares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- 64 horas ou mais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12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Cursos Extra-Curriculares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- entre 12 e 64 horas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8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Mini-cursosExtra-Curriculares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- 12 horas ou menos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6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Pôster apresentado em Evento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4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20 (vinte) pontos na soma de todos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 xml:space="preserve">Estágio ou Monitoria 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realizados - mais de 64 horas - com ou sem bolsa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20 (vinte) pontos na soma de todos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Eventos Acadêmico-Científicos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- participação como ouvinte - mais de 8 horas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tabs>
                <w:tab w:val="center" w:pos="522"/>
              </w:tabs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10 (dez) pontos na soma de todos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10F93" w:rsidRPr="004C0153" w:rsidRDefault="00010F93" w:rsidP="00010F93">
      <w:pPr>
        <w:pStyle w:val="CorpoA"/>
        <w:spacing w:after="0" w:line="240" w:lineRule="auto"/>
        <w:ind w:left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0" w:line="240" w:lineRule="auto"/>
        <w:ind w:firstLine="714"/>
        <w:rPr>
          <w:rFonts w:ascii="Times New Roman" w:hAnsi="Times New Roman" w:cs="Times New Roman"/>
        </w:rPr>
      </w:pPr>
      <w:r w:rsidRPr="004C0153">
        <w:rPr>
          <w:rFonts w:ascii="Times New Roman" w:eastAsia="Arial Unicode MS" w:hAnsi="Times New Roman" w:cs="Times New Roman"/>
          <w:sz w:val="20"/>
          <w:szCs w:val="20"/>
        </w:rPr>
        <w:br w:type="page"/>
      </w:r>
    </w:p>
    <w:tbl>
      <w:tblPr>
        <w:tblpPr w:leftFromText="141" w:rightFromText="141" w:vertAnchor="text" w:horzAnchor="margin" w:tblpY="80"/>
        <w:tblW w:w="14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9"/>
        <w:gridCol w:w="1134"/>
        <w:gridCol w:w="1134"/>
        <w:gridCol w:w="1134"/>
        <w:gridCol w:w="1134"/>
        <w:gridCol w:w="1273"/>
      </w:tblGrid>
      <w:tr w:rsidR="00010F93" w:rsidRPr="00DB1BC7" w:rsidTr="00010F93">
        <w:trPr>
          <w:trHeight w:hRule="exact" w:val="523"/>
        </w:trPr>
        <w:tc>
          <w:tcPr>
            <w:tcW w:w="1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4) PRODUÇÃO ACADÊMICO-CIENTÍFICA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Nº do documento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Pontuação Declarada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Conferência da Banca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Livro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publicado (incluindo co-autoria) com editora e ISBN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90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Trabalho premiado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em evento científico ou por agências de fomento ou por entidades/instituições acadêmico-científicas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45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Livro Paradidático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publicado (incluindo co-autoria) com editora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Capítulo de Livro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-Coletânea publicado (incluindo co-autoria) com editora e ISBN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Livro-Coletânea organizado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(incluindo co-organização) com editora e ISBN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Artigo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completo publicado (incluindo co-autoria) em periódico científico especializado, com corpo editorial e ISBN. Qualis A 1 - 2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30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Artigo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completo publicado (incluindo co-autoria) em periódico científico especializado, com corpo editorial e ISBN. Qualis B 1 - 2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Artigo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completo publicado (incluindo co-autoria) em periódico científico especializado, com corpo editorial e ISBN. Qualis B 3 - 5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Trabalho completo publicado em anais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de evento acadêmico-científico, com conteúdo em Áreas afins - versão impressa, digital ou eletrônica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10 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010F93">
        <w:trPr>
          <w:trHeight w:hRule="exact" w:val="574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200 (duzentos) pontos na soma de todos os itens acima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Artigo de opinião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ou de </w:t>
            </w: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 xml:space="preserve">divulgação científica, </w:t>
            </w: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textos didáticos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publicados em jornais ou revistas tipo magazines.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Resenha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publicada em periódico científico especializado, com corpo editorial e ISBN..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Resumo de trabalho publicado em anais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de evento acadêmico-científico.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Trabalho apresentado (comunicação oral)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em evento acadêmico-científico.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010F93">
        <w:trPr>
          <w:trHeight w:hRule="exact" w:val="656"/>
        </w:trPr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100 (cem) pontos na soma de todos os itens imediatamente acima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10F93" w:rsidRDefault="00010F93" w:rsidP="00010F93">
      <w:pPr>
        <w:pStyle w:val="CorpoA"/>
        <w:spacing w:after="0" w:line="240" w:lineRule="auto"/>
        <w:ind w:firstLine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firstLine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firstLine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firstLine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0" w:line="240" w:lineRule="auto"/>
        <w:ind w:firstLine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0" w:line="240" w:lineRule="auto"/>
        <w:ind w:firstLine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0" w:line="240" w:lineRule="auto"/>
        <w:ind w:firstLine="714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tbl>
      <w:tblPr>
        <w:tblW w:w="146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2410"/>
        <w:gridCol w:w="2126"/>
        <w:gridCol w:w="1560"/>
        <w:gridCol w:w="1805"/>
      </w:tblGrid>
      <w:tr w:rsidR="00010F93" w:rsidRPr="00DB1BC7" w:rsidTr="00E343F6">
        <w:trPr>
          <w:trHeight w:hRule="exact" w:val="520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pt-PT"/>
              </w:rPr>
              <w:t>2) DESEMPENHO ACADÊMICO (NA GRADUAÇÃO)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PONTUAÇÃO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pt-PT"/>
              </w:rPr>
              <w:t>Nº do documento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pt-PT"/>
              </w:rPr>
              <w:t>Pontuação Declarada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pt-PT"/>
              </w:rPr>
              <w:t>Conferência da Banca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Conclusão da Graduação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dentro do prazo normal do 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Narrow" w:hAnsi="Times New Roman" w:cs="Times New Roman"/>
                <w:sz w:val="18"/>
                <w:szCs w:val="18"/>
                <w:lang w:val="pt-PT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Percentual de Notas Máximas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(entre 9,0 e 10,0 ou equivalente) nas Disciplinas de Graduação*</w:t>
            </w:r>
          </w:p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Narrow" w:hAnsi="Times New Roman" w:cs="Times New Roman"/>
                <w:sz w:val="18"/>
                <w:szCs w:val="18"/>
                <w:lang w:val="pt-PT"/>
              </w:rPr>
            </w:pPr>
          </w:p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(Nº Percentual) pts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100 (cem) pontos na soma de todos os itens imediatamente acima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10F93" w:rsidRPr="00DB1BC7" w:rsidTr="00E343F6">
        <w:trPr>
          <w:trHeight w:hRule="exact" w:val="62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pt-PT"/>
              </w:rPr>
              <w:t>*</w:t>
            </w:r>
            <w:r w:rsidRPr="00DB1BC7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t-PT"/>
              </w:rPr>
              <w:t>Número de disciplinas com nota máxima (na média final de aprovação) dividido pelo número total de disciplinas do curso. Exemplo: 40 disciplinas registradas no Histórico Escolar, dentre estas, 20 disciplinas possuem notas entre 9,0 e 10,0. Realizando a divisão 20/40 = 0,5 (x 100) = 50% ou 50 pontos</w:t>
            </w:r>
          </w:p>
        </w:tc>
      </w:tr>
    </w:tbl>
    <w:p w:rsidR="00010F93" w:rsidRPr="004C015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p w:rsidR="00010F93" w:rsidRPr="004C015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20"/>
          <w:szCs w:val="20"/>
        </w:rPr>
      </w:pPr>
    </w:p>
    <w:tbl>
      <w:tblPr>
        <w:tblW w:w="146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1559"/>
        <w:gridCol w:w="1701"/>
        <w:gridCol w:w="1984"/>
        <w:gridCol w:w="1560"/>
        <w:gridCol w:w="1805"/>
      </w:tblGrid>
      <w:tr w:rsidR="00010F93" w:rsidRPr="00DB1BC7" w:rsidTr="00E343F6">
        <w:trPr>
          <w:trHeight w:hRule="exact" w:val="520"/>
        </w:trPr>
        <w:tc>
          <w:tcPr>
            <w:tcW w:w="1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3) ATIVIDADES DE PESQUISA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Pontuação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Nº do documento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Pontuação Declarada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20"/>
                <w:szCs w:val="20"/>
                <w:lang w:val="pt-PT"/>
              </w:rPr>
              <w:t>Conferência da Banca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Vínculo Regular com algum Projeto de Pesquisa e/ou Extensão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50 pts cada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PIBIC/PIVIC/PET/PROLICEN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– Programa de Iniciação Científica, qualquer modalidade, inclusive Ensino Médio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50 pts cada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300 (trezentos) pontos neste item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10F93" w:rsidRPr="00DB1BC7" w:rsidTr="00E343F6">
        <w:trPr>
          <w:trHeight w:hRule="exact" w:val="237"/>
        </w:trPr>
        <w:tc>
          <w:tcPr>
            <w:tcW w:w="1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t-PT"/>
              </w:rPr>
            </w:pPr>
            <w:r w:rsidRPr="00DB1BC7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t-PT"/>
              </w:rPr>
              <w:t xml:space="preserve">* Apenas para Projetos de Pesquisa vinculados e/ou credenciados oficialmente a/em alguma instituição de pesquisa, de fomento ou de ensino superior. </w:t>
            </w:r>
          </w:p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t-PT"/>
              </w:rPr>
            </w:pPr>
          </w:p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t-PT"/>
              </w:rPr>
            </w:pPr>
          </w:p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10F93" w:rsidRPr="004C015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18"/>
          <w:szCs w:val="18"/>
        </w:rPr>
      </w:pPr>
    </w:p>
    <w:p w:rsidR="00010F93" w:rsidRPr="004C0153" w:rsidRDefault="00010F93" w:rsidP="00010F93">
      <w:pPr>
        <w:pStyle w:val="CorpoA"/>
        <w:spacing w:after="160" w:line="240" w:lineRule="auto"/>
        <w:rPr>
          <w:rFonts w:ascii="Times New Roman" w:eastAsia="Arial Narrow" w:hAnsi="Times New Roman" w:cs="Times New Roman"/>
          <w:i/>
          <w:iCs/>
          <w:sz w:val="18"/>
          <w:szCs w:val="18"/>
        </w:rPr>
      </w:pPr>
    </w:p>
    <w:tbl>
      <w:tblPr>
        <w:tblW w:w="14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418"/>
        <w:gridCol w:w="1842"/>
        <w:gridCol w:w="1985"/>
        <w:gridCol w:w="2126"/>
        <w:gridCol w:w="2126"/>
        <w:gridCol w:w="39"/>
      </w:tblGrid>
      <w:tr w:rsidR="00010F93" w:rsidRPr="00DB1BC7" w:rsidTr="00E343F6">
        <w:trPr>
          <w:gridAfter w:val="1"/>
          <w:wAfter w:w="39" w:type="dxa"/>
          <w:trHeight w:hRule="exact" w:val="520"/>
        </w:trPr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pt-PT"/>
              </w:rPr>
              <w:t>5) ATIVIDADES DE DOCÊNCIA E SIMILARES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t-PT"/>
              </w:rPr>
              <w:t>Pontuação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t-PT"/>
              </w:rPr>
              <w:t>Nº do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t-PT"/>
              </w:rPr>
              <w:t>Pontuação Declarada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t-PT"/>
              </w:rPr>
              <w:t>Conferência da Banca</w:t>
            </w:r>
          </w:p>
        </w:tc>
      </w:tr>
      <w:tr w:rsidR="00010F93" w:rsidRPr="00DB1BC7" w:rsidTr="00E343F6">
        <w:trPr>
          <w:trHeight w:hRule="exact" w:val="5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Disciplina ministrada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em curso de Graduação (semestral)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Orientação de Trabalho Final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de curso de Graduação concluído e aprovado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Membro de Banca de defesa</w:t>
            </w: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 de Trabalho Final de curso de Graduação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10 pts cada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Atividade docente em ensino fundamental e médio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 xml:space="preserve">10 pts por 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2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Atividade docente em cursos livres (mínimo  32 horas)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5 pts por 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Máximo de 100 (cem) pontos neste item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10F93" w:rsidRDefault="00010F93" w:rsidP="00010F93">
      <w:pPr>
        <w:pStyle w:val="CorpoA"/>
        <w:spacing w:after="160" w:line="240" w:lineRule="auto"/>
        <w:jc w:val="center"/>
        <w:rPr>
          <w:rFonts w:ascii="Times New Roman" w:eastAsia="Arial Narrow" w:hAnsi="Times New Roman" w:cs="Times New Roman"/>
          <w:sz w:val="18"/>
          <w:szCs w:val="18"/>
        </w:rPr>
      </w:pPr>
    </w:p>
    <w:p w:rsidR="00010F93" w:rsidRPr="004C0153" w:rsidRDefault="00010F93" w:rsidP="00010F93">
      <w:pPr>
        <w:pStyle w:val="CorpoA"/>
        <w:spacing w:after="160" w:line="240" w:lineRule="auto"/>
        <w:jc w:val="center"/>
        <w:rPr>
          <w:rFonts w:ascii="Times New Roman" w:eastAsia="Arial Narrow" w:hAnsi="Times New Roman" w:cs="Times New Roman"/>
          <w:sz w:val="18"/>
          <w:szCs w:val="18"/>
        </w:rPr>
      </w:pPr>
    </w:p>
    <w:tbl>
      <w:tblPr>
        <w:tblW w:w="14667" w:type="dxa"/>
        <w:tblInd w:w="-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6"/>
        <w:gridCol w:w="1234"/>
        <w:gridCol w:w="1762"/>
        <w:gridCol w:w="1806"/>
        <w:gridCol w:w="1669"/>
      </w:tblGrid>
      <w:tr w:rsidR="00010F93" w:rsidRPr="00DB1BC7" w:rsidTr="00010F93">
        <w:trPr>
          <w:trHeight w:hRule="exact" w:val="514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right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6) ATIVIDADES ARTÍSTICAS E SIMILARES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Bdr>
                <w:top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14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PONTUAÇÃO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pt-PT"/>
              </w:rPr>
              <w:t>Nº do documento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pt-PT"/>
              </w:rPr>
              <w:t>Pontuação Declarada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pt-PT"/>
              </w:rPr>
              <w:t>Conferência da Banca</w:t>
            </w:r>
          </w:p>
        </w:tc>
      </w:tr>
      <w:tr w:rsidR="00010F93" w:rsidRPr="00DB1BC7" w:rsidTr="00E343F6">
        <w:trPr>
          <w:trHeight w:hRule="exact" w:val="514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Produção artística (por produto ou título, não por apresentação)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14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Participação artística (por produto ou título, não por apresentação)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514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it-IT"/>
              </w:rPr>
              <w:t>Premia</w:t>
            </w: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ção em evento art</w:t>
            </w: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í</w:t>
            </w: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it-IT"/>
              </w:rPr>
              <w:t>stico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10F93" w:rsidRPr="00DB1BC7" w:rsidTr="00E343F6">
        <w:trPr>
          <w:trHeight w:hRule="exact" w:val="690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 xml:space="preserve">Máximo de 100 (cem) pontos neste item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3" w:rsidRPr="00DB1BC7" w:rsidRDefault="00010F93" w:rsidP="00E343F6">
            <w:pPr>
              <w:pStyle w:val="CorpoA"/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B1B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10F93" w:rsidRPr="004C0153" w:rsidRDefault="00010F93" w:rsidP="00010F93">
      <w:pPr>
        <w:pStyle w:val="CorpoA"/>
        <w:spacing w:after="160" w:line="240" w:lineRule="auto"/>
        <w:jc w:val="center"/>
        <w:rPr>
          <w:rFonts w:ascii="Times New Roman" w:eastAsia="Arial Narrow" w:hAnsi="Times New Roman" w:cs="Times New Roman"/>
          <w:sz w:val="18"/>
          <w:szCs w:val="18"/>
        </w:rPr>
      </w:pPr>
    </w:p>
    <w:p w:rsidR="00010F93" w:rsidRPr="004C0153" w:rsidRDefault="00010F93" w:rsidP="00010F93">
      <w:pPr>
        <w:pStyle w:val="CorpoA"/>
        <w:spacing w:after="160" w:line="259" w:lineRule="auto"/>
        <w:jc w:val="center"/>
        <w:rPr>
          <w:rFonts w:ascii="Times New Roman" w:eastAsia="Arial Narrow" w:hAnsi="Times New Roman" w:cs="Times New Roman"/>
          <w:sz w:val="18"/>
          <w:szCs w:val="18"/>
        </w:rPr>
      </w:pPr>
    </w:p>
    <w:p w:rsidR="00010F93" w:rsidRPr="004C0153" w:rsidRDefault="00010F93" w:rsidP="00010F93">
      <w:pPr>
        <w:pStyle w:val="CorpoA"/>
        <w:spacing w:after="160" w:line="259" w:lineRule="auto"/>
        <w:jc w:val="center"/>
        <w:rPr>
          <w:rFonts w:ascii="Times New Roman" w:eastAsia="Arial Narrow" w:hAnsi="Times New Roman" w:cs="Times New Roman"/>
          <w:sz w:val="18"/>
          <w:szCs w:val="18"/>
        </w:rPr>
      </w:pPr>
    </w:p>
    <w:p w:rsidR="00010F93" w:rsidRPr="004C0153" w:rsidRDefault="00010F93" w:rsidP="00010F93">
      <w:pPr>
        <w:pStyle w:val="CorpoA"/>
        <w:spacing w:after="160" w:line="259" w:lineRule="auto"/>
        <w:jc w:val="right"/>
        <w:rPr>
          <w:rFonts w:ascii="Times New Roman" w:eastAsia="Arial Narrow" w:hAnsi="Times New Roman" w:cs="Times New Roman"/>
          <w:sz w:val="18"/>
          <w:szCs w:val="18"/>
        </w:rPr>
      </w:pPr>
    </w:p>
    <w:p w:rsidR="00010F93" w:rsidRPr="004C0153" w:rsidRDefault="00010F93" w:rsidP="00010F93">
      <w:pPr>
        <w:pStyle w:val="CorpoA"/>
        <w:spacing w:after="0" w:line="259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4C0153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</w:t>
      </w:r>
    </w:p>
    <w:p w:rsidR="00010F93" w:rsidRPr="004C0153" w:rsidRDefault="00010F93" w:rsidP="00010F93">
      <w:pPr>
        <w:pStyle w:val="CorpoA"/>
        <w:spacing w:after="0" w:line="259" w:lineRule="auto"/>
        <w:jc w:val="center"/>
        <w:rPr>
          <w:rFonts w:ascii="Times New Roman" w:hAnsi="Times New Roman" w:cs="Times New Roman"/>
        </w:rPr>
      </w:pPr>
      <w:r w:rsidRPr="004C0153">
        <w:rPr>
          <w:rFonts w:ascii="Times New Roman" w:hAnsi="Times New Roman" w:cs="Times New Roman"/>
          <w:sz w:val="24"/>
          <w:szCs w:val="24"/>
          <w:lang w:val="pt-PT"/>
        </w:rPr>
        <w:t>Assinatura do (a) Candidato (a)</w:t>
      </w:r>
    </w:p>
    <w:p w:rsidR="00010F93" w:rsidRPr="004C0153" w:rsidRDefault="00010F93" w:rsidP="00010F93">
      <w:pPr>
        <w:spacing w:line="0" w:lineRule="atLeast"/>
        <w:ind w:right="-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10F93" w:rsidRPr="004C0153" w:rsidRDefault="00010F93" w:rsidP="00010F93">
      <w:pPr>
        <w:spacing w:line="0" w:lineRule="atLeast"/>
        <w:ind w:right="-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10F93" w:rsidRPr="004C0153" w:rsidRDefault="00010F93" w:rsidP="00010F93">
      <w:pPr>
        <w:spacing w:line="0" w:lineRule="atLeast"/>
        <w:ind w:right="-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0F93" w:rsidRPr="004C0153" w:rsidRDefault="00010F93" w:rsidP="00010F93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7007" w:rsidRDefault="00387007"/>
    <w:sectPr w:rsidR="00387007" w:rsidSect="00010F93">
      <w:pgSz w:w="16838" w:h="11906" w:orient="landscape" w:code="9"/>
      <w:pgMar w:top="851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D65"/>
    <w:multiLevelType w:val="hybridMultilevel"/>
    <w:tmpl w:val="E44A7942"/>
    <w:styleLink w:val="EstiloImportado1"/>
    <w:lvl w:ilvl="0" w:tplc="6492C4CE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FF96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0DF9A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63272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CAFB4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036B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C6ADE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AC680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8B86C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D2306"/>
    <w:multiLevelType w:val="hybridMultilevel"/>
    <w:tmpl w:val="3320E194"/>
    <w:numStyleLink w:val="EstiloImportado5"/>
  </w:abstractNum>
  <w:abstractNum w:abstractNumId="2" w15:restartNumberingAfterBreak="0">
    <w:nsid w:val="0C444DDF"/>
    <w:multiLevelType w:val="hybridMultilevel"/>
    <w:tmpl w:val="3320E194"/>
    <w:styleLink w:val="EstiloImportado5"/>
    <w:lvl w:ilvl="0" w:tplc="743EDD96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28FB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22934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E89BA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E3EA0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249C06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0FFA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186784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6BA66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B810E3"/>
    <w:multiLevelType w:val="hybridMultilevel"/>
    <w:tmpl w:val="1548CCD0"/>
    <w:styleLink w:val="EstiloImportado3"/>
    <w:lvl w:ilvl="0" w:tplc="CFDCE494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47C2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C4CBC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011A0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67400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83CC4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63AD6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0EBCC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418C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E30D8F"/>
    <w:multiLevelType w:val="hybridMultilevel"/>
    <w:tmpl w:val="F63E5B08"/>
    <w:numStyleLink w:val="EstiloImportado6"/>
  </w:abstractNum>
  <w:abstractNum w:abstractNumId="5" w15:restartNumberingAfterBreak="0">
    <w:nsid w:val="34170CE6"/>
    <w:multiLevelType w:val="hybridMultilevel"/>
    <w:tmpl w:val="1548CCD0"/>
    <w:numStyleLink w:val="EstiloImportado3"/>
  </w:abstractNum>
  <w:abstractNum w:abstractNumId="6" w15:restartNumberingAfterBreak="0">
    <w:nsid w:val="41F80AE1"/>
    <w:multiLevelType w:val="hybridMultilevel"/>
    <w:tmpl w:val="3CB0BD40"/>
    <w:styleLink w:val="EstiloImportado2"/>
    <w:lvl w:ilvl="0" w:tplc="F6ACD5C6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4B59E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8D8A2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EF9EC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EE3D6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84D5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24426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08350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0B6E8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331EA6"/>
    <w:multiLevelType w:val="hybridMultilevel"/>
    <w:tmpl w:val="3CB0BD40"/>
    <w:numStyleLink w:val="EstiloImportado2"/>
  </w:abstractNum>
  <w:abstractNum w:abstractNumId="8" w15:restartNumberingAfterBreak="0">
    <w:nsid w:val="62D83D69"/>
    <w:multiLevelType w:val="hybridMultilevel"/>
    <w:tmpl w:val="5A725E6C"/>
    <w:styleLink w:val="EstiloImportado4"/>
    <w:lvl w:ilvl="0" w:tplc="C5A01236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2AA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45010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A62A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8F292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8F08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E2BB6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B289E8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EF106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1F2ABB"/>
    <w:multiLevelType w:val="hybridMultilevel"/>
    <w:tmpl w:val="F63E5B08"/>
    <w:styleLink w:val="EstiloImportado6"/>
    <w:lvl w:ilvl="0" w:tplc="C5CE0E8C">
      <w:start w:val="1"/>
      <w:numFmt w:val="bullet"/>
      <w:lvlText w:val="•"/>
      <w:lvlJc w:val="left"/>
      <w:pPr>
        <w:ind w:left="750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4268C">
      <w:start w:val="1"/>
      <w:numFmt w:val="bullet"/>
      <w:lvlText w:val="o"/>
      <w:lvlJc w:val="left"/>
      <w:pPr>
        <w:tabs>
          <w:tab w:val="left" w:pos="750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683B2">
      <w:start w:val="1"/>
      <w:numFmt w:val="bullet"/>
      <w:lvlText w:val="▪"/>
      <w:lvlJc w:val="left"/>
      <w:pPr>
        <w:tabs>
          <w:tab w:val="left" w:pos="750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E1828">
      <w:start w:val="1"/>
      <w:numFmt w:val="bullet"/>
      <w:lvlText w:val="•"/>
      <w:lvlJc w:val="left"/>
      <w:pPr>
        <w:tabs>
          <w:tab w:val="left" w:pos="750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2941A">
      <w:start w:val="1"/>
      <w:numFmt w:val="bullet"/>
      <w:lvlText w:val="o"/>
      <w:lvlJc w:val="left"/>
      <w:pPr>
        <w:tabs>
          <w:tab w:val="left" w:pos="750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E80C4">
      <w:start w:val="1"/>
      <w:numFmt w:val="bullet"/>
      <w:lvlText w:val="▪"/>
      <w:lvlJc w:val="left"/>
      <w:pPr>
        <w:tabs>
          <w:tab w:val="left" w:pos="750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8D596">
      <w:start w:val="1"/>
      <w:numFmt w:val="bullet"/>
      <w:lvlText w:val="•"/>
      <w:lvlJc w:val="left"/>
      <w:pPr>
        <w:tabs>
          <w:tab w:val="left" w:pos="750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C1F0A">
      <w:start w:val="1"/>
      <w:numFmt w:val="bullet"/>
      <w:lvlText w:val="o"/>
      <w:lvlJc w:val="left"/>
      <w:pPr>
        <w:tabs>
          <w:tab w:val="left" w:pos="750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85A6E">
      <w:start w:val="1"/>
      <w:numFmt w:val="bullet"/>
      <w:lvlText w:val="▪"/>
      <w:lvlJc w:val="left"/>
      <w:pPr>
        <w:tabs>
          <w:tab w:val="left" w:pos="750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537210"/>
    <w:multiLevelType w:val="hybridMultilevel"/>
    <w:tmpl w:val="5A725E6C"/>
    <w:numStyleLink w:val="EstiloImportado4"/>
  </w:abstractNum>
  <w:abstractNum w:abstractNumId="11" w15:restartNumberingAfterBreak="0">
    <w:nsid w:val="7A9278D3"/>
    <w:multiLevelType w:val="hybridMultilevel"/>
    <w:tmpl w:val="E44A7942"/>
    <w:numStyleLink w:val="EstiloImportado1"/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3"/>
    <w:rsid w:val="00010F93"/>
    <w:rsid w:val="00387007"/>
    <w:rsid w:val="00A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9546"/>
  <w15:chartTrackingRefBased/>
  <w15:docId w15:val="{9772CBF3-9285-4CD5-BE13-3CD2D4C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9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010F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010F93"/>
    <w:pPr>
      <w:numPr>
        <w:numId w:val="1"/>
      </w:numPr>
    </w:pPr>
  </w:style>
  <w:style w:type="numbering" w:customStyle="1" w:styleId="EstiloImportado2">
    <w:name w:val="Estilo Importado 2"/>
    <w:rsid w:val="00010F93"/>
    <w:pPr>
      <w:numPr>
        <w:numId w:val="3"/>
      </w:numPr>
    </w:pPr>
  </w:style>
  <w:style w:type="numbering" w:customStyle="1" w:styleId="EstiloImportado3">
    <w:name w:val="Estilo Importado 3"/>
    <w:rsid w:val="00010F93"/>
    <w:pPr>
      <w:numPr>
        <w:numId w:val="5"/>
      </w:numPr>
    </w:pPr>
  </w:style>
  <w:style w:type="numbering" w:customStyle="1" w:styleId="EstiloImportado4">
    <w:name w:val="Estilo Importado 4"/>
    <w:rsid w:val="00010F93"/>
    <w:pPr>
      <w:numPr>
        <w:numId w:val="7"/>
      </w:numPr>
    </w:pPr>
  </w:style>
  <w:style w:type="numbering" w:customStyle="1" w:styleId="EstiloImportado5">
    <w:name w:val="Estilo Importado 5"/>
    <w:rsid w:val="00010F93"/>
    <w:pPr>
      <w:numPr>
        <w:numId w:val="9"/>
      </w:numPr>
    </w:pPr>
  </w:style>
  <w:style w:type="numbering" w:customStyle="1" w:styleId="EstiloImportado6">
    <w:name w:val="Estilo Importado 6"/>
    <w:rsid w:val="00010F9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</cp:lastModifiedBy>
  <cp:revision>2</cp:revision>
  <dcterms:created xsi:type="dcterms:W3CDTF">2020-12-29T14:12:00Z</dcterms:created>
  <dcterms:modified xsi:type="dcterms:W3CDTF">2021-02-22T13:29:00Z</dcterms:modified>
</cp:coreProperties>
</file>