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0E" w:rsidRPr="000F0B9E" w:rsidRDefault="002C290E" w:rsidP="002C290E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2156460</wp:posOffset>
            </wp:positionH>
            <wp:positionV relativeFrom="margin">
              <wp:posOffset>-655320</wp:posOffset>
            </wp:positionV>
            <wp:extent cx="1144905" cy="1146810"/>
            <wp:effectExtent l="0" t="0" r="0" b="0"/>
            <wp:wrapSquare wrapText="bothSides"/>
            <wp:docPr id="3" name="Imagem 3" descr="brazaobr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zaobras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-459105</wp:posOffset>
            </wp:positionV>
            <wp:extent cx="624205" cy="794385"/>
            <wp:effectExtent l="0" t="0" r="4445" b="571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-434340</wp:posOffset>
            </wp:positionV>
            <wp:extent cx="638810" cy="381000"/>
            <wp:effectExtent l="19050" t="19050" r="27940" b="19050"/>
            <wp:wrapThrough wrapText="bothSides">
              <wp:wrapPolygon edited="0">
                <wp:start x="-644" y="-1080"/>
                <wp:lineTo x="-644" y="21600"/>
                <wp:lineTo x="21901" y="21600"/>
                <wp:lineTo x="21901" y="-1080"/>
                <wp:lineTo x="-644" y="-1080"/>
              </wp:wrapPolygon>
            </wp:wrapThrough>
            <wp:docPr id="1" name="Imagem 1" descr="Descrição: b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bu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t="6857" r="78191" b="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381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90E" w:rsidRPr="000F0B9E" w:rsidRDefault="002C290E" w:rsidP="002C290E">
      <w:pPr>
        <w:spacing w:line="360" w:lineRule="auto"/>
        <w:jc w:val="center"/>
        <w:rPr>
          <w:rFonts w:ascii="Calibri" w:hAnsi="Calibri" w:cs="Calibri"/>
        </w:rPr>
      </w:pPr>
    </w:p>
    <w:p w:rsidR="002C290E" w:rsidRDefault="002C290E" w:rsidP="002C290E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</w:p>
    <w:p w:rsidR="002C290E" w:rsidRPr="000F0B9E" w:rsidRDefault="002C290E" w:rsidP="002C290E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0F0B9E">
        <w:rPr>
          <w:rFonts w:cs="Calibri"/>
          <w:b/>
          <w:sz w:val="24"/>
          <w:szCs w:val="24"/>
        </w:rPr>
        <w:t>UNIVERSIDADE FEDERAL DE GOIÁS</w:t>
      </w:r>
    </w:p>
    <w:p w:rsidR="002C290E" w:rsidRPr="000F0B9E" w:rsidRDefault="002C290E" w:rsidP="002C290E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0F0B9E">
        <w:rPr>
          <w:rFonts w:cs="Calibri"/>
          <w:b/>
          <w:sz w:val="24"/>
          <w:szCs w:val="24"/>
        </w:rPr>
        <w:t>INSTITUTO DE CIÊNCIAS BIOLÓGICAS</w:t>
      </w:r>
    </w:p>
    <w:p w:rsidR="002C290E" w:rsidRPr="000F0B9E" w:rsidRDefault="002C290E" w:rsidP="002C290E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0F0B9E">
        <w:rPr>
          <w:rFonts w:cs="Calibri"/>
          <w:b/>
          <w:sz w:val="24"/>
          <w:szCs w:val="24"/>
        </w:rPr>
        <w:t xml:space="preserve">PROGRAMA DE PÓS-GRADUAÇÃO EM </w:t>
      </w:r>
    </w:p>
    <w:p w:rsidR="002C290E" w:rsidRPr="000F0B9E" w:rsidRDefault="002C290E" w:rsidP="002C290E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0F0B9E">
        <w:rPr>
          <w:rFonts w:cs="Calibri"/>
          <w:b/>
          <w:sz w:val="24"/>
          <w:szCs w:val="24"/>
        </w:rPr>
        <w:t>GENÉTICA E BIOLOGIA MOLECULAR</w:t>
      </w:r>
    </w:p>
    <w:p w:rsidR="002C290E" w:rsidRPr="00651513" w:rsidRDefault="002C290E" w:rsidP="002C290E">
      <w:pPr>
        <w:tabs>
          <w:tab w:val="left" w:pos="5815"/>
        </w:tabs>
        <w:spacing w:line="360" w:lineRule="auto"/>
        <w:rPr>
          <w:rFonts w:ascii="Calibri" w:hAnsi="Calibri" w:cs="Calibri"/>
        </w:rPr>
      </w:pPr>
    </w:p>
    <w:p w:rsidR="004F6411" w:rsidRPr="00651513" w:rsidRDefault="004F6411" w:rsidP="004F6411">
      <w:pPr>
        <w:tabs>
          <w:tab w:val="left" w:pos="5815"/>
        </w:tabs>
        <w:rPr>
          <w:rFonts w:asciiTheme="minorHAnsi" w:hAnsiTheme="minorHAnsi" w:cstheme="minorHAnsi"/>
        </w:rPr>
      </w:pPr>
    </w:p>
    <w:p w:rsidR="004F6411" w:rsidRPr="00651513" w:rsidRDefault="004F6411" w:rsidP="004F6411">
      <w:pPr>
        <w:jc w:val="center"/>
        <w:rPr>
          <w:rFonts w:asciiTheme="minorHAnsi" w:hAnsiTheme="minorHAnsi" w:cstheme="minorHAnsi"/>
          <w:b/>
        </w:rPr>
      </w:pPr>
      <w:r w:rsidRPr="00651513">
        <w:rPr>
          <w:rFonts w:asciiTheme="minorHAnsi" w:hAnsiTheme="minorHAnsi" w:cstheme="minorHAnsi"/>
          <w:b/>
        </w:rPr>
        <w:t xml:space="preserve">RESOLUÇÃO PGBM </w:t>
      </w:r>
      <w:proofErr w:type="gramStart"/>
      <w:r w:rsidRPr="00651513">
        <w:rPr>
          <w:rFonts w:asciiTheme="minorHAnsi" w:hAnsiTheme="minorHAnsi" w:cstheme="minorHAnsi"/>
          <w:b/>
        </w:rPr>
        <w:t>N</w:t>
      </w:r>
      <w:r w:rsidRPr="00651513">
        <w:rPr>
          <w:rFonts w:asciiTheme="minorHAnsi" w:hAnsiTheme="minorHAnsi" w:cstheme="minorHAnsi"/>
          <w:b/>
          <w:vertAlign w:val="superscript"/>
        </w:rPr>
        <w:t>o</w:t>
      </w:r>
      <w:r w:rsidRPr="00651513">
        <w:rPr>
          <w:rFonts w:asciiTheme="minorHAnsi" w:hAnsiTheme="minorHAnsi" w:cstheme="minorHAnsi"/>
          <w:b/>
        </w:rPr>
        <w:t xml:space="preserve"> </w:t>
      </w:r>
      <w:r w:rsidRPr="00651513">
        <w:rPr>
          <w:rFonts w:asciiTheme="minorHAnsi" w:hAnsiTheme="minorHAnsi" w:cstheme="minorHAnsi"/>
          <w:b/>
        </w:rPr>
        <w:t>13</w:t>
      </w:r>
      <w:proofErr w:type="gramEnd"/>
    </w:p>
    <w:p w:rsidR="004F6411" w:rsidRPr="00651513" w:rsidRDefault="004F6411" w:rsidP="004F6411">
      <w:pPr>
        <w:jc w:val="center"/>
        <w:rPr>
          <w:rFonts w:asciiTheme="minorHAnsi" w:hAnsiTheme="minorHAnsi" w:cstheme="minorHAnsi"/>
          <w:b/>
        </w:rPr>
      </w:pPr>
    </w:p>
    <w:p w:rsidR="004F6411" w:rsidRPr="00651513" w:rsidRDefault="004F6411" w:rsidP="004F6411">
      <w:pPr>
        <w:pStyle w:val="PargrafodaLista"/>
        <w:spacing w:line="360" w:lineRule="auto"/>
        <w:ind w:left="4395"/>
        <w:jc w:val="both"/>
        <w:rPr>
          <w:rFonts w:asciiTheme="minorHAnsi" w:hAnsiTheme="minorHAnsi" w:cstheme="minorHAnsi"/>
          <w:sz w:val="24"/>
          <w:szCs w:val="24"/>
        </w:rPr>
      </w:pPr>
      <w:r w:rsidRPr="00651513">
        <w:rPr>
          <w:rFonts w:asciiTheme="minorHAnsi" w:hAnsiTheme="minorHAnsi" w:cstheme="minorHAnsi"/>
          <w:sz w:val="24"/>
          <w:szCs w:val="24"/>
        </w:rPr>
        <w:t>Altera a Resolução Nº 0</w:t>
      </w:r>
      <w:r w:rsidRPr="00651513">
        <w:rPr>
          <w:rFonts w:asciiTheme="minorHAnsi" w:hAnsiTheme="minorHAnsi" w:cstheme="minorHAnsi"/>
          <w:sz w:val="24"/>
          <w:szCs w:val="24"/>
        </w:rPr>
        <w:t>5</w:t>
      </w:r>
      <w:r w:rsidRPr="00651513">
        <w:rPr>
          <w:rFonts w:asciiTheme="minorHAnsi" w:hAnsiTheme="minorHAnsi" w:cstheme="minorHAnsi"/>
          <w:sz w:val="24"/>
          <w:szCs w:val="24"/>
        </w:rPr>
        <w:t xml:space="preserve"> que estabelece </w:t>
      </w:r>
      <w:r w:rsidR="00F3075E" w:rsidRPr="00651513">
        <w:rPr>
          <w:rFonts w:cs="Calibri"/>
          <w:sz w:val="24"/>
          <w:szCs w:val="24"/>
        </w:rPr>
        <w:t xml:space="preserve">concessão de bolsas e acompanhamento dos estudantes bolsistas do </w:t>
      </w:r>
      <w:r w:rsidRPr="00651513">
        <w:rPr>
          <w:rFonts w:asciiTheme="minorHAnsi" w:hAnsiTheme="minorHAnsi" w:cstheme="minorHAnsi"/>
          <w:b/>
          <w:sz w:val="24"/>
          <w:szCs w:val="24"/>
        </w:rPr>
        <w:t>Programa de Pós-Graduação em Genética e Biologia Molecular (PGBM)</w:t>
      </w:r>
      <w:r w:rsidRPr="00651513">
        <w:rPr>
          <w:rFonts w:asciiTheme="minorHAnsi" w:hAnsiTheme="minorHAnsi" w:cstheme="minorHAnsi"/>
          <w:sz w:val="24"/>
          <w:szCs w:val="24"/>
        </w:rPr>
        <w:t>.</w:t>
      </w:r>
    </w:p>
    <w:p w:rsidR="004F6411" w:rsidRPr="00651513" w:rsidRDefault="004F6411" w:rsidP="004F6411">
      <w:pPr>
        <w:spacing w:line="360" w:lineRule="auto"/>
        <w:jc w:val="center"/>
        <w:rPr>
          <w:rFonts w:asciiTheme="minorHAnsi" w:hAnsiTheme="minorHAnsi" w:cstheme="minorHAnsi"/>
        </w:rPr>
      </w:pPr>
    </w:p>
    <w:p w:rsidR="004F6411" w:rsidRPr="00651513" w:rsidRDefault="004F6411" w:rsidP="00651513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51513">
        <w:rPr>
          <w:rFonts w:asciiTheme="minorHAnsi" w:hAnsiTheme="minorHAnsi" w:cstheme="minorHAnsi"/>
          <w:sz w:val="24"/>
          <w:szCs w:val="24"/>
        </w:rPr>
        <w:tab/>
      </w:r>
      <w:r w:rsidRPr="00651513">
        <w:rPr>
          <w:rFonts w:asciiTheme="minorHAnsi" w:hAnsiTheme="minorHAnsi" w:cstheme="minorHAnsi"/>
          <w:b/>
          <w:sz w:val="24"/>
          <w:szCs w:val="24"/>
        </w:rPr>
        <w:t>A COMISSÃO ADMINISTRATIVA DO PROGRAMA DE PÓS-GRADUAÇÃO EM GENÉTICA E BIOLOGIA MOLECULAR (CAPGBM) DO INSTITUTO DE CIÊNCIAS BIOLÓGICAS DA UNIVERSIDADE FEDERAL DE GOIÁS</w:t>
      </w:r>
      <w:r w:rsidRPr="00651513">
        <w:rPr>
          <w:rFonts w:asciiTheme="minorHAnsi" w:hAnsiTheme="minorHAnsi" w:cstheme="minorHAnsi"/>
          <w:sz w:val="24"/>
          <w:szCs w:val="24"/>
        </w:rPr>
        <w:t xml:space="preserve">, reunida em </w:t>
      </w:r>
      <w:r w:rsidR="00F3075E" w:rsidRPr="00651513">
        <w:rPr>
          <w:rFonts w:asciiTheme="minorHAnsi" w:hAnsiTheme="minorHAnsi" w:cstheme="minorHAnsi"/>
          <w:sz w:val="24"/>
          <w:szCs w:val="24"/>
        </w:rPr>
        <w:t>25</w:t>
      </w:r>
      <w:r w:rsidRPr="00651513">
        <w:rPr>
          <w:rFonts w:asciiTheme="minorHAnsi" w:hAnsiTheme="minorHAnsi" w:cstheme="minorHAnsi"/>
          <w:sz w:val="24"/>
          <w:szCs w:val="24"/>
        </w:rPr>
        <w:t xml:space="preserve"> de </w:t>
      </w:r>
      <w:r w:rsidR="00F3075E" w:rsidRPr="00651513">
        <w:rPr>
          <w:rFonts w:asciiTheme="minorHAnsi" w:hAnsiTheme="minorHAnsi" w:cstheme="minorHAnsi"/>
          <w:sz w:val="24"/>
          <w:szCs w:val="24"/>
        </w:rPr>
        <w:t>Março</w:t>
      </w:r>
      <w:r w:rsidRPr="006515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1513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651513">
        <w:rPr>
          <w:rFonts w:asciiTheme="minorHAnsi" w:hAnsiTheme="minorHAnsi" w:cstheme="minorHAnsi"/>
          <w:sz w:val="24"/>
          <w:szCs w:val="24"/>
        </w:rPr>
        <w:t xml:space="preserve"> 201</w:t>
      </w:r>
      <w:r w:rsidR="00F3075E" w:rsidRPr="00651513">
        <w:rPr>
          <w:rFonts w:asciiTheme="minorHAnsi" w:hAnsiTheme="minorHAnsi" w:cstheme="minorHAnsi"/>
          <w:sz w:val="24"/>
          <w:szCs w:val="24"/>
        </w:rPr>
        <w:t>4</w:t>
      </w:r>
      <w:r w:rsidRPr="00651513">
        <w:rPr>
          <w:rFonts w:asciiTheme="minorHAnsi" w:hAnsiTheme="minorHAnsi" w:cstheme="minorHAnsi"/>
          <w:sz w:val="24"/>
          <w:szCs w:val="24"/>
        </w:rPr>
        <w:t>, aprovou normas para</w:t>
      </w:r>
      <w:r w:rsidR="00F3075E" w:rsidRPr="00651513">
        <w:rPr>
          <w:rFonts w:asciiTheme="minorHAnsi" w:hAnsiTheme="minorHAnsi" w:cstheme="minorHAnsi"/>
          <w:sz w:val="24"/>
          <w:szCs w:val="24"/>
        </w:rPr>
        <w:t xml:space="preserve"> a</w:t>
      </w:r>
      <w:r w:rsidRPr="00651513">
        <w:rPr>
          <w:rFonts w:asciiTheme="minorHAnsi" w:hAnsiTheme="minorHAnsi" w:cstheme="minorHAnsi"/>
          <w:sz w:val="24"/>
          <w:szCs w:val="24"/>
        </w:rPr>
        <w:t xml:space="preserve"> </w:t>
      </w:r>
      <w:r w:rsidR="00F3075E" w:rsidRPr="00651513">
        <w:rPr>
          <w:rFonts w:cs="Calibri"/>
          <w:sz w:val="24"/>
          <w:szCs w:val="24"/>
        </w:rPr>
        <w:t xml:space="preserve">concessão de bolsas e acompanhamento dos estudantes bolsistas do </w:t>
      </w:r>
      <w:r w:rsidRPr="00651513">
        <w:rPr>
          <w:rFonts w:asciiTheme="minorHAnsi" w:hAnsiTheme="minorHAnsi" w:cstheme="minorHAnsi"/>
          <w:b/>
          <w:sz w:val="24"/>
          <w:szCs w:val="24"/>
        </w:rPr>
        <w:t>Programa de Pós-Graduação em Genética e Biologia Molecular</w:t>
      </w:r>
      <w:r w:rsidRPr="00651513">
        <w:rPr>
          <w:rFonts w:asciiTheme="minorHAnsi" w:hAnsiTheme="minorHAnsi" w:cstheme="minorHAnsi"/>
          <w:sz w:val="24"/>
          <w:szCs w:val="24"/>
        </w:rPr>
        <w:t xml:space="preserve"> (</w:t>
      </w:r>
      <w:r w:rsidRPr="00651513">
        <w:rPr>
          <w:rFonts w:asciiTheme="minorHAnsi" w:hAnsiTheme="minorHAnsi" w:cstheme="minorHAnsi"/>
          <w:b/>
          <w:sz w:val="24"/>
          <w:szCs w:val="24"/>
        </w:rPr>
        <w:t>PGBM</w:t>
      </w:r>
      <w:r w:rsidRPr="00651513">
        <w:rPr>
          <w:rFonts w:asciiTheme="minorHAnsi" w:hAnsiTheme="minorHAnsi" w:cstheme="minorHAnsi"/>
          <w:sz w:val="24"/>
          <w:szCs w:val="24"/>
        </w:rPr>
        <w:t>). Os seguintes critérios deverão ser utilizados a partir desta data:</w:t>
      </w:r>
    </w:p>
    <w:p w:rsidR="002C290E" w:rsidRPr="00651513" w:rsidRDefault="002C290E" w:rsidP="00F3075E">
      <w:pPr>
        <w:pStyle w:val="Ttulo1"/>
        <w:jc w:val="left"/>
        <w:rPr>
          <w:rFonts w:ascii="Calibri" w:hAnsi="Calibri" w:cs="Calibri"/>
          <w:color w:val="auto"/>
        </w:rPr>
      </w:pPr>
    </w:p>
    <w:p w:rsidR="002C290E" w:rsidRPr="00651513" w:rsidRDefault="002C290E" w:rsidP="002C290E">
      <w:pPr>
        <w:rPr>
          <w:rFonts w:ascii="Calibri" w:hAnsi="Calibri" w:cs="Calibri"/>
        </w:rPr>
      </w:pPr>
    </w:p>
    <w:p w:rsidR="002C290E" w:rsidRPr="00E60CB5" w:rsidRDefault="002C290E" w:rsidP="002C290E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  <w:b/>
        </w:rPr>
      </w:pPr>
      <w:r w:rsidRPr="00651513">
        <w:rPr>
          <w:rFonts w:ascii="Calibri" w:hAnsi="Calibri" w:cs="Calibri"/>
          <w:b/>
          <w:bCs/>
        </w:rPr>
        <w:t xml:space="preserve">Art. 1º. </w:t>
      </w:r>
      <w:r w:rsidRPr="00651513">
        <w:rPr>
          <w:rFonts w:ascii="Calibri" w:hAnsi="Calibri" w:cs="Calibri"/>
          <w:b/>
        </w:rPr>
        <w:t>A concessão de bolsas, sejam elas de qualquer Instituição de Fomento</w:t>
      </w:r>
      <w:r w:rsidRPr="00E60CB5">
        <w:rPr>
          <w:rFonts w:ascii="Calibri" w:hAnsi="Calibri" w:cs="Calibri"/>
          <w:b/>
        </w:rPr>
        <w:t xml:space="preserve">, será efetuada com base nas seguintes exigências por parte do candidato: </w:t>
      </w:r>
    </w:p>
    <w:p w:rsidR="002C290E" w:rsidRPr="000F0B9E" w:rsidRDefault="002C290E" w:rsidP="002C290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851" w:firstLine="0"/>
        <w:jc w:val="both"/>
        <w:rPr>
          <w:rFonts w:cs="Calibri"/>
          <w:sz w:val="24"/>
          <w:szCs w:val="24"/>
        </w:rPr>
      </w:pPr>
      <w:r w:rsidRPr="000F0B9E">
        <w:rPr>
          <w:rFonts w:cs="Calibri"/>
          <w:sz w:val="24"/>
          <w:szCs w:val="24"/>
        </w:rPr>
        <w:t>Dedicar-se integralmente às atividades acadêmicas do Programa;</w:t>
      </w:r>
    </w:p>
    <w:p w:rsidR="002C290E" w:rsidRPr="000F0B9E" w:rsidRDefault="002C290E" w:rsidP="002C290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851" w:firstLine="0"/>
        <w:jc w:val="both"/>
        <w:rPr>
          <w:rFonts w:cs="Calibri"/>
          <w:sz w:val="24"/>
          <w:szCs w:val="24"/>
        </w:rPr>
      </w:pPr>
      <w:r w:rsidRPr="000F0B9E">
        <w:rPr>
          <w:rFonts w:cs="Calibri"/>
          <w:sz w:val="24"/>
          <w:szCs w:val="24"/>
        </w:rPr>
        <w:t>Não apresentar vínculo empregatício, salvo nos casos previstos pelas Instituições de Fomento;</w:t>
      </w:r>
    </w:p>
    <w:p w:rsidR="002C290E" w:rsidRPr="000F0B9E" w:rsidRDefault="002C290E" w:rsidP="002C290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851" w:firstLine="0"/>
        <w:jc w:val="both"/>
        <w:rPr>
          <w:rFonts w:cs="Calibri"/>
          <w:sz w:val="24"/>
          <w:szCs w:val="24"/>
        </w:rPr>
      </w:pPr>
      <w:r w:rsidRPr="000F0B9E">
        <w:rPr>
          <w:rFonts w:cs="Calibri"/>
          <w:sz w:val="24"/>
          <w:szCs w:val="24"/>
        </w:rPr>
        <w:lastRenderedPageBreak/>
        <w:t>Atender todas as exigências estabelecidas pelas agências de fomento.</w:t>
      </w:r>
    </w:p>
    <w:p w:rsidR="002C290E" w:rsidRPr="00651513" w:rsidRDefault="002C290E" w:rsidP="002C290E">
      <w:p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b/>
          <w:bCs/>
        </w:rPr>
      </w:pPr>
      <w:bookmarkStart w:id="0" w:name="_GoBack"/>
    </w:p>
    <w:p w:rsidR="002C290E" w:rsidRPr="00651513" w:rsidRDefault="002C290E" w:rsidP="002C290E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  <w:b/>
        </w:rPr>
      </w:pPr>
      <w:r w:rsidRPr="00651513">
        <w:rPr>
          <w:rFonts w:ascii="Calibri" w:hAnsi="Calibri" w:cs="Calibri"/>
          <w:b/>
          <w:bCs/>
        </w:rPr>
        <w:t xml:space="preserve">Art. 2º. </w:t>
      </w:r>
      <w:r w:rsidRPr="00651513">
        <w:rPr>
          <w:rFonts w:ascii="Calibri" w:hAnsi="Calibri" w:cs="Calibri"/>
          <w:b/>
        </w:rPr>
        <w:t>As bolsas disponíveis serão distribuídas de acordo com a demanda de candidatos aptos à concessão, seguindo a ordem de cla</w:t>
      </w:r>
      <w:r w:rsidR="00F3075E" w:rsidRPr="00651513">
        <w:rPr>
          <w:rFonts w:ascii="Calibri" w:hAnsi="Calibri" w:cs="Calibri"/>
          <w:b/>
        </w:rPr>
        <w:t>ssificação no processo seletivo. No caso de alunos ingressos a partir de diferentes processos seletivos, a classificação será realizada a considerando-se a média final obtida.</w:t>
      </w:r>
    </w:p>
    <w:p w:rsidR="002C290E" w:rsidRPr="00651513" w:rsidRDefault="002C290E" w:rsidP="002C290E">
      <w:pPr>
        <w:autoSpaceDE w:val="0"/>
        <w:autoSpaceDN w:val="0"/>
        <w:adjustRightInd w:val="0"/>
        <w:spacing w:after="240" w:line="360" w:lineRule="auto"/>
        <w:ind w:left="1276"/>
        <w:jc w:val="both"/>
        <w:rPr>
          <w:rFonts w:ascii="Calibri" w:hAnsi="Calibri" w:cs="Calibri"/>
        </w:rPr>
      </w:pPr>
      <w:r w:rsidRPr="00651513">
        <w:rPr>
          <w:rFonts w:ascii="Calibri" w:hAnsi="Calibri" w:cs="Calibri"/>
          <w:b/>
          <w:bCs/>
        </w:rPr>
        <w:t xml:space="preserve">Parágrafo Único. </w:t>
      </w:r>
      <w:r w:rsidRPr="00651513">
        <w:rPr>
          <w:rFonts w:ascii="Calibri" w:hAnsi="Calibri" w:cs="Calibri"/>
        </w:rPr>
        <w:t xml:space="preserve">No caso das bolsas Reuni de Assistência ao Ensino (Portaria 582 de 14 de maio de 2008-MEC) a distribuição de bolsas pode não obedecer </w:t>
      </w:r>
      <w:proofErr w:type="gramStart"/>
      <w:r w:rsidRPr="00651513">
        <w:rPr>
          <w:rFonts w:ascii="Calibri" w:hAnsi="Calibri" w:cs="Calibri"/>
        </w:rPr>
        <w:t>a</w:t>
      </w:r>
      <w:proofErr w:type="gramEnd"/>
      <w:r w:rsidRPr="00651513">
        <w:rPr>
          <w:rFonts w:ascii="Calibri" w:hAnsi="Calibri" w:cs="Calibri"/>
        </w:rPr>
        <w:t xml:space="preserve"> ordem de classificação, em função da especificidade deste tipo de bolsa. </w:t>
      </w:r>
    </w:p>
    <w:p w:rsidR="002C290E" w:rsidRPr="00651513" w:rsidRDefault="002C290E" w:rsidP="002C290E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b/>
          <w:bCs/>
        </w:rPr>
      </w:pPr>
    </w:p>
    <w:p w:rsidR="002C290E" w:rsidRPr="00651513" w:rsidRDefault="002C290E" w:rsidP="002C290E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  <w:b/>
        </w:rPr>
      </w:pPr>
      <w:r w:rsidRPr="00651513">
        <w:rPr>
          <w:rFonts w:ascii="Calibri" w:hAnsi="Calibri" w:cs="Calibri"/>
          <w:b/>
          <w:bCs/>
        </w:rPr>
        <w:t xml:space="preserve">Art. 3º. </w:t>
      </w:r>
      <w:r w:rsidRPr="00651513">
        <w:rPr>
          <w:rFonts w:ascii="Calibri" w:hAnsi="Calibri" w:cs="Calibri"/>
          <w:b/>
        </w:rPr>
        <w:t>Alunos de mestrado detentores de bolsa, que progredirem para o doutorado, terão prioridade à concessão de bolsa neste nível e equivalente ao período de curso.</w:t>
      </w:r>
    </w:p>
    <w:p w:rsidR="002C290E" w:rsidRPr="00651513" w:rsidRDefault="002C290E" w:rsidP="002C290E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  <w:b/>
        </w:rPr>
      </w:pPr>
    </w:p>
    <w:p w:rsidR="002C290E" w:rsidRPr="00651513" w:rsidRDefault="002C290E" w:rsidP="002C290E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  <w:b/>
        </w:rPr>
      </w:pPr>
      <w:r w:rsidRPr="00651513">
        <w:rPr>
          <w:rFonts w:ascii="Calibri" w:hAnsi="Calibri" w:cs="Calibri"/>
          <w:b/>
          <w:bCs/>
        </w:rPr>
        <w:t xml:space="preserve">Art. 4º. </w:t>
      </w:r>
      <w:r w:rsidRPr="00651513">
        <w:rPr>
          <w:rFonts w:ascii="Calibri" w:hAnsi="Calibri" w:cs="Calibri"/>
          <w:b/>
        </w:rPr>
        <w:t>Todas as bolsas têm um prazo de 12 meses, renováveis anualmente até 24 meses para mestrado e 48 meses para doutorado.</w:t>
      </w:r>
    </w:p>
    <w:bookmarkEnd w:id="0"/>
    <w:p w:rsidR="002C290E" w:rsidRPr="00466099" w:rsidRDefault="002C290E" w:rsidP="002C290E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  <w:b/>
        </w:rPr>
      </w:pPr>
    </w:p>
    <w:p w:rsidR="002C290E" w:rsidRPr="00466099" w:rsidRDefault="002C290E" w:rsidP="002C290E">
      <w:p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</w:rPr>
      </w:pPr>
      <w:r w:rsidRPr="00466099">
        <w:rPr>
          <w:rFonts w:ascii="Calibri" w:hAnsi="Calibri" w:cs="Calibri"/>
          <w:b/>
          <w:bCs/>
        </w:rPr>
        <w:t xml:space="preserve">Art. 5º. </w:t>
      </w:r>
      <w:r w:rsidRPr="00466099">
        <w:rPr>
          <w:rFonts w:ascii="Calibri" w:hAnsi="Calibri" w:cs="Calibri"/>
        </w:rPr>
        <w:t>Para garantir a renovação anual da bolsa, os bolsistas deverão atender aos seguintes critérios:</w:t>
      </w:r>
    </w:p>
    <w:p w:rsidR="002C290E" w:rsidRPr="00466099" w:rsidRDefault="002C290E" w:rsidP="002C290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851" w:hanging="425"/>
        <w:jc w:val="both"/>
        <w:rPr>
          <w:rFonts w:cs="Calibri"/>
          <w:sz w:val="24"/>
          <w:szCs w:val="24"/>
        </w:rPr>
      </w:pPr>
      <w:r w:rsidRPr="00466099">
        <w:rPr>
          <w:rFonts w:cs="Calibri"/>
          <w:sz w:val="24"/>
          <w:szCs w:val="24"/>
        </w:rPr>
        <w:t>Entregar dentro dos prazos estabelecidos pelo Programa o Relatório Semestral de acompanhamento;</w:t>
      </w:r>
    </w:p>
    <w:p w:rsidR="002C290E" w:rsidRPr="00466099" w:rsidRDefault="002C290E" w:rsidP="002C290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851" w:hanging="425"/>
        <w:jc w:val="both"/>
        <w:rPr>
          <w:rFonts w:cs="Calibri"/>
          <w:sz w:val="24"/>
          <w:szCs w:val="24"/>
        </w:rPr>
      </w:pPr>
      <w:r w:rsidRPr="00466099">
        <w:rPr>
          <w:rFonts w:cs="Calibri"/>
          <w:sz w:val="24"/>
          <w:szCs w:val="24"/>
        </w:rPr>
        <w:t>Alcançar o Coeficiente de Rendimento igual ou superior a 2,5.</w:t>
      </w:r>
    </w:p>
    <w:p w:rsidR="002C290E" w:rsidRPr="00466099" w:rsidRDefault="002C290E" w:rsidP="002C290E">
      <w:pPr>
        <w:pStyle w:val="PargrafodaLista"/>
        <w:autoSpaceDE w:val="0"/>
        <w:autoSpaceDN w:val="0"/>
        <w:adjustRightInd w:val="0"/>
        <w:spacing w:after="240" w:line="360" w:lineRule="auto"/>
        <w:ind w:left="1608"/>
        <w:jc w:val="both"/>
        <w:rPr>
          <w:rFonts w:cs="Calibri"/>
          <w:sz w:val="24"/>
          <w:szCs w:val="24"/>
        </w:rPr>
      </w:pPr>
    </w:p>
    <w:p w:rsidR="002C290E" w:rsidRPr="00466099" w:rsidRDefault="002C290E" w:rsidP="002C290E">
      <w:pPr>
        <w:autoSpaceDE w:val="0"/>
        <w:autoSpaceDN w:val="0"/>
        <w:adjustRightInd w:val="0"/>
        <w:spacing w:after="240" w:line="360" w:lineRule="auto"/>
        <w:ind w:left="1276"/>
        <w:jc w:val="both"/>
        <w:rPr>
          <w:rFonts w:ascii="Calibri" w:hAnsi="Calibri" w:cs="Calibri"/>
        </w:rPr>
      </w:pPr>
      <w:r w:rsidRPr="00466099">
        <w:rPr>
          <w:rFonts w:ascii="Calibri" w:hAnsi="Calibri" w:cs="Calibri"/>
          <w:b/>
          <w:bCs/>
        </w:rPr>
        <w:lastRenderedPageBreak/>
        <w:t xml:space="preserve">Parágrafo Único. </w:t>
      </w:r>
      <w:r w:rsidRPr="00466099">
        <w:rPr>
          <w:rFonts w:ascii="Calibri" w:hAnsi="Calibri" w:cs="Calibri"/>
        </w:rPr>
        <w:t>O Coeficiente de Rendimento será calculado por meio da média ponderada de todos os conceitos recebidos pelo bolsista, atribuindo-se os valores 4,0, 2,5, 1,0 e 0, respectivamente aos conceitos A, B, C e D, considerando-se como peso o número de créditos das disciplinas.</w:t>
      </w:r>
    </w:p>
    <w:p w:rsidR="002C290E" w:rsidRPr="00466099" w:rsidRDefault="002C290E" w:rsidP="002C290E">
      <w:pPr>
        <w:autoSpaceDE w:val="0"/>
        <w:autoSpaceDN w:val="0"/>
        <w:adjustRightInd w:val="0"/>
        <w:spacing w:after="240" w:line="360" w:lineRule="auto"/>
        <w:ind w:left="1276"/>
        <w:jc w:val="both"/>
        <w:rPr>
          <w:rFonts w:ascii="Calibri" w:hAnsi="Calibri" w:cs="Calibri"/>
          <w:b/>
        </w:rPr>
      </w:pPr>
    </w:p>
    <w:p w:rsidR="002C290E" w:rsidRPr="00E60CB5" w:rsidRDefault="002C290E" w:rsidP="002C290E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  <w:b/>
        </w:rPr>
      </w:pPr>
      <w:r w:rsidRPr="00466099">
        <w:rPr>
          <w:rFonts w:ascii="Calibri" w:hAnsi="Calibri" w:cs="Calibri"/>
          <w:b/>
          <w:bCs/>
        </w:rPr>
        <w:t xml:space="preserve">Art. 6º. </w:t>
      </w:r>
      <w:r w:rsidRPr="00466099">
        <w:rPr>
          <w:rFonts w:ascii="Calibri" w:hAnsi="Calibri" w:cs="Calibri"/>
          <w:b/>
        </w:rPr>
        <w:t>Os mesmo critérios estabelecidos no Art</w:t>
      </w:r>
      <w:r w:rsidRPr="00E60CB5">
        <w:rPr>
          <w:rFonts w:ascii="Calibri" w:hAnsi="Calibri" w:cs="Calibri"/>
          <w:b/>
        </w:rPr>
        <w:t>. 5º serão também empregados no caso de uma eventual seleção e indicação de um novo bolsista que não seja recém</w:t>
      </w:r>
      <w:r>
        <w:rPr>
          <w:rFonts w:ascii="Calibri" w:hAnsi="Calibri" w:cs="Calibri"/>
          <w:b/>
        </w:rPr>
        <w:t>-</w:t>
      </w:r>
      <w:r w:rsidRPr="00E60CB5">
        <w:rPr>
          <w:rFonts w:ascii="Calibri" w:hAnsi="Calibri" w:cs="Calibri"/>
          <w:b/>
        </w:rPr>
        <w:t>ingresso no programa.</w:t>
      </w:r>
    </w:p>
    <w:p w:rsidR="002C290E" w:rsidRPr="000F0B9E" w:rsidRDefault="002C290E" w:rsidP="002C290E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</w:rPr>
      </w:pPr>
    </w:p>
    <w:p w:rsidR="002C290E" w:rsidRPr="00E60CB5" w:rsidRDefault="002C290E" w:rsidP="002C290E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  <w:b/>
        </w:rPr>
      </w:pPr>
      <w:r w:rsidRPr="00E60CB5">
        <w:rPr>
          <w:rFonts w:ascii="Calibri" w:hAnsi="Calibri" w:cs="Calibri"/>
          <w:b/>
          <w:bCs/>
        </w:rPr>
        <w:t xml:space="preserve">Art. 7º. </w:t>
      </w:r>
      <w:r w:rsidRPr="00E60CB5">
        <w:rPr>
          <w:rFonts w:ascii="Calibri" w:hAnsi="Calibri" w:cs="Calibri"/>
          <w:b/>
        </w:rPr>
        <w:t>A Comissão de Bolsas poderá a qualquer momento solicitar esclarecimentos dos candidatos à bolsa ou alunos contemplados;</w:t>
      </w:r>
    </w:p>
    <w:p w:rsidR="002C290E" w:rsidRPr="000F0B9E" w:rsidRDefault="002C290E" w:rsidP="002C290E">
      <w:p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b/>
          <w:bCs/>
        </w:rPr>
      </w:pPr>
    </w:p>
    <w:p w:rsidR="002C290E" w:rsidRDefault="002C290E" w:rsidP="002C290E">
      <w:pPr>
        <w:autoSpaceDE w:val="0"/>
        <w:autoSpaceDN w:val="0"/>
        <w:adjustRightInd w:val="0"/>
        <w:spacing w:after="240" w:line="360" w:lineRule="auto"/>
        <w:ind w:left="1276"/>
        <w:jc w:val="both"/>
        <w:rPr>
          <w:rFonts w:ascii="Calibri" w:hAnsi="Calibri" w:cs="Calibri"/>
        </w:rPr>
      </w:pPr>
      <w:r w:rsidRPr="000F0B9E">
        <w:rPr>
          <w:rFonts w:ascii="Calibri" w:hAnsi="Calibri" w:cs="Calibri"/>
          <w:b/>
          <w:bCs/>
        </w:rPr>
        <w:t xml:space="preserve">Parágrafo Único. </w:t>
      </w:r>
      <w:r w:rsidRPr="000F0B9E">
        <w:rPr>
          <w:rFonts w:ascii="Calibri" w:hAnsi="Calibri" w:cs="Calibri"/>
        </w:rPr>
        <w:t>O não atendimento do caput deste artigo implicará na desclassificação ou cancelamento da bolsa.</w:t>
      </w:r>
    </w:p>
    <w:p w:rsidR="002C290E" w:rsidRPr="000F0B9E" w:rsidRDefault="002C290E" w:rsidP="002C290E">
      <w:pPr>
        <w:autoSpaceDE w:val="0"/>
        <w:autoSpaceDN w:val="0"/>
        <w:adjustRightInd w:val="0"/>
        <w:spacing w:after="240" w:line="360" w:lineRule="auto"/>
        <w:ind w:left="1276"/>
        <w:jc w:val="both"/>
        <w:rPr>
          <w:rFonts w:ascii="Calibri" w:hAnsi="Calibri" w:cs="Calibri"/>
        </w:rPr>
      </w:pPr>
    </w:p>
    <w:p w:rsidR="002C290E" w:rsidRPr="00E60CB5" w:rsidRDefault="002C290E" w:rsidP="002C290E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  <w:b/>
        </w:rPr>
      </w:pPr>
      <w:r w:rsidRPr="00E60CB5">
        <w:rPr>
          <w:rFonts w:ascii="Calibri" w:hAnsi="Calibri" w:cs="Calibri"/>
          <w:b/>
          <w:bCs/>
        </w:rPr>
        <w:t xml:space="preserve">Art. 8º. </w:t>
      </w:r>
      <w:r w:rsidRPr="00E60CB5">
        <w:rPr>
          <w:rFonts w:ascii="Calibri" w:hAnsi="Calibri" w:cs="Calibri"/>
          <w:b/>
        </w:rPr>
        <w:t xml:space="preserve">A Comissão de Bolsas do Programa estabelecerá, a cada ano, a proporção de bolsas concedidas </w:t>
      </w:r>
      <w:proofErr w:type="gramStart"/>
      <w:r w:rsidRPr="00E60CB5">
        <w:rPr>
          <w:rFonts w:ascii="Calibri" w:hAnsi="Calibri" w:cs="Calibri"/>
          <w:b/>
        </w:rPr>
        <w:t>à</w:t>
      </w:r>
      <w:proofErr w:type="gramEnd"/>
      <w:r w:rsidRPr="00E60CB5">
        <w:rPr>
          <w:rFonts w:ascii="Calibri" w:hAnsi="Calibri" w:cs="Calibri"/>
          <w:b/>
        </w:rPr>
        <w:t xml:space="preserve"> alunos novos e admitidos em seleções anteriores.</w:t>
      </w:r>
    </w:p>
    <w:p w:rsidR="002C290E" w:rsidRPr="00E60CB5" w:rsidRDefault="002C290E" w:rsidP="002C290E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  <w:b/>
        </w:rPr>
      </w:pPr>
    </w:p>
    <w:p w:rsidR="002C290E" w:rsidRPr="00E60CB5" w:rsidRDefault="002C290E" w:rsidP="002C290E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  <w:b/>
        </w:rPr>
      </w:pPr>
      <w:r w:rsidRPr="00E60CB5">
        <w:rPr>
          <w:rFonts w:ascii="Calibri" w:hAnsi="Calibri" w:cs="Calibri"/>
          <w:b/>
          <w:bCs/>
        </w:rPr>
        <w:t xml:space="preserve">Art. 9º. </w:t>
      </w:r>
      <w:r w:rsidRPr="00E60CB5">
        <w:rPr>
          <w:rFonts w:ascii="Calibri" w:hAnsi="Calibri" w:cs="Calibri"/>
          <w:b/>
        </w:rPr>
        <w:t>Os casos omissos serão resolvidos pela Comissão de Bolsas.</w:t>
      </w:r>
    </w:p>
    <w:p w:rsidR="002C290E" w:rsidRPr="000F0B9E" w:rsidRDefault="002C290E" w:rsidP="002C290E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</w:rPr>
      </w:pPr>
    </w:p>
    <w:p w:rsidR="002C290E" w:rsidRPr="00E60CB5" w:rsidRDefault="002C290E" w:rsidP="002C290E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libri" w:hAnsi="Calibri" w:cs="Calibri"/>
          <w:b/>
        </w:rPr>
      </w:pPr>
      <w:r w:rsidRPr="00E60CB5">
        <w:rPr>
          <w:rFonts w:ascii="Calibri" w:hAnsi="Calibri" w:cs="Calibri"/>
          <w:b/>
          <w:bCs/>
        </w:rPr>
        <w:t xml:space="preserve">Art. 10º. </w:t>
      </w:r>
      <w:r w:rsidRPr="00E60CB5">
        <w:rPr>
          <w:rFonts w:ascii="Calibri" w:hAnsi="Calibri" w:cs="Calibri"/>
          <w:b/>
        </w:rPr>
        <w:t>Essa resolução entra em vigor a partir da data de sua aprovação.</w:t>
      </w:r>
    </w:p>
    <w:p w:rsidR="002C290E" w:rsidRPr="000F0B9E" w:rsidRDefault="002C290E" w:rsidP="002C290E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</w:p>
    <w:p w:rsidR="002C290E" w:rsidRPr="000F0B9E" w:rsidRDefault="002C290E" w:rsidP="002C290E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</w:p>
    <w:p w:rsidR="002C290E" w:rsidRPr="000F7433" w:rsidRDefault="002C290E" w:rsidP="002C290E">
      <w:pPr>
        <w:pStyle w:val="SemEspaamento"/>
        <w:jc w:val="center"/>
        <w:rPr>
          <w:b/>
          <w:sz w:val="24"/>
        </w:rPr>
      </w:pPr>
      <w:r w:rsidRPr="000F7433">
        <w:rPr>
          <w:b/>
          <w:sz w:val="24"/>
        </w:rPr>
        <w:lastRenderedPageBreak/>
        <w:t>Profa. Dra. Maristela Pereira</w:t>
      </w:r>
    </w:p>
    <w:p w:rsidR="002C290E" w:rsidRPr="000F7433" w:rsidRDefault="002C290E" w:rsidP="002C290E">
      <w:pPr>
        <w:pStyle w:val="SemEspaamento"/>
        <w:jc w:val="center"/>
        <w:rPr>
          <w:sz w:val="24"/>
        </w:rPr>
      </w:pPr>
      <w:r w:rsidRPr="000F7433">
        <w:rPr>
          <w:sz w:val="24"/>
        </w:rPr>
        <w:t>Co</w:t>
      </w:r>
      <w:r>
        <w:rPr>
          <w:sz w:val="24"/>
        </w:rPr>
        <w:t>o</w:t>
      </w:r>
      <w:r w:rsidRPr="000F7433">
        <w:rPr>
          <w:sz w:val="24"/>
        </w:rPr>
        <w:t>rdenadora do Programa de Pós-Graduação em</w:t>
      </w:r>
    </w:p>
    <w:p w:rsidR="002C290E" w:rsidRDefault="002C290E" w:rsidP="002C290E">
      <w:pPr>
        <w:pStyle w:val="SemEspaamento"/>
        <w:jc w:val="center"/>
        <w:rPr>
          <w:sz w:val="24"/>
        </w:rPr>
      </w:pPr>
      <w:r w:rsidRPr="000F7433">
        <w:rPr>
          <w:sz w:val="24"/>
        </w:rPr>
        <w:t>Genética e Biologia Molecular</w:t>
      </w:r>
    </w:p>
    <w:p w:rsidR="002C290E" w:rsidRDefault="002C290E" w:rsidP="002C290E">
      <w:pPr>
        <w:pStyle w:val="SemEspaamento"/>
        <w:jc w:val="center"/>
        <w:rPr>
          <w:sz w:val="24"/>
        </w:rPr>
      </w:pPr>
    </w:p>
    <w:p w:rsidR="002C290E" w:rsidRDefault="002C290E" w:rsidP="002C290E">
      <w:pPr>
        <w:pStyle w:val="SemEspaamento"/>
        <w:jc w:val="center"/>
        <w:rPr>
          <w:rFonts w:cs="Calibri"/>
          <w:color w:val="000000"/>
        </w:rPr>
      </w:pPr>
    </w:p>
    <w:p w:rsidR="002C290E" w:rsidRDefault="002C290E" w:rsidP="002C290E">
      <w:pPr>
        <w:pStyle w:val="SemEspaamento"/>
        <w:jc w:val="center"/>
        <w:rPr>
          <w:b/>
          <w:sz w:val="24"/>
        </w:rPr>
      </w:pPr>
      <w:r>
        <w:rPr>
          <w:b/>
          <w:sz w:val="24"/>
        </w:rPr>
        <w:t>Prof. Dr. Clayton Luiz Borges</w:t>
      </w:r>
    </w:p>
    <w:p w:rsidR="002C290E" w:rsidRDefault="002C290E" w:rsidP="002C290E">
      <w:pPr>
        <w:pStyle w:val="SemEspaamento"/>
        <w:jc w:val="center"/>
        <w:rPr>
          <w:sz w:val="24"/>
        </w:rPr>
      </w:pPr>
      <w:r>
        <w:rPr>
          <w:sz w:val="24"/>
        </w:rPr>
        <w:t>Subcoordenador do Programa de Pós-Graduação</w:t>
      </w:r>
    </w:p>
    <w:p w:rsidR="002C290E" w:rsidRDefault="002C290E" w:rsidP="002C290E">
      <w:pPr>
        <w:pStyle w:val="SemEspaamento"/>
        <w:jc w:val="center"/>
        <w:rPr>
          <w:sz w:val="24"/>
        </w:rPr>
      </w:pPr>
      <w:proofErr w:type="gramStart"/>
      <w:r>
        <w:rPr>
          <w:sz w:val="24"/>
        </w:rPr>
        <w:t>em</w:t>
      </w:r>
      <w:proofErr w:type="gramEnd"/>
      <w:r>
        <w:rPr>
          <w:sz w:val="24"/>
        </w:rPr>
        <w:t xml:space="preserve"> Genética e Biologia Molecular</w:t>
      </w:r>
    </w:p>
    <w:p w:rsidR="002C290E" w:rsidRPr="000F0B9E" w:rsidRDefault="002C290E" w:rsidP="002C290E">
      <w:pPr>
        <w:pStyle w:val="SemEspaamento"/>
        <w:jc w:val="center"/>
        <w:rPr>
          <w:rFonts w:cs="Calibri"/>
          <w:color w:val="000000"/>
        </w:rPr>
      </w:pPr>
    </w:p>
    <w:p w:rsidR="004D0ECF" w:rsidRDefault="004D0ECF"/>
    <w:sectPr w:rsidR="004D0ECF" w:rsidSect="00FA4B85">
      <w:pgSz w:w="12240" w:h="15840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7E42"/>
    <w:multiLevelType w:val="hybridMultilevel"/>
    <w:tmpl w:val="085068AC"/>
    <w:lvl w:ilvl="0" w:tplc="7C263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70869"/>
    <w:multiLevelType w:val="hybridMultilevel"/>
    <w:tmpl w:val="8E18DC00"/>
    <w:lvl w:ilvl="0" w:tplc="7166E696">
      <w:start w:val="1"/>
      <w:numFmt w:val="upperRoman"/>
      <w:lvlText w:val="%1."/>
      <w:lvlJc w:val="left"/>
      <w:pPr>
        <w:ind w:left="1608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0E"/>
    <w:rsid w:val="002C290E"/>
    <w:rsid w:val="0031431B"/>
    <w:rsid w:val="004D0ECF"/>
    <w:rsid w:val="004F6411"/>
    <w:rsid w:val="00651513"/>
    <w:rsid w:val="00F3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290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290E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C29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2C290E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290E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2C290E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290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290E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C29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2C290E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290E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2C290E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5</cp:revision>
  <dcterms:created xsi:type="dcterms:W3CDTF">2014-04-03T15:51:00Z</dcterms:created>
  <dcterms:modified xsi:type="dcterms:W3CDTF">2014-04-03T19:17:00Z</dcterms:modified>
</cp:coreProperties>
</file>