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61BD7" w14:textId="77777777" w:rsidR="00630774" w:rsidRPr="00A46F74" w:rsidRDefault="00630774" w:rsidP="00630774">
      <w:pPr>
        <w:jc w:val="center"/>
        <w:outlineLvl w:val="0"/>
        <w:rPr>
          <w:rFonts w:asciiTheme="minorHAnsi" w:eastAsia="BatangChe" w:hAnsiTheme="minorHAnsi" w:cstheme="minorHAnsi"/>
          <w:sz w:val="16"/>
        </w:rPr>
      </w:pPr>
      <w:r w:rsidRPr="00A46F74">
        <w:rPr>
          <w:rFonts w:asciiTheme="minorHAnsi" w:eastAsia="BatangChe" w:hAnsiTheme="minorHAnsi" w:cstheme="minorHAnsi"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267157BD" wp14:editId="12DAFA5D">
            <wp:simplePos x="0" y="0"/>
            <wp:positionH relativeFrom="column">
              <wp:posOffset>5391150</wp:posOffset>
            </wp:positionH>
            <wp:positionV relativeFrom="paragraph">
              <wp:posOffset>-26670</wp:posOffset>
            </wp:positionV>
            <wp:extent cx="651510" cy="810260"/>
            <wp:effectExtent l="0" t="0" r="8890" b="254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F74">
        <w:rPr>
          <w:rFonts w:asciiTheme="minorHAnsi" w:eastAsia="BatangChe" w:hAnsiTheme="minorHAnsi" w:cstheme="minorHAnsi"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59CCD712" wp14:editId="2263A26F">
            <wp:simplePos x="0" y="0"/>
            <wp:positionH relativeFrom="column">
              <wp:posOffset>-45720</wp:posOffset>
            </wp:positionH>
            <wp:positionV relativeFrom="paragraph">
              <wp:posOffset>-43815</wp:posOffset>
            </wp:positionV>
            <wp:extent cx="824230" cy="795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F74">
        <w:rPr>
          <w:rFonts w:asciiTheme="minorHAnsi" w:eastAsia="BatangChe" w:hAnsiTheme="minorHAnsi" w:cstheme="minorHAnsi"/>
          <w:sz w:val="16"/>
        </w:rPr>
        <w:t>MINISTÉRIO DA EDUCAÇÃO</w:t>
      </w:r>
    </w:p>
    <w:p w14:paraId="1236FBD9" w14:textId="77777777" w:rsidR="00630774" w:rsidRPr="00A46F74" w:rsidRDefault="00630774" w:rsidP="00630774">
      <w:pPr>
        <w:jc w:val="center"/>
        <w:rPr>
          <w:rFonts w:asciiTheme="minorHAnsi" w:eastAsia="BatangChe" w:hAnsiTheme="minorHAnsi" w:cstheme="minorHAnsi"/>
        </w:rPr>
      </w:pPr>
      <w:r w:rsidRPr="00A46F74">
        <w:rPr>
          <w:rFonts w:asciiTheme="minorHAnsi" w:eastAsia="BatangChe" w:hAnsiTheme="minorHAnsi" w:cstheme="minorHAnsi"/>
        </w:rPr>
        <w:t>UNIVERSIDADE FEDERAL DE GOIÁS</w:t>
      </w:r>
    </w:p>
    <w:p w14:paraId="62686728" w14:textId="77777777" w:rsidR="00630774" w:rsidRPr="00A46F74" w:rsidRDefault="00630774" w:rsidP="00630774">
      <w:pPr>
        <w:jc w:val="center"/>
        <w:rPr>
          <w:rFonts w:asciiTheme="minorHAnsi" w:eastAsia="BatangChe" w:hAnsiTheme="minorHAnsi" w:cstheme="minorHAnsi"/>
        </w:rPr>
      </w:pPr>
      <w:r w:rsidRPr="00A46F74">
        <w:rPr>
          <w:rFonts w:asciiTheme="minorHAnsi" w:eastAsia="BatangChe" w:hAnsiTheme="minorHAnsi" w:cstheme="minorHAnsi"/>
        </w:rPr>
        <w:t>ESCOLA DE AGRONOMIA</w:t>
      </w:r>
    </w:p>
    <w:p w14:paraId="5A4A53A1" w14:textId="77777777" w:rsidR="00630774" w:rsidRPr="00A46F74" w:rsidRDefault="00630774" w:rsidP="00630774">
      <w:pPr>
        <w:jc w:val="center"/>
        <w:rPr>
          <w:rFonts w:asciiTheme="minorHAnsi" w:eastAsia="BatangChe" w:hAnsiTheme="minorHAnsi" w:cstheme="minorHAnsi"/>
          <w:b/>
          <w:sz w:val="22"/>
        </w:rPr>
      </w:pPr>
      <w:r w:rsidRPr="00A46F74">
        <w:rPr>
          <w:rFonts w:asciiTheme="minorHAnsi" w:eastAsia="BatangChe" w:hAnsiTheme="minorHAnsi" w:cstheme="minorHAnsi"/>
          <w:sz w:val="22"/>
        </w:rPr>
        <w:t>PROGRAMA DE PÓS-GRADUAÇÃO</w:t>
      </w:r>
    </w:p>
    <w:p w14:paraId="7077291E" w14:textId="77777777" w:rsidR="00630774" w:rsidRPr="00A46F74" w:rsidRDefault="00630774" w:rsidP="00DF335B">
      <w:pPr>
        <w:spacing w:after="240"/>
        <w:jc w:val="center"/>
        <w:rPr>
          <w:rFonts w:asciiTheme="minorHAnsi" w:eastAsia="BatangChe" w:hAnsiTheme="minorHAnsi" w:cstheme="minorHAnsi"/>
          <w:b/>
          <w:sz w:val="22"/>
        </w:rPr>
      </w:pPr>
      <w:r w:rsidRPr="00A46F74">
        <w:rPr>
          <w:rFonts w:asciiTheme="minorHAnsi" w:eastAsia="BatangChe" w:hAnsiTheme="minorHAnsi" w:cstheme="minorHAnsi"/>
          <w:sz w:val="22"/>
        </w:rPr>
        <w:t>EM GENÉTICA E MELHORAMENTO DE PLANTAS</w:t>
      </w:r>
    </w:p>
    <w:p w14:paraId="593B9E82" w14:textId="3A53F0A8" w:rsidR="00DF335B" w:rsidRPr="00DF335B" w:rsidRDefault="00277289" w:rsidP="00DF335B">
      <w:pPr>
        <w:pStyle w:val="Texto"/>
        <w:tabs>
          <w:tab w:val="left" w:pos="4536"/>
          <w:tab w:val="right" w:pos="10204"/>
        </w:tabs>
        <w:spacing w:before="0" w:after="240" w:line="360" w:lineRule="auto"/>
        <w:ind w:firstLine="0"/>
        <w:jc w:val="center"/>
        <w:rPr>
          <w:rFonts w:asciiTheme="minorHAnsi" w:eastAsia="BatangChe" w:hAnsiTheme="minorHAnsi" w:cstheme="minorHAnsi"/>
          <w:b/>
          <w:spacing w:val="20"/>
          <w:sz w:val="24"/>
        </w:rPr>
      </w:pPr>
      <w:r w:rsidRPr="00DF335B">
        <w:rPr>
          <w:rFonts w:asciiTheme="minorHAnsi" w:eastAsia="BatangChe" w:hAnsiTheme="minorHAnsi" w:cstheme="minorHAnsi"/>
          <w:b/>
          <w:spacing w:val="20"/>
          <w:sz w:val="24"/>
        </w:rPr>
        <w:t>PLANO DE CURSO E ACOMPANHAMENTO DISCENTE</w:t>
      </w:r>
      <w:r w:rsidR="00DF335B" w:rsidRPr="00DF335B">
        <w:rPr>
          <w:rFonts w:asciiTheme="minorHAnsi" w:eastAsia="BatangChe" w:hAnsiTheme="minorHAnsi" w:cstheme="minorHAnsi"/>
          <w:b/>
          <w:spacing w:val="20"/>
          <w:sz w:val="24"/>
        </w:rPr>
        <w:t xml:space="preserve"> - 1º Semestre – 2018</w:t>
      </w:r>
    </w:p>
    <w:p w14:paraId="5094A7C4" w14:textId="186797EA" w:rsidR="001F4231" w:rsidRPr="00A46F74" w:rsidRDefault="001F4231" w:rsidP="00DF335B">
      <w:pPr>
        <w:pStyle w:val="Texto"/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color w:val="auto"/>
        </w:rPr>
      </w:pPr>
      <w:r w:rsidRPr="00A46F74">
        <w:rPr>
          <w:rFonts w:asciiTheme="minorHAnsi" w:eastAsia="BatangChe" w:hAnsiTheme="minorHAnsi" w:cstheme="minorHAnsi"/>
          <w:color w:val="auto"/>
        </w:rPr>
        <w:t>Discente:</w:t>
      </w:r>
      <w:r w:rsidR="00A46F74" w:rsidRPr="00A46F74">
        <w:rPr>
          <w:rFonts w:asciiTheme="minorHAnsi" w:eastAsia="BatangChe" w:hAnsiTheme="minorHAnsi" w:cstheme="minorHAnsi"/>
          <w:color w:val="auto"/>
        </w:rPr>
        <w:t xml:space="preserve"> </w:t>
      </w:r>
    </w:p>
    <w:p w14:paraId="71F4F6C6" w14:textId="512DACCD" w:rsidR="001F4231" w:rsidRPr="00A46F74" w:rsidRDefault="00100776" w:rsidP="00DF335B">
      <w:pPr>
        <w:pStyle w:val="Texto"/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color w:val="auto"/>
        </w:rPr>
      </w:pPr>
      <w:r w:rsidRPr="00A46F74">
        <w:rPr>
          <w:rFonts w:asciiTheme="minorHAnsi" w:eastAsia="BatangChe" w:hAnsiTheme="minorHAnsi" w:cstheme="minorHAnsi"/>
          <w:color w:val="auto"/>
        </w:rPr>
        <w:t>Orientador(a):</w:t>
      </w:r>
      <w:r w:rsidR="00A46F74" w:rsidRPr="00A46F74">
        <w:rPr>
          <w:rFonts w:asciiTheme="minorHAnsi" w:eastAsia="BatangChe" w:hAnsiTheme="minorHAnsi" w:cstheme="minorHAnsi"/>
          <w:color w:val="auto"/>
        </w:rPr>
        <w:t xml:space="preserve"> </w:t>
      </w:r>
    </w:p>
    <w:p w14:paraId="101B04D6" w14:textId="0D003CDD" w:rsidR="00097FDB" w:rsidRPr="00A46F74" w:rsidRDefault="00A46F74" w:rsidP="00DF335B">
      <w:pPr>
        <w:pStyle w:val="Texto"/>
        <w:tabs>
          <w:tab w:val="left" w:pos="4536"/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</w:rPr>
      </w:pPr>
      <w:r>
        <w:rPr>
          <w:rFonts w:asciiTheme="minorHAnsi" w:eastAsia="BatangChe" w:hAnsiTheme="minorHAnsi" w:cstheme="minorHAnsi"/>
          <w:color w:val="auto"/>
        </w:rPr>
        <w:t>Nível: (</w:t>
      </w:r>
      <w:r w:rsidR="00100776" w:rsidRPr="00A46F74">
        <w:rPr>
          <w:rFonts w:asciiTheme="minorHAnsi" w:eastAsia="BatangChe" w:hAnsiTheme="minorHAnsi" w:cstheme="minorHAnsi"/>
          <w:color w:val="auto"/>
        </w:rPr>
        <w:t xml:space="preserve">) </w:t>
      </w:r>
      <w:r w:rsidR="00100776" w:rsidRPr="00A46F74">
        <w:rPr>
          <w:rFonts w:asciiTheme="minorHAnsi" w:eastAsia="BatangChe" w:hAnsiTheme="minorHAnsi" w:cstheme="minorHAnsi"/>
        </w:rPr>
        <w:t xml:space="preserve">Mestrado </w:t>
      </w:r>
      <w:r>
        <w:rPr>
          <w:rFonts w:asciiTheme="minorHAnsi" w:eastAsia="BatangChe" w:hAnsiTheme="minorHAnsi" w:cstheme="minorHAnsi"/>
          <w:color w:val="auto"/>
        </w:rPr>
        <w:t>(</w:t>
      </w:r>
      <w:r w:rsidR="00100776" w:rsidRPr="00A46F74">
        <w:rPr>
          <w:rFonts w:asciiTheme="minorHAnsi" w:eastAsia="BatangChe" w:hAnsiTheme="minorHAnsi" w:cstheme="minorHAnsi"/>
          <w:color w:val="auto"/>
        </w:rPr>
        <w:t xml:space="preserve">) </w:t>
      </w:r>
      <w:r w:rsidR="00100776" w:rsidRPr="00A46F74">
        <w:rPr>
          <w:rFonts w:asciiTheme="minorHAnsi" w:eastAsia="BatangChe" w:hAnsiTheme="minorHAnsi" w:cstheme="minorHAnsi"/>
        </w:rPr>
        <w:t>Doutorado</w:t>
      </w:r>
    </w:p>
    <w:p w14:paraId="4C82C222" w14:textId="604B1EF2" w:rsidR="00100776" w:rsidRPr="00A46F74" w:rsidRDefault="00100776" w:rsidP="0052215F">
      <w:pPr>
        <w:pStyle w:val="Texto"/>
        <w:tabs>
          <w:tab w:val="left" w:pos="4536"/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color w:val="auto"/>
        </w:rPr>
      </w:pPr>
      <w:r w:rsidRPr="00A46F74">
        <w:rPr>
          <w:rFonts w:asciiTheme="minorHAnsi" w:eastAsia="BatangChe" w:hAnsiTheme="minorHAnsi" w:cstheme="minorHAnsi"/>
          <w:color w:val="auto"/>
        </w:rPr>
        <w:t>Linha de Pesquisa:</w:t>
      </w:r>
      <w:r w:rsidR="00A46F74" w:rsidRPr="00A46F74">
        <w:rPr>
          <w:rFonts w:asciiTheme="minorHAnsi" w:eastAsia="BatangChe" w:hAnsiTheme="minorHAnsi" w:cstheme="minorHAnsi"/>
          <w:color w:val="auto"/>
        </w:rPr>
        <w:t xml:space="preserve"> </w:t>
      </w:r>
    </w:p>
    <w:p w14:paraId="4F36DB93" w14:textId="26431871" w:rsidR="00097FDB" w:rsidRDefault="00097FDB" w:rsidP="00097FDB">
      <w:pPr>
        <w:pStyle w:val="Texto"/>
        <w:spacing w:before="0" w:line="360" w:lineRule="auto"/>
        <w:ind w:firstLine="0"/>
        <w:rPr>
          <w:rFonts w:asciiTheme="minorHAnsi" w:eastAsia="BatangChe" w:hAnsiTheme="minorHAnsi" w:cstheme="minorHAnsi"/>
        </w:rPr>
      </w:pPr>
      <w:r w:rsidRPr="00A46F74">
        <w:rPr>
          <w:rFonts w:asciiTheme="minorHAnsi" w:eastAsia="BatangChe" w:hAnsiTheme="minorHAnsi" w:cstheme="minorHAnsi"/>
        </w:rPr>
        <w:t xml:space="preserve">Data de ingresso no PGMP (mês/ano): </w:t>
      </w:r>
    </w:p>
    <w:p w14:paraId="568A7C63" w14:textId="0E530102" w:rsidR="00283CD9" w:rsidRPr="002D4C1E" w:rsidRDefault="00283CD9" w:rsidP="002D4C1E">
      <w:pPr>
        <w:pStyle w:val="Texto"/>
        <w:pBdr>
          <w:bottom w:val="single" w:sz="4" w:space="1" w:color="auto"/>
        </w:pBdr>
        <w:spacing w:before="0" w:line="360" w:lineRule="auto"/>
        <w:ind w:firstLine="0"/>
        <w:rPr>
          <w:rFonts w:asciiTheme="minorHAnsi" w:eastAsia="BatangChe" w:hAnsiTheme="minorHAnsi" w:cstheme="minorHAnsi"/>
        </w:rPr>
      </w:pPr>
      <w:r w:rsidRPr="002D4C1E">
        <w:rPr>
          <w:rFonts w:asciiTheme="minorHAnsi" w:eastAsia="BatangChe" w:hAnsiTheme="minorHAnsi" w:cstheme="minorHAnsi"/>
        </w:rPr>
        <w:t xml:space="preserve">Data prevista para o </w:t>
      </w:r>
      <w:r w:rsidR="002D4C1E" w:rsidRPr="002D4C1E">
        <w:rPr>
          <w:rFonts w:asciiTheme="minorHAnsi" w:eastAsia="BatangChe" w:hAnsiTheme="minorHAnsi" w:cstheme="minorHAnsi"/>
        </w:rPr>
        <w:t>Semin</w:t>
      </w:r>
      <w:r w:rsidR="00C24CA7">
        <w:rPr>
          <w:rFonts w:asciiTheme="minorHAnsi" w:eastAsia="BatangChe" w:hAnsiTheme="minorHAnsi" w:cstheme="minorHAnsi"/>
        </w:rPr>
        <w:t>ário de Acompanhamento de P</w:t>
      </w:r>
      <w:r w:rsidR="002D4C1E" w:rsidRPr="002D4C1E">
        <w:rPr>
          <w:rFonts w:asciiTheme="minorHAnsi" w:eastAsia="BatangChe" w:hAnsiTheme="minorHAnsi" w:cstheme="minorHAnsi"/>
        </w:rPr>
        <w:t>rojetos</w:t>
      </w:r>
      <w:r w:rsidRPr="002D4C1E">
        <w:rPr>
          <w:rFonts w:asciiTheme="minorHAnsi" w:eastAsia="BatangChe" w:hAnsiTheme="minorHAnsi" w:cstheme="minorHAnsi"/>
        </w:rPr>
        <w:t xml:space="preserve"> (mês/ano): </w:t>
      </w:r>
    </w:p>
    <w:p w14:paraId="76A011DD" w14:textId="1C3F2F15" w:rsidR="002D4C1E" w:rsidRPr="002D4C1E" w:rsidRDefault="00F1319A" w:rsidP="002D4C1E">
      <w:pPr>
        <w:pStyle w:val="Texto"/>
        <w:spacing w:before="0" w:line="360" w:lineRule="auto"/>
        <w:ind w:firstLine="0"/>
        <w:rPr>
          <w:rFonts w:asciiTheme="minorHAnsi" w:eastAsia="BatangChe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Data de ingresso mais </w:t>
      </w:r>
      <w:r w:rsidR="00B07006">
        <w:rPr>
          <w:rFonts w:asciiTheme="minorHAnsi" w:hAnsiTheme="minorHAnsi" w:cstheme="minorHAnsi"/>
          <w:sz w:val="16"/>
          <w:szCs w:val="16"/>
        </w:rPr>
        <w:t>d</w:t>
      </w:r>
      <w:r w:rsidR="00A00F22">
        <w:rPr>
          <w:rFonts w:asciiTheme="minorHAnsi" w:eastAsia="BatangChe" w:hAnsiTheme="minorHAnsi" w:cstheme="minorHAnsi"/>
          <w:sz w:val="16"/>
          <w:szCs w:val="16"/>
        </w:rPr>
        <w:t>oze (12) meses para M</w:t>
      </w:r>
      <w:r>
        <w:rPr>
          <w:rFonts w:asciiTheme="minorHAnsi" w:eastAsia="BatangChe" w:hAnsiTheme="minorHAnsi" w:cstheme="minorHAnsi"/>
          <w:sz w:val="16"/>
          <w:szCs w:val="16"/>
        </w:rPr>
        <w:t>estrado e mais</w:t>
      </w:r>
      <w:r w:rsidR="00A00F22">
        <w:rPr>
          <w:rFonts w:asciiTheme="minorHAnsi" w:eastAsia="BatangChe" w:hAnsiTheme="minorHAnsi" w:cstheme="minorHAnsi"/>
          <w:sz w:val="16"/>
          <w:szCs w:val="16"/>
        </w:rPr>
        <w:t xml:space="preserve"> vinte e quatro (24) meses para Doutorado</w:t>
      </w:r>
      <w:r w:rsidR="00DF335B">
        <w:rPr>
          <w:rFonts w:asciiTheme="minorHAnsi" w:eastAsia="BatangChe" w:hAnsiTheme="minorHAnsi" w:cstheme="minorHAnsi"/>
          <w:sz w:val="16"/>
          <w:szCs w:val="16"/>
        </w:rPr>
        <w:t>.</w:t>
      </w:r>
    </w:p>
    <w:p w14:paraId="06926DD9" w14:textId="3CEF0806" w:rsidR="00097FDB" w:rsidRPr="002D4C1E" w:rsidRDefault="00097FDB" w:rsidP="002D4C1E">
      <w:pPr>
        <w:pStyle w:val="Texto"/>
        <w:pBdr>
          <w:bottom w:val="single" w:sz="4" w:space="1" w:color="auto"/>
        </w:pBdr>
        <w:spacing w:before="0" w:line="360" w:lineRule="auto"/>
        <w:ind w:firstLine="0"/>
        <w:rPr>
          <w:rFonts w:asciiTheme="minorHAnsi" w:eastAsia="BatangChe" w:hAnsiTheme="minorHAnsi" w:cstheme="minorHAnsi"/>
        </w:rPr>
      </w:pPr>
      <w:r w:rsidRPr="002D4C1E">
        <w:rPr>
          <w:rFonts w:asciiTheme="minorHAnsi" w:eastAsia="BatangChe" w:hAnsiTheme="minorHAnsi" w:cstheme="minorHAnsi"/>
        </w:rPr>
        <w:t>Data prevista para o Exame de Qualificação (mês/ano):</w:t>
      </w:r>
      <w:r w:rsidR="00A46F74" w:rsidRPr="002D4C1E">
        <w:rPr>
          <w:rFonts w:asciiTheme="minorHAnsi" w:eastAsia="BatangChe" w:hAnsiTheme="minorHAnsi" w:cstheme="minorHAnsi"/>
        </w:rPr>
        <w:t xml:space="preserve"> </w:t>
      </w:r>
    </w:p>
    <w:p w14:paraId="5AD1B2A2" w14:textId="651CA75C" w:rsidR="00A00F22" w:rsidRPr="002D4C1E" w:rsidRDefault="00F1319A" w:rsidP="00A00F22">
      <w:pPr>
        <w:pStyle w:val="Texto"/>
        <w:spacing w:before="0" w:line="360" w:lineRule="auto"/>
        <w:ind w:firstLine="0"/>
        <w:rPr>
          <w:rFonts w:asciiTheme="minorHAnsi" w:eastAsia="BatangChe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Data de ingresso mais</w:t>
      </w:r>
      <w:r w:rsidR="00A00F22">
        <w:rPr>
          <w:rFonts w:asciiTheme="minorHAnsi" w:hAnsiTheme="minorHAnsi" w:cstheme="minorHAnsi"/>
          <w:sz w:val="16"/>
          <w:szCs w:val="16"/>
        </w:rPr>
        <w:t xml:space="preserve"> </w:t>
      </w:r>
      <w:r w:rsidR="00A00F22">
        <w:rPr>
          <w:rFonts w:asciiTheme="minorHAnsi" w:hAnsiTheme="minorHAnsi" w:cstheme="minorHAnsi"/>
          <w:sz w:val="16"/>
          <w:szCs w:val="16"/>
        </w:rPr>
        <w:t>vinte e um</w:t>
      </w:r>
      <w:r w:rsidR="00A00F22">
        <w:rPr>
          <w:rFonts w:asciiTheme="minorHAnsi" w:eastAsia="BatangChe" w:hAnsiTheme="minorHAnsi" w:cstheme="minorHAnsi"/>
          <w:sz w:val="16"/>
          <w:szCs w:val="16"/>
        </w:rPr>
        <w:t xml:space="preserve"> (21</w:t>
      </w:r>
      <w:r w:rsidR="00A00F22">
        <w:rPr>
          <w:rFonts w:asciiTheme="minorHAnsi" w:eastAsia="BatangChe" w:hAnsiTheme="minorHAnsi" w:cstheme="minorHAnsi"/>
          <w:sz w:val="16"/>
          <w:szCs w:val="16"/>
        </w:rPr>
        <w:t xml:space="preserve">) meses </w:t>
      </w:r>
      <w:r w:rsidR="00A00F22">
        <w:rPr>
          <w:rFonts w:asciiTheme="minorHAnsi" w:eastAsia="BatangChe" w:hAnsiTheme="minorHAnsi" w:cstheme="minorHAnsi"/>
          <w:sz w:val="16"/>
          <w:szCs w:val="16"/>
        </w:rPr>
        <w:t>para M</w:t>
      </w:r>
      <w:r>
        <w:rPr>
          <w:rFonts w:asciiTheme="minorHAnsi" w:eastAsia="BatangChe" w:hAnsiTheme="minorHAnsi" w:cstheme="minorHAnsi"/>
          <w:sz w:val="16"/>
          <w:szCs w:val="16"/>
        </w:rPr>
        <w:t>estrado e mais</w:t>
      </w:r>
      <w:r w:rsidR="00A00F22">
        <w:rPr>
          <w:rFonts w:asciiTheme="minorHAnsi" w:eastAsia="BatangChe" w:hAnsiTheme="minorHAnsi" w:cstheme="minorHAnsi"/>
          <w:sz w:val="16"/>
          <w:szCs w:val="16"/>
        </w:rPr>
        <w:t xml:space="preserve"> </w:t>
      </w:r>
      <w:r w:rsidR="00A00F22">
        <w:rPr>
          <w:rFonts w:asciiTheme="minorHAnsi" w:eastAsia="BatangChe" w:hAnsiTheme="minorHAnsi" w:cstheme="minorHAnsi"/>
          <w:sz w:val="16"/>
          <w:szCs w:val="16"/>
        </w:rPr>
        <w:t>quarenta e quatro</w:t>
      </w:r>
      <w:r>
        <w:rPr>
          <w:rFonts w:asciiTheme="minorHAnsi" w:eastAsia="BatangChe" w:hAnsiTheme="minorHAnsi" w:cstheme="minorHAnsi"/>
          <w:sz w:val="16"/>
          <w:szCs w:val="16"/>
        </w:rPr>
        <w:t xml:space="preserve"> (4</w:t>
      </w:r>
      <w:r w:rsidR="00A00F22">
        <w:rPr>
          <w:rFonts w:asciiTheme="minorHAnsi" w:eastAsia="BatangChe" w:hAnsiTheme="minorHAnsi" w:cstheme="minorHAnsi"/>
          <w:sz w:val="16"/>
          <w:szCs w:val="16"/>
        </w:rPr>
        <w:t>4) meses para Doutorado.</w:t>
      </w:r>
    </w:p>
    <w:p w14:paraId="3A8CD056" w14:textId="667959B6" w:rsidR="00097FDB" w:rsidRPr="002D4C1E" w:rsidRDefault="00097FDB" w:rsidP="002D4C1E">
      <w:pPr>
        <w:pStyle w:val="Texto"/>
        <w:pBdr>
          <w:bottom w:val="single" w:sz="4" w:space="1" w:color="auto"/>
        </w:pBdr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</w:rPr>
      </w:pPr>
      <w:r w:rsidRPr="002D4C1E">
        <w:rPr>
          <w:rFonts w:asciiTheme="minorHAnsi" w:eastAsia="BatangChe" w:hAnsiTheme="minorHAnsi" w:cstheme="minorHAnsi"/>
        </w:rPr>
        <w:t>Data prevista para a Defesa de Dissertação/Tese (mês/ano):</w:t>
      </w:r>
      <w:r w:rsidR="00A46F74" w:rsidRPr="002D4C1E">
        <w:rPr>
          <w:rFonts w:asciiTheme="minorHAnsi" w:eastAsia="BatangChe" w:hAnsiTheme="minorHAnsi" w:cstheme="minorHAnsi"/>
        </w:rPr>
        <w:t xml:space="preserve"> </w:t>
      </w:r>
    </w:p>
    <w:p w14:paraId="58737927" w14:textId="3810C34F" w:rsidR="002D4C1E" w:rsidRPr="00B07006" w:rsidRDefault="00DF335B" w:rsidP="00B0700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</w:t>
      </w:r>
      <w:r w:rsidR="00F1319A">
        <w:rPr>
          <w:rFonts w:asciiTheme="minorHAnsi" w:hAnsiTheme="minorHAnsi" w:cstheme="minorHAnsi"/>
          <w:sz w:val="16"/>
          <w:szCs w:val="16"/>
        </w:rPr>
        <w:t>ata de ingresso mais</w:t>
      </w:r>
      <w:r w:rsidR="002D4C1E" w:rsidRPr="002D4C1E">
        <w:rPr>
          <w:rFonts w:asciiTheme="minorHAnsi" w:hAnsiTheme="minorHAnsi" w:cstheme="minorHAnsi"/>
          <w:sz w:val="16"/>
          <w:szCs w:val="16"/>
        </w:rPr>
        <w:t xml:space="preserve"> vinte e</w:t>
      </w:r>
      <w:r w:rsidR="00B07006">
        <w:rPr>
          <w:rFonts w:asciiTheme="minorHAnsi" w:hAnsiTheme="minorHAnsi" w:cstheme="minorHAnsi"/>
          <w:sz w:val="16"/>
          <w:szCs w:val="16"/>
        </w:rPr>
        <w:t xml:space="preserve"> quatro (24) meses para Mestrado</w:t>
      </w:r>
      <w:r w:rsidR="002D4C1E" w:rsidRPr="002D4C1E">
        <w:rPr>
          <w:rFonts w:asciiTheme="minorHAnsi" w:hAnsiTheme="minorHAnsi" w:cstheme="minorHAnsi"/>
          <w:sz w:val="16"/>
          <w:szCs w:val="16"/>
        </w:rPr>
        <w:t xml:space="preserve"> e </w:t>
      </w:r>
      <w:r w:rsidR="00F1319A">
        <w:rPr>
          <w:rFonts w:asciiTheme="minorHAnsi" w:hAnsiTheme="minorHAnsi" w:cstheme="minorHAnsi"/>
          <w:sz w:val="16"/>
          <w:szCs w:val="16"/>
        </w:rPr>
        <w:t xml:space="preserve">mais </w:t>
      </w:r>
      <w:r w:rsidR="002D4C1E" w:rsidRPr="00B07006">
        <w:rPr>
          <w:rFonts w:asciiTheme="minorHAnsi" w:hAnsiTheme="minorHAnsi" w:cstheme="minorHAnsi"/>
          <w:sz w:val="16"/>
          <w:szCs w:val="16"/>
        </w:rPr>
        <w:t xml:space="preserve">quarenta e </w:t>
      </w:r>
      <w:r w:rsidR="00B07006">
        <w:rPr>
          <w:rFonts w:asciiTheme="minorHAnsi" w:hAnsiTheme="minorHAnsi" w:cstheme="minorHAnsi"/>
          <w:sz w:val="16"/>
          <w:szCs w:val="16"/>
        </w:rPr>
        <w:t xml:space="preserve">oito (48) meses </w:t>
      </w:r>
      <w:r w:rsidR="00C24CA7">
        <w:rPr>
          <w:rFonts w:asciiTheme="minorHAnsi" w:hAnsiTheme="minorHAnsi" w:cstheme="minorHAnsi"/>
          <w:sz w:val="16"/>
          <w:szCs w:val="16"/>
        </w:rPr>
        <w:t xml:space="preserve">para o </w:t>
      </w:r>
      <w:r w:rsidR="00F1319A">
        <w:rPr>
          <w:rFonts w:asciiTheme="minorHAnsi" w:hAnsiTheme="minorHAnsi" w:cstheme="minorHAnsi"/>
          <w:sz w:val="16"/>
          <w:szCs w:val="16"/>
        </w:rPr>
        <w:t>Doutorado.</w:t>
      </w:r>
    </w:p>
    <w:p w14:paraId="22FB6276" w14:textId="77777777" w:rsidR="00C24CA7" w:rsidRPr="00C24CA7" w:rsidRDefault="00C24CA7" w:rsidP="0052215F">
      <w:pPr>
        <w:pStyle w:val="Texto"/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color w:val="auto"/>
          <w:sz w:val="10"/>
          <w:szCs w:val="10"/>
        </w:rPr>
      </w:pPr>
    </w:p>
    <w:p w14:paraId="25CAF397" w14:textId="0F8C9865" w:rsidR="0052215F" w:rsidRPr="00A46F74" w:rsidRDefault="0052215F" w:rsidP="0052215F">
      <w:pPr>
        <w:pStyle w:val="Texto"/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</w:rPr>
      </w:pPr>
      <w:r w:rsidRPr="00A46F74">
        <w:rPr>
          <w:rFonts w:asciiTheme="minorHAnsi" w:eastAsia="BatangChe" w:hAnsiTheme="minorHAnsi" w:cstheme="minorHAnsi"/>
          <w:color w:val="auto"/>
        </w:rPr>
        <w:t xml:space="preserve">Bolsa: (   ) </w:t>
      </w:r>
      <w:r w:rsidRPr="00A46F74">
        <w:rPr>
          <w:rFonts w:asciiTheme="minorHAnsi" w:eastAsia="BatangChe" w:hAnsiTheme="minorHAnsi" w:cstheme="minorHAnsi"/>
        </w:rPr>
        <w:t>Não possui</w:t>
      </w:r>
      <w:r w:rsidRPr="00A46F74">
        <w:rPr>
          <w:rFonts w:asciiTheme="minorHAnsi" w:eastAsia="BatangChe" w:hAnsiTheme="minorHAnsi" w:cstheme="minorHAnsi"/>
          <w:color w:val="auto"/>
        </w:rPr>
        <w:t xml:space="preserve">    (   ) </w:t>
      </w:r>
      <w:r w:rsidRPr="00A46F74">
        <w:rPr>
          <w:rFonts w:asciiTheme="minorHAnsi" w:eastAsia="BatangChe" w:hAnsiTheme="minorHAnsi" w:cstheme="minorHAnsi"/>
        </w:rPr>
        <w:t xml:space="preserve">CAPES    </w:t>
      </w:r>
      <w:r w:rsidRPr="00A46F74">
        <w:rPr>
          <w:rFonts w:asciiTheme="minorHAnsi" w:eastAsia="BatangChe" w:hAnsiTheme="minorHAnsi" w:cstheme="minorHAnsi"/>
          <w:color w:val="auto"/>
        </w:rPr>
        <w:t xml:space="preserve">(   ) </w:t>
      </w:r>
      <w:r w:rsidRPr="00A46F74">
        <w:rPr>
          <w:rFonts w:asciiTheme="minorHAnsi" w:eastAsia="BatangChe" w:hAnsiTheme="minorHAnsi" w:cstheme="minorHAnsi"/>
        </w:rPr>
        <w:t xml:space="preserve">CNPq   </w:t>
      </w:r>
      <w:r w:rsidRPr="00A46F74">
        <w:rPr>
          <w:rFonts w:asciiTheme="minorHAnsi" w:eastAsia="BatangChe" w:hAnsiTheme="minorHAnsi" w:cstheme="minorHAnsi"/>
          <w:color w:val="auto"/>
        </w:rPr>
        <w:t xml:space="preserve">(   ) </w:t>
      </w:r>
      <w:r w:rsidRPr="00A46F74">
        <w:rPr>
          <w:rFonts w:asciiTheme="minorHAnsi" w:eastAsia="BatangChe" w:hAnsiTheme="minorHAnsi" w:cstheme="minorHAnsi"/>
        </w:rPr>
        <w:t xml:space="preserve">FAPEG    </w:t>
      </w:r>
      <w:r w:rsidRPr="00A46F74">
        <w:rPr>
          <w:rFonts w:asciiTheme="minorHAnsi" w:eastAsia="BatangChe" w:hAnsiTheme="minorHAnsi" w:cstheme="minorHAnsi"/>
          <w:color w:val="auto"/>
        </w:rPr>
        <w:t xml:space="preserve">(   ) </w:t>
      </w:r>
      <w:r w:rsidR="00C24CA7">
        <w:rPr>
          <w:rFonts w:asciiTheme="minorHAnsi" w:eastAsia="BatangChe" w:hAnsiTheme="minorHAnsi" w:cstheme="minorHAnsi"/>
        </w:rPr>
        <w:t>Outra</w:t>
      </w:r>
      <w:r w:rsidRPr="00A46F74">
        <w:rPr>
          <w:rFonts w:asciiTheme="minorHAnsi" w:eastAsia="BatangChe" w:hAnsiTheme="minorHAnsi" w:cstheme="minorHAnsi"/>
        </w:rPr>
        <w:t xml:space="preserve"> – </w:t>
      </w:r>
      <w:r w:rsidR="00C24CA7">
        <w:rPr>
          <w:rFonts w:asciiTheme="minorHAnsi" w:eastAsia="BatangChe" w:hAnsiTheme="minorHAnsi" w:cstheme="minorHAnsi"/>
        </w:rPr>
        <w:t>indicar</w:t>
      </w:r>
      <w:r w:rsidRPr="00A46F74">
        <w:rPr>
          <w:rFonts w:asciiTheme="minorHAnsi" w:eastAsia="BatangChe" w:hAnsiTheme="minorHAnsi" w:cstheme="minorHAnsi"/>
        </w:rPr>
        <w:t>:</w:t>
      </w:r>
      <w:r w:rsidR="00A46F74" w:rsidRPr="00A46F74">
        <w:rPr>
          <w:rFonts w:asciiTheme="minorHAnsi" w:eastAsia="BatangChe" w:hAnsiTheme="minorHAnsi" w:cstheme="minorHAnsi"/>
        </w:rPr>
        <w:t xml:space="preserve"> </w:t>
      </w:r>
    </w:p>
    <w:p w14:paraId="78B70965" w14:textId="21D7F1EE" w:rsidR="00097FDB" w:rsidRPr="00A46F74" w:rsidRDefault="00097FDB" w:rsidP="00720586">
      <w:pPr>
        <w:pStyle w:val="Texto"/>
        <w:spacing w:before="0" w:line="360" w:lineRule="auto"/>
        <w:ind w:firstLine="0"/>
        <w:rPr>
          <w:rFonts w:asciiTheme="minorHAnsi" w:eastAsia="BatangChe" w:hAnsiTheme="minorHAnsi" w:cstheme="minorHAnsi"/>
        </w:rPr>
      </w:pPr>
      <w:r w:rsidRPr="00A46F74">
        <w:rPr>
          <w:rFonts w:asciiTheme="minorHAnsi" w:eastAsia="BatangChe" w:hAnsiTheme="minorHAnsi" w:cstheme="minorHAnsi"/>
        </w:rPr>
        <w:t>Data de início da bolsa (mês/ano):</w:t>
      </w:r>
      <w:r w:rsidR="00A46F74" w:rsidRPr="00A46F74">
        <w:rPr>
          <w:rFonts w:asciiTheme="minorHAnsi" w:eastAsia="BatangChe" w:hAnsiTheme="minorHAnsi" w:cstheme="minorHAnsi"/>
        </w:rPr>
        <w:t xml:space="preserve"> </w:t>
      </w:r>
    </w:p>
    <w:p w14:paraId="1944CC19" w14:textId="7C44126B" w:rsidR="00A46F74" w:rsidRPr="00A46F74" w:rsidRDefault="00A46F74" w:rsidP="00C24CA7">
      <w:pPr>
        <w:pStyle w:val="Texto"/>
        <w:pBdr>
          <w:bottom w:val="single" w:sz="4" w:space="1" w:color="auto"/>
        </w:pBdr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</w:rPr>
      </w:pPr>
      <w:r w:rsidRPr="00A46F74">
        <w:rPr>
          <w:rFonts w:asciiTheme="minorHAnsi" w:eastAsia="BatangChe" w:hAnsiTheme="minorHAnsi" w:cstheme="minorHAnsi"/>
        </w:rPr>
        <w:t xml:space="preserve">Data prevista para </w:t>
      </w:r>
      <w:r>
        <w:rPr>
          <w:rFonts w:asciiTheme="minorHAnsi" w:eastAsia="BatangChe" w:hAnsiTheme="minorHAnsi" w:cstheme="minorHAnsi"/>
        </w:rPr>
        <w:t>o término d</w:t>
      </w:r>
      <w:r w:rsidRPr="00A46F74">
        <w:rPr>
          <w:rFonts w:asciiTheme="minorHAnsi" w:eastAsia="BatangChe" w:hAnsiTheme="minorHAnsi" w:cstheme="minorHAnsi"/>
        </w:rPr>
        <w:t xml:space="preserve">a </w:t>
      </w:r>
      <w:r>
        <w:rPr>
          <w:rFonts w:asciiTheme="minorHAnsi" w:eastAsia="BatangChe" w:hAnsiTheme="minorHAnsi" w:cstheme="minorHAnsi"/>
        </w:rPr>
        <w:t>bolsa</w:t>
      </w:r>
      <w:r w:rsidRPr="00A46F74">
        <w:rPr>
          <w:rFonts w:asciiTheme="minorHAnsi" w:eastAsia="BatangChe" w:hAnsiTheme="minorHAnsi" w:cstheme="minorHAnsi"/>
        </w:rPr>
        <w:t xml:space="preserve"> (mês/ano): </w:t>
      </w:r>
    </w:p>
    <w:p w14:paraId="7C99190C" w14:textId="7E03F00F" w:rsidR="00C24CA7" w:rsidRPr="00B07006" w:rsidRDefault="00DF335B" w:rsidP="00C24CA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Duração</w:t>
      </w:r>
      <w:r w:rsidR="00C24CA7">
        <w:rPr>
          <w:rFonts w:asciiTheme="minorHAnsi" w:hAnsiTheme="minorHAnsi" w:cstheme="minorHAnsi"/>
          <w:sz w:val="16"/>
          <w:szCs w:val="16"/>
        </w:rPr>
        <w:t xml:space="preserve"> </w:t>
      </w:r>
      <w:r w:rsidRPr="002D4C1E">
        <w:rPr>
          <w:rFonts w:asciiTheme="minorHAnsi" w:hAnsiTheme="minorHAnsi" w:cstheme="minorHAnsi"/>
          <w:sz w:val="16"/>
          <w:szCs w:val="16"/>
        </w:rPr>
        <w:t>máxima</w:t>
      </w:r>
      <w:r w:rsidR="00C24CA7" w:rsidRPr="002D4C1E">
        <w:rPr>
          <w:rFonts w:asciiTheme="minorHAnsi" w:hAnsiTheme="minorHAnsi" w:cstheme="minorHAnsi"/>
          <w:sz w:val="16"/>
          <w:szCs w:val="16"/>
        </w:rPr>
        <w:t xml:space="preserve"> de vinte e</w:t>
      </w:r>
      <w:r w:rsidR="00C24CA7">
        <w:rPr>
          <w:rFonts w:asciiTheme="minorHAnsi" w:hAnsiTheme="minorHAnsi" w:cstheme="minorHAnsi"/>
          <w:sz w:val="16"/>
          <w:szCs w:val="16"/>
        </w:rPr>
        <w:t xml:space="preserve"> quatro (24) meses para Mestrado</w:t>
      </w:r>
      <w:r w:rsidR="00C24CA7" w:rsidRPr="002D4C1E">
        <w:rPr>
          <w:rFonts w:asciiTheme="minorHAnsi" w:hAnsiTheme="minorHAnsi" w:cstheme="minorHAnsi"/>
          <w:sz w:val="16"/>
          <w:szCs w:val="16"/>
        </w:rPr>
        <w:t xml:space="preserve"> e </w:t>
      </w:r>
      <w:r w:rsidR="00C24CA7">
        <w:rPr>
          <w:rFonts w:asciiTheme="minorHAnsi" w:hAnsiTheme="minorHAnsi" w:cstheme="minorHAnsi"/>
          <w:sz w:val="16"/>
          <w:szCs w:val="16"/>
        </w:rPr>
        <w:t xml:space="preserve">de trinta e seis (36) meses para o </w:t>
      </w:r>
      <w:r w:rsidR="00C24CA7" w:rsidRPr="00B07006">
        <w:rPr>
          <w:rFonts w:asciiTheme="minorHAnsi" w:hAnsiTheme="minorHAnsi" w:cstheme="minorHAnsi"/>
          <w:sz w:val="16"/>
          <w:szCs w:val="16"/>
        </w:rPr>
        <w:t>Doutorado</w:t>
      </w:r>
      <w:r w:rsidR="00C24CA7">
        <w:rPr>
          <w:rFonts w:asciiTheme="minorHAnsi" w:hAnsiTheme="minorHAnsi" w:cstheme="minorHAnsi"/>
          <w:sz w:val="16"/>
          <w:szCs w:val="16"/>
        </w:rPr>
        <w:t>. Porém, o período de bolsa pode ser menor, caso a data limite de duração do curso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>ocorrer antes da data prevista para o término da bolsa.</w:t>
      </w:r>
    </w:p>
    <w:p w14:paraId="57564F4D" w14:textId="77777777" w:rsidR="00720586" w:rsidRPr="00A46F74" w:rsidRDefault="00720586" w:rsidP="00720586">
      <w:pPr>
        <w:pStyle w:val="Texto"/>
        <w:spacing w:before="0" w:line="360" w:lineRule="auto"/>
        <w:ind w:firstLine="0"/>
        <w:rPr>
          <w:rFonts w:asciiTheme="minorHAnsi" w:eastAsia="BatangChe" w:hAnsiTheme="minorHAnsi" w:cstheme="minorHAnsi"/>
        </w:rPr>
      </w:pPr>
    </w:p>
    <w:p w14:paraId="49E53ABF" w14:textId="336D8434" w:rsidR="00720586" w:rsidRPr="00A46F74" w:rsidRDefault="00720586" w:rsidP="00720586">
      <w:pPr>
        <w:pStyle w:val="Texto"/>
        <w:pBdr>
          <w:bottom w:val="single" w:sz="4" w:space="1" w:color="auto"/>
        </w:pBdr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b/>
          <w:color w:val="auto"/>
          <w:szCs w:val="22"/>
        </w:rPr>
      </w:pPr>
      <w:r w:rsidRPr="00A46F74">
        <w:rPr>
          <w:rFonts w:asciiTheme="minorHAnsi" w:eastAsia="BatangChe" w:hAnsiTheme="minorHAnsi" w:cstheme="minorHAnsi"/>
          <w:b/>
          <w:color w:val="auto"/>
          <w:szCs w:val="22"/>
        </w:rPr>
        <w:t>Disciplinas, Atividades Complementares, Estágio Docência</w:t>
      </w:r>
    </w:p>
    <w:p w14:paraId="412AB4DA" w14:textId="4DBC2AF8" w:rsidR="00720586" w:rsidRPr="00C24CA7" w:rsidRDefault="00720586" w:rsidP="00C24CA7">
      <w:pPr>
        <w:pStyle w:val="Texto"/>
        <w:tabs>
          <w:tab w:val="right" w:pos="10204"/>
        </w:tabs>
        <w:spacing w:before="0"/>
        <w:ind w:firstLine="0"/>
        <w:rPr>
          <w:rFonts w:asciiTheme="minorHAnsi" w:eastAsia="BatangChe" w:hAnsiTheme="minorHAnsi" w:cstheme="minorHAnsi"/>
          <w:color w:val="000000" w:themeColor="text1"/>
          <w:sz w:val="16"/>
          <w:szCs w:val="16"/>
        </w:rPr>
      </w:pPr>
      <w:r w:rsidRPr="00C24CA7">
        <w:rPr>
          <w:rFonts w:asciiTheme="minorHAnsi" w:eastAsia="BatangChe" w:hAnsiTheme="minorHAnsi" w:cstheme="minorHAnsi"/>
          <w:color w:val="000000" w:themeColor="text1"/>
          <w:sz w:val="16"/>
          <w:szCs w:val="16"/>
        </w:rPr>
        <w:t xml:space="preserve">Listar as disciplinas cursadas, as atividades complementares e </w:t>
      </w:r>
      <w:r w:rsidR="00624297" w:rsidRPr="00C24CA7">
        <w:rPr>
          <w:rFonts w:asciiTheme="minorHAnsi" w:eastAsia="BatangChe" w:hAnsiTheme="minorHAnsi" w:cstheme="minorHAnsi"/>
          <w:color w:val="000000" w:themeColor="text1"/>
          <w:sz w:val="16"/>
          <w:szCs w:val="16"/>
        </w:rPr>
        <w:t xml:space="preserve">as atividades </w:t>
      </w:r>
      <w:r w:rsidRPr="00C24CA7">
        <w:rPr>
          <w:rFonts w:asciiTheme="minorHAnsi" w:eastAsia="BatangChe" w:hAnsiTheme="minorHAnsi" w:cstheme="minorHAnsi"/>
          <w:color w:val="000000" w:themeColor="text1"/>
          <w:sz w:val="16"/>
          <w:szCs w:val="16"/>
        </w:rPr>
        <w:t>de estágio docência realizadas no semestre.</w:t>
      </w:r>
      <w:r w:rsidR="00283CD9" w:rsidRPr="00C24CA7">
        <w:rPr>
          <w:rFonts w:asciiTheme="minorHAnsi" w:eastAsia="BatangChe" w:hAnsiTheme="minorHAnsi" w:cstheme="minorHAnsi"/>
          <w:color w:val="000000" w:themeColor="text1"/>
          <w:sz w:val="16"/>
          <w:szCs w:val="16"/>
        </w:rPr>
        <w:t xml:space="preserve"> </w:t>
      </w:r>
      <w:r w:rsidR="00283CD9" w:rsidRPr="0042689B">
        <w:rPr>
          <w:rFonts w:asciiTheme="minorHAnsi" w:eastAsia="BatangChe" w:hAnsiTheme="minorHAnsi" w:cstheme="minorHAnsi"/>
          <w:b/>
          <w:color w:val="000000" w:themeColor="text1"/>
          <w:sz w:val="16"/>
          <w:szCs w:val="16"/>
        </w:rPr>
        <w:t xml:space="preserve">Caso seja a primeira matrícula, </w:t>
      </w:r>
      <w:r w:rsidR="002D4C1E" w:rsidRPr="0042689B">
        <w:rPr>
          <w:rFonts w:asciiTheme="minorHAnsi" w:eastAsia="BatangChe" w:hAnsiTheme="minorHAnsi" w:cstheme="minorHAnsi"/>
          <w:b/>
          <w:color w:val="000000" w:themeColor="text1"/>
          <w:sz w:val="16"/>
          <w:szCs w:val="16"/>
        </w:rPr>
        <w:t>indicar uma sugestão de disciplinas por semestre para a totalização d</w:t>
      </w:r>
      <w:r w:rsidR="00C24CA7" w:rsidRPr="0042689B">
        <w:rPr>
          <w:rFonts w:asciiTheme="minorHAnsi" w:eastAsia="BatangChe" w:hAnsiTheme="minorHAnsi" w:cstheme="minorHAnsi"/>
          <w:b/>
          <w:color w:val="000000" w:themeColor="text1"/>
          <w:sz w:val="16"/>
          <w:szCs w:val="16"/>
        </w:rPr>
        <w:t>o limite mínimo d</w:t>
      </w:r>
      <w:r w:rsidR="002D4C1E" w:rsidRPr="0042689B">
        <w:rPr>
          <w:rFonts w:asciiTheme="minorHAnsi" w:eastAsia="BatangChe" w:hAnsiTheme="minorHAnsi" w:cstheme="minorHAnsi"/>
          <w:b/>
          <w:color w:val="000000" w:themeColor="text1"/>
          <w:sz w:val="16"/>
          <w:szCs w:val="16"/>
        </w:rPr>
        <w:t>e 24 cr</w:t>
      </w:r>
      <w:r w:rsidR="00C24CA7" w:rsidRPr="0042689B">
        <w:rPr>
          <w:rFonts w:asciiTheme="minorHAnsi" w:eastAsia="BatangChe" w:hAnsiTheme="minorHAnsi" w:cstheme="minorHAnsi"/>
          <w:b/>
          <w:color w:val="000000" w:themeColor="text1"/>
          <w:sz w:val="16"/>
          <w:szCs w:val="16"/>
        </w:rPr>
        <w:t>éditos para o M</w:t>
      </w:r>
      <w:r w:rsidR="002D4C1E" w:rsidRPr="0042689B">
        <w:rPr>
          <w:rFonts w:asciiTheme="minorHAnsi" w:eastAsia="BatangChe" w:hAnsiTheme="minorHAnsi" w:cstheme="minorHAnsi"/>
          <w:b/>
          <w:color w:val="000000" w:themeColor="text1"/>
          <w:sz w:val="16"/>
          <w:szCs w:val="16"/>
        </w:rPr>
        <w:t>estrado</w:t>
      </w:r>
      <w:r w:rsidR="00C24CA7" w:rsidRPr="0042689B">
        <w:rPr>
          <w:rFonts w:asciiTheme="minorHAnsi" w:eastAsia="BatangChe" w:hAnsiTheme="minorHAnsi" w:cstheme="minorHAnsi"/>
          <w:b/>
          <w:color w:val="000000" w:themeColor="text1"/>
          <w:sz w:val="16"/>
          <w:szCs w:val="16"/>
        </w:rPr>
        <w:t xml:space="preserve"> e </w:t>
      </w:r>
      <w:r w:rsidR="002D4C1E" w:rsidRPr="0042689B">
        <w:rPr>
          <w:rFonts w:asciiTheme="minorHAnsi" w:eastAsia="BatangChe" w:hAnsiTheme="minorHAnsi" w:cstheme="minorHAnsi"/>
          <w:b/>
          <w:color w:val="000000" w:themeColor="text1"/>
          <w:sz w:val="16"/>
          <w:szCs w:val="16"/>
        </w:rPr>
        <w:t xml:space="preserve">28 créditos </w:t>
      </w:r>
      <w:r w:rsidR="00C24CA7" w:rsidRPr="0042689B">
        <w:rPr>
          <w:rFonts w:asciiTheme="minorHAnsi" w:eastAsia="BatangChe" w:hAnsiTheme="minorHAnsi" w:cstheme="minorHAnsi"/>
          <w:b/>
          <w:color w:val="000000" w:themeColor="text1"/>
          <w:sz w:val="16"/>
          <w:szCs w:val="16"/>
        </w:rPr>
        <w:t>para o Doutorado.</w:t>
      </w:r>
    </w:p>
    <w:p w14:paraId="265C9C4F" w14:textId="77777777" w:rsidR="00720586" w:rsidRPr="00A46F74" w:rsidRDefault="00720586" w:rsidP="00720586">
      <w:pPr>
        <w:pStyle w:val="Texto"/>
        <w:spacing w:before="0" w:line="360" w:lineRule="auto"/>
        <w:ind w:firstLine="0"/>
        <w:rPr>
          <w:rFonts w:asciiTheme="minorHAnsi" w:eastAsia="BatangChe" w:hAnsiTheme="minorHAnsi" w:cstheme="minorHAnsi"/>
        </w:rPr>
      </w:pPr>
    </w:p>
    <w:p w14:paraId="38DC28B2" w14:textId="2871376E" w:rsidR="001B2238" w:rsidRPr="00A46F74" w:rsidRDefault="00E83C68" w:rsidP="00720586">
      <w:pPr>
        <w:pStyle w:val="Texto"/>
        <w:pBdr>
          <w:bottom w:val="single" w:sz="4" w:space="1" w:color="auto"/>
        </w:pBdr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b/>
          <w:color w:val="auto"/>
          <w:szCs w:val="22"/>
        </w:rPr>
      </w:pPr>
      <w:r w:rsidRPr="00A46F74">
        <w:rPr>
          <w:rFonts w:asciiTheme="minorHAnsi" w:eastAsia="BatangChe" w:hAnsiTheme="minorHAnsi" w:cstheme="minorHAnsi"/>
          <w:b/>
          <w:color w:val="auto"/>
          <w:szCs w:val="22"/>
        </w:rPr>
        <w:t>Produção Intelectual Discente</w:t>
      </w:r>
    </w:p>
    <w:p w14:paraId="458C8F32" w14:textId="1843D3B1" w:rsidR="006B1267" w:rsidRPr="00A46F74" w:rsidRDefault="006B1267" w:rsidP="00C24CA7">
      <w:pPr>
        <w:pStyle w:val="Texto"/>
        <w:tabs>
          <w:tab w:val="right" w:pos="10204"/>
        </w:tabs>
        <w:spacing w:before="0"/>
        <w:ind w:firstLine="0"/>
        <w:rPr>
          <w:rFonts w:asciiTheme="minorHAnsi" w:eastAsia="BatangChe" w:hAnsiTheme="minorHAnsi" w:cstheme="minorHAnsi"/>
          <w:color w:val="auto"/>
          <w:sz w:val="16"/>
          <w:szCs w:val="16"/>
        </w:rPr>
      </w:pP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>Listar as publicações (resumos, painéis, artigos, capítulos de livros</w:t>
      </w:r>
      <w:r w:rsidR="00720586"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>,</w:t>
      </w: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 etc.) realizadas no </w:t>
      </w:r>
      <w:r w:rsidR="00720586"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>semestre</w:t>
      </w: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, seguindo as </w:t>
      </w:r>
      <w:r w:rsidRPr="00A46F74">
        <w:rPr>
          <w:rFonts w:asciiTheme="minorHAnsi" w:eastAsia="BatangChe" w:hAnsiTheme="minorHAnsi" w:cstheme="minorHAnsi"/>
          <w:i/>
          <w:color w:val="auto"/>
          <w:sz w:val="16"/>
          <w:szCs w:val="16"/>
        </w:rPr>
        <w:t>Normas Internas do PGMP</w:t>
      </w: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, especificamente, o </w:t>
      </w:r>
      <w:r w:rsidRPr="00A46F74">
        <w:rPr>
          <w:rFonts w:asciiTheme="minorHAnsi" w:eastAsia="BatangChe" w:hAnsiTheme="minorHAnsi" w:cstheme="minorHAnsi"/>
          <w:i/>
          <w:color w:val="auto"/>
          <w:sz w:val="16"/>
          <w:szCs w:val="16"/>
        </w:rPr>
        <w:t>Apêndice D – Referências bibliográficas: conceito e normalização</w:t>
      </w: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. Importante: </w:t>
      </w:r>
      <w:r w:rsid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para </w:t>
      </w:r>
      <w:r w:rsidR="0084551D">
        <w:rPr>
          <w:rFonts w:asciiTheme="minorHAnsi" w:eastAsia="BatangChe" w:hAnsiTheme="minorHAnsi" w:cstheme="minorHAnsi"/>
          <w:color w:val="auto"/>
          <w:sz w:val="16"/>
          <w:szCs w:val="16"/>
        </w:rPr>
        <w:t>a elaboração d</w:t>
      </w:r>
      <w:r w:rsidR="00A46F74">
        <w:rPr>
          <w:rFonts w:asciiTheme="minorHAnsi" w:eastAsia="BatangChe" w:hAnsiTheme="minorHAnsi" w:cstheme="minorHAnsi"/>
          <w:color w:val="auto"/>
          <w:sz w:val="16"/>
          <w:szCs w:val="16"/>
        </w:rPr>
        <w:t>o rela</w:t>
      </w:r>
      <w:r w:rsidR="0084551D">
        <w:rPr>
          <w:rFonts w:asciiTheme="minorHAnsi" w:eastAsia="BatangChe" w:hAnsiTheme="minorHAnsi" w:cstheme="minorHAnsi"/>
          <w:color w:val="auto"/>
          <w:sz w:val="16"/>
          <w:szCs w:val="16"/>
        </w:rPr>
        <w:t>tór</w:t>
      </w:r>
      <w:r w:rsid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io </w:t>
      </w:r>
      <w:r w:rsidR="00DF335B">
        <w:rPr>
          <w:rFonts w:asciiTheme="minorHAnsi" w:eastAsia="BatangChe" w:hAnsiTheme="minorHAnsi" w:cstheme="minorHAnsi"/>
          <w:color w:val="auto"/>
          <w:sz w:val="16"/>
          <w:szCs w:val="16"/>
        </w:rPr>
        <w:t>anual para a</w:t>
      </w:r>
      <w:r w:rsid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 avaliação do PGMP pela CAPES</w:t>
      </w:r>
      <w:r w:rsidR="0084551D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 é necessário indicar o CPF de cada autor, além dos nomes estarem por extenso, sem abreviaturas.</w:t>
      </w:r>
    </w:p>
    <w:p w14:paraId="1E331BE5" w14:textId="77777777" w:rsidR="006B1267" w:rsidRPr="00A46F74" w:rsidRDefault="006B1267" w:rsidP="00720586">
      <w:pPr>
        <w:pStyle w:val="Texto"/>
        <w:pBdr>
          <w:bottom w:val="single" w:sz="4" w:space="1" w:color="auto"/>
        </w:pBdr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color w:val="auto"/>
          <w:sz w:val="24"/>
        </w:rPr>
      </w:pPr>
    </w:p>
    <w:p w14:paraId="68C84F7D" w14:textId="37D41388" w:rsidR="006B1267" w:rsidRPr="00A46F74" w:rsidRDefault="00E83C68" w:rsidP="00720586">
      <w:pPr>
        <w:pStyle w:val="Texto"/>
        <w:pBdr>
          <w:bottom w:val="single" w:sz="4" w:space="1" w:color="auto"/>
        </w:pBdr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b/>
          <w:color w:val="auto"/>
          <w:szCs w:val="22"/>
        </w:rPr>
      </w:pPr>
      <w:r w:rsidRPr="00A46F74">
        <w:rPr>
          <w:rFonts w:asciiTheme="minorHAnsi" w:eastAsia="BatangChe" w:hAnsiTheme="minorHAnsi" w:cstheme="minorHAnsi"/>
          <w:b/>
          <w:color w:val="auto"/>
          <w:szCs w:val="22"/>
        </w:rPr>
        <w:t>Acompanhamento do Projeto de Pesquisa</w:t>
      </w:r>
    </w:p>
    <w:p w14:paraId="679E556F" w14:textId="1AAC4B14" w:rsidR="006B1267" w:rsidRPr="00A46F74" w:rsidRDefault="006B1267" w:rsidP="00C24CA7">
      <w:pPr>
        <w:pStyle w:val="Texto"/>
        <w:tabs>
          <w:tab w:val="right" w:pos="10204"/>
        </w:tabs>
        <w:spacing w:before="0"/>
        <w:ind w:firstLine="0"/>
        <w:rPr>
          <w:rFonts w:asciiTheme="minorHAnsi" w:eastAsia="BatangChe" w:hAnsiTheme="minorHAnsi" w:cstheme="minorHAnsi"/>
          <w:color w:val="auto"/>
          <w:sz w:val="16"/>
          <w:szCs w:val="16"/>
        </w:rPr>
      </w:pP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Apresentar </w:t>
      </w:r>
      <w:r w:rsidR="00720586"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um resumo da </w:t>
      </w: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execução do projeto de pesquisa no </w:t>
      </w:r>
      <w:r w:rsidR="00720586"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>semestre</w:t>
      </w: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>: resultados preliminares, dificuldades encontradas, mudanças no projeto inicial e atualização do cronograma de execução.</w:t>
      </w:r>
    </w:p>
    <w:p w14:paraId="3510020B" w14:textId="77777777" w:rsidR="00720586" w:rsidRPr="00A46F74" w:rsidRDefault="00720586" w:rsidP="00720586">
      <w:pPr>
        <w:pStyle w:val="Texto"/>
        <w:pBdr>
          <w:bottom w:val="single" w:sz="4" w:space="1" w:color="auto"/>
        </w:pBdr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color w:val="auto"/>
        </w:rPr>
      </w:pPr>
    </w:p>
    <w:p w14:paraId="54627230" w14:textId="0B757B83" w:rsidR="006B1267" w:rsidRPr="00A46F74" w:rsidRDefault="00E83C68" w:rsidP="00720586">
      <w:pPr>
        <w:pStyle w:val="Texto"/>
        <w:pBdr>
          <w:bottom w:val="single" w:sz="4" w:space="1" w:color="auto"/>
        </w:pBdr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b/>
          <w:color w:val="auto"/>
          <w:szCs w:val="22"/>
        </w:rPr>
      </w:pPr>
      <w:r w:rsidRPr="00A46F74">
        <w:rPr>
          <w:rFonts w:asciiTheme="minorHAnsi" w:eastAsia="BatangChe" w:hAnsiTheme="minorHAnsi" w:cstheme="minorHAnsi"/>
          <w:b/>
          <w:color w:val="auto"/>
          <w:szCs w:val="22"/>
        </w:rPr>
        <w:t>Avaliação do Discente pelo Orientador</w:t>
      </w:r>
    </w:p>
    <w:p w14:paraId="74BDEEC3" w14:textId="252D2AF8" w:rsidR="0040315A" w:rsidRPr="00A46F74" w:rsidRDefault="006B1267" w:rsidP="00720586">
      <w:pPr>
        <w:pStyle w:val="Texto"/>
        <w:tabs>
          <w:tab w:val="right" w:pos="10204"/>
        </w:tabs>
        <w:spacing w:before="0" w:line="360" w:lineRule="auto"/>
        <w:ind w:firstLine="0"/>
        <w:rPr>
          <w:rFonts w:asciiTheme="minorHAnsi" w:eastAsia="BatangChe" w:hAnsiTheme="minorHAnsi" w:cstheme="minorHAnsi"/>
          <w:sz w:val="16"/>
          <w:szCs w:val="16"/>
        </w:rPr>
      </w:pP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 xml:space="preserve">Avaliar o desempenho do discente e as atividades desenvolvidas no </w:t>
      </w:r>
      <w:r w:rsidR="00720586"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>semestre</w:t>
      </w:r>
      <w:r w:rsidRPr="00A46F74">
        <w:rPr>
          <w:rFonts w:asciiTheme="minorHAnsi" w:eastAsia="BatangChe" w:hAnsiTheme="minorHAnsi" w:cstheme="minorHAnsi"/>
          <w:color w:val="auto"/>
          <w:sz w:val="16"/>
          <w:szCs w:val="16"/>
        </w:rPr>
        <w:t>.</w:t>
      </w:r>
    </w:p>
    <w:sectPr w:rsidR="0040315A" w:rsidRPr="00A46F74" w:rsidSect="009C6BD9">
      <w:footerReference w:type="default" r:id="rId10"/>
      <w:type w:val="continuous"/>
      <w:pgSz w:w="11906" w:h="16838" w:code="9"/>
      <w:pgMar w:top="1134" w:right="1134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877A" w14:textId="77777777" w:rsidR="00BA0FC7" w:rsidRDefault="00BA0FC7">
      <w:r>
        <w:separator/>
      </w:r>
    </w:p>
  </w:endnote>
  <w:endnote w:type="continuationSeparator" w:id="0">
    <w:p w14:paraId="61AAB723" w14:textId="77777777" w:rsidR="00BA0FC7" w:rsidRDefault="00BA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DD277" w14:textId="77777777" w:rsidR="0016683A" w:rsidRPr="00F47E34" w:rsidRDefault="0016683A" w:rsidP="0016683A">
    <w:pPr>
      <w:pStyle w:val="Rodap"/>
      <w:pBdr>
        <w:top w:val="single" w:sz="4" w:space="1" w:color="auto"/>
      </w:pBdr>
      <w:jc w:val="center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Av. Esperança s/n</w:t>
    </w:r>
    <w:r w:rsidRPr="00F47E34">
      <w:rPr>
        <w:rFonts w:asciiTheme="majorHAnsi" w:hAnsiTheme="majorHAnsi" w:cs="Arial"/>
        <w:sz w:val="16"/>
      </w:rPr>
      <w:t xml:space="preserve"> – Campus Samambaia –</w:t>
    </w:r>
    <w:r>
      <w:rPr>
        <w:rFonts w:asciiTheme="majorHAnsi" w:hAnsiTheme="majorHAnsi" w:cs="Arial"/>
        <w:sz w:val="16"/>
      </w:rPr>
      <w:t xml:space="preserve"> </w:t>
    </w:r>
    <w:r w:rsidRPr="00F47E34">
      <w:rPr>
        <w:rFonts w:asciiTheme="majorHAnsi" w:hAnsiTheme="majorHAnsi" w:cs="Arial"/>
        <w:sz w:val="16"/>
      </w:rPr>
      <w:t>Goiânia, GO – 74690-900</w:t>
    </w:r>
  </w:p>
  <w:p w14:paraId="04CFC1A5" w14:textId="76A7EBB4" w:rsidR="0016683A" w:rsidRPr="0016683A" w:rsidRDefault="0016683A" w:rsidP="0016683A">
    <w:pPr>
      <w:pStyle w:val="Rodap"/>
      <w:tabs>
        <w:tab w:val="right" w:pos="8787"/>
      </w:tabs>
      <w:jc w:val="center"/>
      <w:rPr>
        <w:rFonts w:asciiTheme="majorHAnsi" w:hAnsiTheme="majorHAnsi" w:cs="Arial"/>
        <w:sz w:val="16"/>
      </w:rPr>
    </w:pPr>
    <w:r w:rsidRPr="00F47E34">
      <w:rPr>
        <w:rFonts w:asciiTheme="majorHAnsi" w:hAnsiTheme="majorHAnsi" w:cs="Arial"/>
        <w:sz w:val="16"/>
      </w:rPr>
      <w:t>http://pgmp.agro.ufg.br                         e-mail: pgmp.ufg@gmail.com                         fone: (62) 3521-1687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D1D12" w14:textId="77777777" w:rsidR="00BA0FC7" w:rsidRDefault="00BA0FC7">
      <w:r>
        <w:separator/>
      </w:r>
    </w:p>
  </w:footnote>
  <w:footnote w:type="continuationSeparator" w:id="0">
    <w:p w14:paraId="67A1FA0C" w14:textId="77777777" w:rsidR="00BA0FC7" w:rsidRDefault="00BA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559B2"/>
    <w:multiLevelType w:val="hybridMultilevel"/>
    <w:tmpl w:val="5714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D4EF3"/>
    <w:multiLevelType w:val="multilevel"/>
    <w:tmpl w:val="280E13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8859EF"/>
    <w:multiLevelType w:val="multilevel"/>
    <w:tmpl w:val="DB586B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67"/>
    <w:rsid w:val="00005C4F"/>
    <w:rsid w:val="0001095D"/>
    <w:rsid w:val="000210E8"/>
    <w:rsid w:val="00021E50"/>
    <w:rsid w:val="00027B3C"/>
    <w:rsid w:val="0004323F"/>
    <w:rsid w:val="000443B9"/>
    <w:rsid w:val="00083E29"/>
    <w:rsid w:val="00091BCD"/>
    <w:rsid w:val="00096D70"/>
    <w:rsid w:val="00097FDB"/>
    <w:rsid w:val="000A03D1"/>
    <w:rsid w:val="000C075E"/>
    <w:rsid w:val="000D10B6"/>
    <w:rsid w:val="000E6CFF"/>
    <w:rsid w:val="000F07A4"/>
    <w:rsid w:val="00100776"/>
    <w:rsid w:val="00113A7C"/>
    <w:rsid w:val="00147AF7"/>
    <w:rsid w:val="001540CC"/>
    <w:rsid w:val="00154F3D"/>
    <w:rsid w:val="00161C68"/>
    <w:rsid w:val="001657D4"/>
    <w:rsid w:val="0016683A"/>
    <w:rsid w:val="0019467B"/>
    <w:rsid w:val="00196672"/>
    <w:rsid w:val="001A3B15"/>
    <w:rsid w:val="001A3DA8"/>
    <w:rsid w:val="001A61BE"/>
    <w:rsid w:val="001A69C4"/>
    <w:rsid w:val="001B2238"/>
    <w:rsid w:val="001B358B"/>
    <w:rsid w:val="001B394C"/>
    <w:rsid w:val="001C5168"/>
    <w:rsid w:val="001D2FFF"/>
    <w:rsid w:val="001E7447"/>
    <w:rsid w:val="001F4231"/>
    <w:rsid w:val="00201EB9"/>
    <w:rsid w:val="00227F9B"/>
    <w:rsid w:val="002443A7"/>
    <w:rsid w:val="0025642B"/>
    <w:rsid w:val="00257D42"/>
    <w:rsid w:val="002600F2"/>
    <w:rsid w:val="00277289"/>
    <w:rsid w:val="00280A57"/>
    <w:rsid w:val="00283CD9"/>
    <w:rsid w:val="00286D5F"/>
    <w:rsid w:val="00293D7E"/>
    <w:rsid w:val="002D4C1E"/>
    <w:rsid w:val="002E574C"/>
    <w:rsid w:val="00303164"/>
    <w:rsid w:val="003112A7"/>
    <w:rsid w:val="0031762B"/>
    <w:rsid w:val="003217B2"/>
    <w:rsid w:val="003241B1"/>
    <w:rsid w:val="00345664"/>
    <w:rsid w:val="003624BF"/>
    <w:rsid w:val="00363769"/>
    <w:rsid w:val="00382B64"/>
    <w:rsid w:val="00393094"/>
    <w:rsid w:val="0039554B"/>
    <w:rsid w:val="00396BF9"/>
    <w:rsid w:val="003A4A34"/>
    <w:rsid w:val="003B6080"/>
    <w:rsid w:val="003D4E6F"/>
    <w:rsid w:val="003D6D49"/>
    <w:rsid w:val="0040315A"/>
    <w:rsid w:val="0040561F"/>
    <w:rsid w:val="0042689B"/>
    <w:rsid w:val="00434807"/>
    <w:rsid w:val="00455162"/>
    <w:rsid w:val="00457EE7"/>
    <w:rsid w:val="00471CCE"/>
    <w:rsid w:val="00486C8D"/>
    <w:rsid w:val="00491409"/>
    <w:rsid w:val="004A6C03"/>
    <w:rsid w:val="004D103F"/>
    <w:rsid w:val="004D1C84"/>
    <w:rsid w:val="00501775"/>
    <w:rsid w:val="00503B8A"/>
    <w:rsid w:val="00505B20"/>
    <w:rsid w:val="00515E7E"/>
    <w:rsid w:val="00521B63"/>
    <w:rsid w:val="00521BC5"/>
    <w:rsid w:val="0052215F"/>
    <w:rsid w:val="0053679C"/>
    <w:rsid w:val="0054172E"/>
    <w:rsid w:val="00543BD7"/>
    <w:rsid w:val="00547D06"/>
    <w:rsid w:val="00564D29"/>
    <w:rsid w:val="00565ECE"/>
    <w:rsid w:val="00591267"/>
    <w:rsid w:val="005D14AB"/>
    <w:rsid w:val="005F70AF"/>
    <w:rsid w:val="006107E7"/>
    <w:rsid w:val="00624297"/>
    <w:rsid w:val="00630590"/>
    <w:rsid w:val="00630774"/>
    <w:rsid w:val="00635473"/>
    <w:rsid w:val="0066221F"/>
    <w:rsid w:val="0067151C"/>
    <w:rsid w:val="006743B8"/>
    <w:rsid w:val="00674C36"/>
    <w:rsid w:val="0068236E"/>
    <w:rsid w:val="006929BB"/>
    <w:rsid w:val="006B1267"/>
    <w:rsid w:val="006C37E0"/>
    <w:rsid w:val="006E60BC"/>
    <w:rsid w:val="006E7B0E"/>
    <w:rsid w:val="006F4A5D"/>
    <w:rsid w:val="00710DB6"/>
    <w:rsid w:val="00711EC7"/>
    <w:rsid w:val="00720586"/>
    <w:rsid w:val="00732AF0"/>
    <w:rsid w:val="00734B9F"/>
    <w:rsid w:val="007373D5"/>
    <w:rsid w:val="00746C05"/>
    <w:rsid w:val="0074755E"/>
    <w:rsid w:val="00750DCF"/>
    <w:rsid w:val="007524CA"/>
    <w:rsid w:val="007B6993"/>
    <w:rsid w:val="007B7908"/>
    <w:rsid w:val="007E5178"/>
    <w:rsid w:val="008018D6"/>
    <w:rsid w:val="0082679B"/>
    <w:rsid w:val="008405E4"/>
    <w:rsid w:val="00844566"/>
    <w:rsid w:val="0084551D"/>
    <w:rsid w:val="00847C4E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C6BD9"/>
    <w:rsid w:val="009D7919"/>
    <w:rsid w:val="009D7CD0"/>
    <w:rsid w:val="009D7CDC"/>
    <w:rsid w:val="009E6524"/>
    <w:rsid w:val="009F2D13"/>
    <w:rsid w:val="009F7304"/>
    <w:rsid w:val="00A00F22"/>
    <w:rsid w:val="00A11EEB"/>
    <w:rsid w:val="00A12115"/>
    <w:rsid w:val="00A2281B"/>
    <w:rsid w:val="00A22942"/>
    <w:rsid w:val="00A25073"/>
    <w:rsid w:val="00A3135B"/>
    <w:rsid w:val="00A43275"/>
    <w:rsid w:val="00A46F74"/>
    <w:rsid w:val="00A67B79"/>
    <w:rsid w:val="00A83A8A"/>
    <w:rsid w:val="00A96E7A"/>
    <w:rsid w:val="00AA5589"/>
    <w:rsid w:val="00AB4DD9"/>
    <w:rsid w:val="00B0093B"/>
    <w:rsid w:val="00B07006"/>
    <w:rsid w:val="00B2231E"/>
    <w:rsid w:val="00B23ECA"/>
    <w:rsid w:val="00B24255"/>
    <w:rsid w:val="00B3501D"/>
    <w:rsid w:val="00B4031B"/>
    <w:rsid w:val="00B63501"/>
    <w:rsid w:val="00B7620E"/>
    <w:rsid w:val="00B81B4B"/>
    <w:rsid w:val="00BA0FC7"/>
    <w:rsid w:val="00BA49FA"/>
    <w:rsid w:val="00BC0D62"/>
    <w:rsid w:val="00BC3F23"/>
    <w:rsid w:val="00BD042A"/>
    <w:rsid w:val="00BD6192"/>
    <w:rsid w:val="00BD7F97"/>
    <w:rsid w:val="00C07E24"/>
    <w:rsid w:val="00C24CA7"/>
    <w:rsid w:val="00C475DC"/>
    <w:rsid w:val="00C97578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63F77"/>
    <w:rsid w:val="00D75C62"/>
    <w:rsid w:val="00D869E8"/>
    <w:rsid w:val="00DA53E5"/>
    <w:rsid w:val="00DA58DE"/>
    <w:rsid w:val="00DB4390"/>
    <w:rsid w:val="00DE65DE"/>
    <w:rsid w:val="00DF335B"/>
    <w:rsid w:val="00E20F27"/>
    <w:rsid w:val="00E227D6"/>
    <w:rsid w:val="00E24635"/>
    <w:rsid w:val="00E47FBF"/>
    <w:rsid w:val="00E66043"/>
    <w:rsid w:val="00E83C68"/>
    <w:rsid w:val="00EA252B"/>
    <w:rsid w:val="00EB0467"/>
    <w:rsid w:val="00EB54B8"/>
    <w:rsid w:val="00EC12C2"/>
    <w:rsid w:val="00EC192B"/>
    <w:rsid w:val="00EE1EBF"/>
    <w:rsid w:val="00EE6212"/>
    <w:rsid w:val="00EF6739"/>
    <w:rsid w:val="00F1319A"/>
    <w:rsid w:val="00F35321"/>
    <w:rsid w:val="00F500B6"/>
    <w:rsid w:val="00F73182"/>
    <w:rsid w:val="00F74CF3"/>
    <w:rsid w:val="00F7545D"/>
    <w:rsid w:val="00F80D8B"/>
    <w:rsid w:val="00FD1574"/>
    <w:rsid w:val="00FD18E5"/>
    <w:rsid w:val="00FD40F4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Ttulo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Ttulo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elacomgrade">
    <w:name w:val="Table Grid"/>
    <w:basedOn w:val="Tabelanormal"/>
    <w:rsid w:val="0030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Textoembloco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HiperlinkVisitado">
    <w:name w:val="FollowedHyperlink"/>
    <w:rsid w:val="00083E29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E60BC"/>
    <w:pPr>
      <w:ind w:left="720"/>
      <w:contextualSpacing/>
    </w:pPr>
  </w:style>
  <w:style w:type="character" w:customStyle="1" w:styleId="RodapChar">
    <w:name w:val="Rodapé Char"/>
    <w:link w:val="Rodap"/>
    <w:rsid w:val="0016683A"/>
    <w:rPr>
      <w:sz w:val="24"/>
      <w:szCs w:val="24"/>
      <w:lang w:val="pt-BR" w:eastAsia="pt-BR"/>
    </w:rPr>
  </w:style>
  <w:style w:type="table" w:styleId="TabeladeGrade3">
    <w:name w:val="Grid Table 3"/>
    <w:basedOn w:val="Tabelanormal"/>
    <w:uiPriority w:val="48"/>
    <w:rsid w:val="00005C4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4-nfase5">
    <w:name w:val="Grid Table 4 Accent 5"/>
    <w:basedOn w:val="Tabelanormal"/>
    <w:uiPriority w:val="49"/>
    <w:rsid w:val="00005C4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2D4C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2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BB12-23D7-CD45-BBB1-86E129B1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2387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Sibov</cp:lastModifiedBy>
  <cp:revision>3</cp:revision>
  <cp:lastPrinted>2016-06-10T14:59:00Z</cp:lastPrinted>
  <dcterms:created xsi:type="dcterms:W3CDTF">2018-08-04T17:58:00Z</dcterms:created>
  <dcterms:modified xsi:type="dcterms:W3CDTF">2018-08-05T14:56:00Z</dcterms:modified>
</cp:coreProperties>
</file>