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40" w:rsidRDefault="000132D9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2D9"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95pt;margin-top:-1.35pt;width:70.5pt;height:9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Ps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" filled="f" stroked="f">
            <v:textbox>
              <w:txbxContent>
                <w:p w:rsidR="00FB78FF" w:rsidRPr="00F3633B" w:rsidRDefault="00FB78FF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81050" cy="975340"/>
                        <wp:effectExtent l="19050" t="0" r="0" b="0"/>
                        <wp:docPr id="4" name="Picture 4" descr="https://encrypted-tbn0.gstatic.com/images?q=tbn:ANd9GcSqs_599M8_cLLuXVMDYcfhi_sTyT2C2imQh1hPIHKO4zClL13eoPKp-vG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0.gstatic.com/images?q=tbn:ANd9GcSqs_599M8_cLLuXVMDYcfhi_sTyT2C2imQh1hPIHKO4zClL13eoPKp-vG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206" cy="978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FEDERAL DE GOIÁS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CURSO DE GRADUAÇÃO EM BIOTECNOLOGIA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INSTITUTO DE PATOLOGIA TROPICAL E SAÚDE PÚBLICA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t xml:space="preserve"> Rua 235, S/N - Setor Universitário -Goiânia-GO- CEP 7</w:t>
      </w:r>
      <w:r w:rsidR="00275480">
        <w:t>4605-050 - Fone (62)3209-6103</w:t>
      </w:r>
    </w:p>
    <w:p w:rsidR="00F3633B" w:rsidRDefault="00F70F3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4F4069" w:rsidRPr="00F3633B" w:rsidRDefault="00895D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3F4E77">
        <w:rPr>
          <w:b/>
          <w:sz w:val="26"/>
          <w:szCs w:val="26"/>
        </w:rPr>
        <w:t>II</w:t>
      </w:r>
      <w:r w:rsidR="004F4069" w:rsidRPr="00F3633B">
        <w:rPr>
          <w:b/>
          <w:sz w:val="26"/>
          <w:szCs w:val="26"/>
        </w:rPr>
        <w:t xml:space="preserve"> Semana</w:t>
      </w:r>
      <w:r w:rsidR="00460C8C">
        <w:rPr>
          <w:b/>
          <w:sz w:val="26"/>
          <w:szCs w:val="26"/>
        </w:rPr>
        <w:t xml:space="preserve"> de Integração dos Calouros do C</w:t>
      </w:r>
      <w:r w:rsidR="004F4069" w:rsidRPr="00F3633B">
        <w:rPr>
          <w:b/>
          <w:sz w:val="26"/>
          <w:szCs w:val="26"/>
        </w:rPr>
        <w:t>urso de Graduação em Biotecnologia/IPTSP</w:t>
      </w:r>
    </w:p>
    <w:p w:rsidR="004F4069" w:rsidRDefault="00A84CFD">
      <w:pPr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30/03/2016 (4</w:t>
      </w:r>
      <w:r w:rsidR="004F4069">
        <w:rPr>
          <w:rFonts w:ascii="Times New Roman" w:hAnsi="Times New Roman"/>
          <w:b/>
          <w:sz w:val="24"/>
          <w:szCs w:val="24"/>
        </w:rPr>
        <w:t>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118"/>
        <w:gridCol w:w="3152"/>
      </w:tblGrid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 w:rsidP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7:45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Recepção dos calouros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 Curso de Biotecnologia e da estrutura do IPTSP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472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Direção,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Coordenação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Presidente do NDE</w:t>
            </w:r>
          </w:p>
        </w:tc>
      </w:tr>
      <w:tr w:rsidR="00F3633B" w:rsidTr="00FB78F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33B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10:00 -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3B" w:rsidRPr="00F3633B" w:rsidRDefault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0E7030" w:rsidP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matriz curricular na visão dos alunos do 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Curso de Biotecnologia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F3633B" w:rsidP="003C5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  <w:r w:rsidR="00960B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Iago</w:t>
            </w:r>
            <w:proofErr w:type="spellEnd"/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Schardong</w:t>
            </w:r>
            <w:proofErr w:type="spellEnd"/>
            <w:r w:rsid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Isabelle Porto</w:t>
            </w:r>
            <w:r w:rsid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Maria </w:t>
            </w:r>
            <w:proofErr w:type="spellStart"/>
            <w:r w:rsid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Júlia</w:t>
            </w:r>
            <w:proofErr w:type="spellEnd"/>
            <w:r w:rsid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Theodoroviz</w:t>
            </w:r>
            <w:proofErr w:type="spellEnd"/>
            <w:r w:rsid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e </w:t>
            </w:r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Renan </w:t>
            </w:r>
            <w:proofErr w:type="spellStart"/>
            <w:r w:rsidR="00960BEF" w:rsidRPr="00960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Ribeiro</w:t>
            </w:r>
            <w:proofErr w:type="spellEnd"/>
          </w:p>
        </w:tc>
      </w:tr>
      <w:tr w:rsidR="009F2D5A" w:rsidTr="00FB78FF"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5A" w:rsidRPr="009F2D5A" w:rsidRDefault="009F2D5A" w:rsidP="000F4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D5A">
              <w:rPr>
                <w:rFonts w:ascii="Times New Roman" w:hAnsi="Times New Roman"/>
                <w:b/>
                <w:bCs/>
                <w:sz w:val="24"/>
                <w:szCs w:val="24"/>
              </w:rPr>
              <w:t>Intervalo para almoço</w:t>
            </w:r>
          </w:p>
        </w:tc>
      </w:tr>
      <w:tr w:rsidR="009F2D5A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D5A" w:rsidRDefault="009F2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14:00 - 15:30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D5A" w:rsidRDefault="009F2D5A" w:rsidP="00FB78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Magna: </w:t>
            </w:r>
          </w:p>
          <w:p w:rsidR="009F2D5A" w:rsidRDefault="009F2D5A" w:rsidP="00CA01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="00CA0125">
              <w:rPr>
                <w:rFonts w:ascii="Times New Roman" w:hAnsi="Times New Roman"/>
                <w:sz w:val="24"/>
                <w:szCs w:val="24"/>
              </w:rPr>
              <w:t>Áreas de atuação do biotecnólogo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”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5A" w:rsidRPr="00D05FAC" w:rsidRDefault="00CA0125" w:rsidP="00CA01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Profa. Kátia Fernandes – ICB/UFG</w:t>
            </w:r>
          </w:p>
        </w:tc>
      </w:tr>
      <w:tr w:rsidR="00CD00B0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0B0" w:rsidRDefault="009F2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15:30 - 16:3</w:t>
            </w:r>
            <w:r w:rsidR="00CD0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170" w:rsidRDefault="00275480" w:rsidP="003E3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Experiências extra-curriculares</w:t>
            </w:r>
            <w:r w:rsidR="00691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3DE1">
              <w:rPr>
                <w:rFonts w:ascii="Times New Roman" w:hAnsi="Times New Roman"/>
                <w:sz w:val="24"/>
                <w:szCs w:val="24"/>
              </w:rPr>
              <w:t xml:space="preserve">Uma </w:t>
            </w:r>
            <w:r w:rsidR="003E3EED">
              <w:rPr>
                <w:rFonts w:ascii="Times New Roman" w:hAnsi="Times New Roman"/>
                <w:sz w:val="24"/>
                <w:szCs w:val="24"/>
              </w:rPr>
              <w:t>perspectiva</w:t>
            </w:r>
            <w:r w:rsidR="00691170">
              <w:rPr>
                <w:rFonts w:ascii="Times New Roman" w:hAnsi="Times New Roman"/>
                <w:sz w:val="24"/>
                <w:szCs w:val="24"/>
              </w:rPr>
              <w:t xml:space="preserve"> dos discentes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B0" w:rsidRPr="00BF3603" w:rsidRDefault="008C01DA" w:rsidP="00241B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</w:t>
            </w:r>
            <w:r w:rsidR="00B46266">
              <w:rPr>
                <w:rFonts w:ascii="Times New Roman" w:hAnsi="Times New Roman"/>
                <w:sz w:val="24"/>
                <w:szCs w:val="24"/>
              </w:rPr>
              <w:t xml:space="preserve"> do Curso de Biotecnologia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C01DA">
              <w:rPr>
                <w:rFonts w:ascii="Times New Roman" w:hAnsi="Times New Roman"/>
                <w:sz w:val="24"/>
                <w:szCs w:val="24"/>
              </w:rPr>
              <w:t>Leonardo Martins Santana</w:t>
            </w:r>
          </w:p>
        </w:tc>
      </w:tr>
      <w:tr w:rsidR="00DE56C5" w:rsidTr="00FB78F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C5" w:rsidRDefault="009F2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16:30 - 17:0</w:t>
            </w:r>
            <w:r w:rsidR="00DE56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C5" w:rsidRDefault="00DE56C5" w:rsidP="000E70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7F1B53" w:rsidRPr="007F1B53" w:rsidTr="002F07E2">
        <w:trPr>
          <w:trHeight w:val="41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9F2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</w:t>
            </w:r>
            <w:r w:rsidR="00CD00B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C31C0">
              <w:rPr>
                <w:rFonts w:ascii="Times New Roman" w:hAnsi="Times New Roman"/>
                <w:sz w:val="24"/>
                <w:szCs w:val="24"/>
              </w:rPr>
              <w:t>-</w:t>
            </w:r>
            <w:r w:rsidR="0043692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C31C0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275480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Integração </w:t>
            </w:r>
            <w:r w:rsidR="00F02D87">
              <w:rPr>
                <w:rFonts w:ascii="Times New Roman" w:hAnsi="Times New Roman"/>
                <w:sz w:val="24"/>
                <w:szCs w:val="24"/>
              </w:rPr>
              <w:t>acadêmica</w:t>
            </w:r>
            <w:r w:rsidR="00B46266">
              <w:rPr>
                <w:rFonts w:ascii="Times New Roman" w:hAnsi="Times New Roman"/>
                <w:sz w:val="24"/>
                <w:szCs w:val="24"/>
              </w:rPr>
              <w:t>: Desafios e perspectivas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527" w:rsidRPr="007F1B53" w:rsidRDefault="000E7030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6266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275480" w:rsidRPr="00B46266">
              <w:rPr>
                <w:rFonts w:ascii="Times New Roman" w:hAnsi="Times New Roman"/>
                <w:sz w:val="24"/>
                <w:szCs w:val="24"/>
              </w:rPr>
              <w:t>Mauro</w:t>
            </w:r>
            <w:r w:rsidR="00B46266" w:rsidRPr="00B46266">
              <w:rPr>
                <w:rFonts w:ascii="Times New Roman" w:hAnsi="Times New Roman"/>
                <w:sz w:val="24"/>
                <w:szCs w:val="24"/>
              </w:rPr>
              <w:t xml:space="preserve"> Elias Mendonça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B38">
              <w:rPr>
                <w:rFonts w:ascii="Times New Roman" w:hAnsi="Times New Roman"/>
                <w:sz w:val="24"/>
                <w:szCs w:val="24"/>
              </w:rPr>
              <w:t>-</w:t>
            </w:r>
            <w:r w:rsidR="00275480">
              <w:rPr>
                <w:rFonts w:ascii="Times New Roman" w:hAnsi="Times New Roman"/>
                <w:sz w:val="24"/>
                <w:szCs w:val="24"/>
              </w:rPr>
              <w:t xml:space="preserve"> IPTSP</w:t>
            </w:r>
            <w:r w:rsidRPr="000E7030">
              <w:rPr>
                <w:rFonts w:ascii="Times New Roman" w:hAnsi="Times New Roman"/>
                <w:sz w:val="24"/>
                <w:szCs w:val="24"/>
              </w:rPr>
              <w:t>/UFG</w:t>
            </w:r>
          </w:p>
        </w:tc>
      </w:tr>
    </w:tbl>
    <w:p w:rsidR="00746D45" w:rsidRPr="00746D45" w:rsidRDefault="00CD00B0" w:rsidP="00746D45">
      <w:pPr>
        <w:rPr>
          <w:sz w:val="16"/>
          <w:szCs w:val="16"/>
        </w:rPr>
      </w:pPr>
      <w:r>
        <w:t xml:space="preserve"> </w:t>
      </w:r>
    </w:p>
    <w:p w:rsidR="004F4069" w:rsidRDefault="00A84CFD" w:rsidP="00746D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31/03/2016 (5</w:t>
      </w:r>
      <w:r w:rsidR="004F4069">
        <w:rPr>
          <w:rFonts w:ascii="Times New Roman" w:hAnsi="Times New Roman"/>
          <w:b/>
          <w:sz w:val="24"/>
          <w:szCs w:val="24"/>
        </w:rPr>
        <w:t>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118"/>
        <w:gridCol w:w="3152"/>
      </w:tblGrid>
      <w:tr w:rsidR="009F2D5A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D5A" w:rsidRDefault="009F2D5A" w:rsidP="00FB78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08:30 - 10:00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D5A" w:rsidRDefault="009F2D5A" w:rsidP="00241B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Estágio </w:t>
            </w:r>
            <w:r w:rsidR="00241B38">
              <w:rPr>
                <w:rFonts w:ascii="Times New Roman" w:hAnsi="Times New Roman"/>
                <w:sz w:val="24"/>
                <w:szCs w:val="24"/>
              </w:rPr>
              <w:t>curricular e monografia: Perspectivas e desafios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5A" w:rsidRPr="00BF3603" w:rsidRDefault="009F2D5A" w:rsidP="00241B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0B0">
              <w:rPr>
                <w:rFonts w:ascii="Times New Roman" w:hAnsi="Times New Roman"/>
                <w:sz w:val="24"/>
                <w:szCs w:val="24"/>
              </w:rPr>
              <w:t>Profa</w:t>
            </w:r>
            <w:r w:rsidR="00241B38">
              <w:rPr>
                <w:rFonts w:ascii="Times New Roman" w:hAnsi="Times New Roman"/>
                <w:sz w:val="24"/>
                <w:szCs w:val="24"/>
              </w:rPr>
              <w:t>s.</w:t>
            </w:r>
            <w:r w:rsidRPr="00CD00B0">
              <w:rPr>
                <w:rFonts w:ascii="Times New Roman" w:hAnsi="Times New Roman"/>
                <w:sz w:val="24"/>
                <w:szCs w:val="24"/>
              </w:rPr>
              <w:t xml:space="preserve"> Juliana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Lamaro </w:t>
            </w:r>
            <w:r w:rsidR="00241B38">
              <w:rPr>
                <w:rFonts w:ascii="Times New Roman" w:hAnsi="Times New Roman"/>
                <w:sz w:val="24"/>
                <w:szCs w:val="24"/>
              </w:rPr>
              <w:t>e Mara Rúbia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0B0">
              <w:rPr>
                <w:rFonts w:ascii="Times New Roman" w:hAnsi="Times New Roman"/>
                <w:sz w:val="24"/>
                <w:szCs w:val="24"/>
              </w:rPr>
              <w:t>IPTSP/ UFG</w:t>
            </w:r>
          </w:p>
        </w:tc>
      </w:tr>
      <w:tr w:rsidR="00F70F34" w:rsidTr="00FB78F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F34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</w:t>
            </w:r>
            <w:r w:rsidR="00334500">
              <w:rPr>
                <w:rFonts w:ascii="Times New Roman" w:hAnsi="Times New Roman"/>
                <w:sz w:val="24"/>
                <w:szCs w:val="24"/>
              </w:rPr>
              <w:t>0 -</w:t>
            </w:r>
            <w:r w:rsidR="00F70F34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34" w:rsidRDefault="00F70F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046755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10:30 - 11</w:t>
            </w:r>
            <w:r w:rsidR="000F49DE">
              <w:rPr>
                <w:rFonts w:ascii="Times New Roman" w:hAnsi="Times New Roman"/>
                <w:sz w:val="24"/>
                <w:szCs w:val="24"/>
              </w:rPr>
              <w:t>:3</w:t>
            </w:r>
            <w:r w:rsidR="000467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Pr="005A43CF" w:rsidRDefault="00046755" w:rsidP="003345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Experiências vividas por alunos no Programa Ciência Sem Fronteiras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55" w:rsidRPr="005A43CF" w:rsidRDefault="00CF0142" w:rsidP="003C59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  <w:r w:rsidR="008C01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César Ramos</w:t>
            </w:r>
            <w:r w:rsid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Soraia</w:t>
            </w:r>
            <w:proofErr w:type="spellEnd"/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Vasconcelos</w:t>
            </w:r>
            <w:proofErr w:type="spellEnd"/>
            <w:r w:rsid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Kariana</w:t>
            </w:r>
            <w:proofErr w:type="spellEnd"/>
            <w:r w:rsidR="008C01DA"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Watanabe</w:t>
            </w:r>
          </w:p>
        </w:tc>
      </w:tr>
      <w:tr w:rsidR="00822536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536" w:rsidRDefault="000F49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– 12:0</w:t>
            </w:r>
            <w:r w:rsidR="00822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C43" w:rsidRDefault="00822536" w:rsidP="007C2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Empresa Júnior do Curso de Biotecnologia</w:t>
            </w:r>
            <w:r w:rsidR="007C2C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22536" w:rsidRDefault="007C2C43" w:rsidP="007C2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BYTE – By Technology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36" w:rsidRDefault="007C2C43" w:rsidP="003953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8FF">
              <w:rPr>
                <w:rFonts w:ascii="Times New Roman" w:hAnsi="Times New Roman"/>
                <w:sz w:val="24"/>
                <w:szCs w:val="24"/>
              </w:rPr>
              <w:t>Presidente da Empresa Júnior</w:t>
            </w:r>
            <w:r w:rsidR="00822536" w:rsidRPr="00FB78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53A2" w:rsidRPr="00FB78FF">
              <w:rPr>
                <w:rFonts w:ascii="Times New Roman" w:hAnsi="Times New Roman"/>
                <w:sz w:val="24"/>
                <w:szCs w:val="24"/>
              </w:rPr>
              <w:t>Arthur Scalzitti</w:t>
            </w:r>
            <w:r w:rsidR="00F1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609" w:rsidRPr="005A43CF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Pr="005A43CF" w:rsidRDefault="006C6609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  <w:r w:rsidR="00822536">
              <w:rPr>
                <w:rFonts w:ascii="Times New Roman" w:hAnsi="Times New Roman"/>
                <w:sz w:val="24"/>
                <w:szCs w:val="24"/>
              </w:rPr>
              <w:t>– 15:0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6C6609" w:rsidP="00FB78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Iniciação a Pesquisa / PIBIC / PIBITI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09" w:rsidRPr="007F1B53" w:rsidRDefault="006C6609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As. Adm. Izabel Maria Lopes Cunha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–PRPI/UFG</w:t>
            </w:r>
          </w:p>
        </w:tc>
      </w:tr>
      <w:tr w:rsidR="00275480" w:rsidRPr="005A43CF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480" w:rsidRDefault="00F13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</w:t>
            </w:r>
            <w:r w:rsidR="00275480">
              <w:rPr>
                <w:rFonts w:ascii="Times New Roman" w:hAnsi="Times New Roman"/>
                <w:sz w:val="24"/>
                <w:szCs w:val="24"/>
              </w:rPr>
              <w:t>0 – 16:00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480" w:rsidRPr="007F1B53" w:rsidRDefault="00275480" w:rsidP="00A838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Centro Acadêmico e Atlética do Curso de Biotecnologia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905" w:rsidRDefault="00275480" w:rsidP="003C5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6">
              <w:rPr>
                <w:rFonts w:ascii="Times New Roman" w:hAnsi="Times New Roman" w:cs="Times New Roman"/>
                <w:sz w:val="24"/>
                <w:szCs w:val="24"/>
              </w:rPr>
              <w:t>Veteranos do Curso de Biotecnologia</w:t>
            </w:r>
            <w:r w:rsidR="008C01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5480" w:rsidRPr="00B46266" w:rsidRDefault="008C01DA" w:rsidP="003C59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Jordana</w:t>
            </w:r>
            <w:proofErr w:type="spellEnd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Oliveira</w:t>
            </w:r>
            <w:r w:rsidR="003C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Letícia</w:t>
            </w:r>
            <w:proofErr w:type="spellEnd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Campos</w:t>
            </w:r>
            <w:r w:rsidR="003C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Elza</w:t>
            </w:r>
            <w:proofErr w:type="spellEnd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Marangoni</w:t>
            </w:r>
            <w:proofErr w:type="spellEnd"/>
            <w:r w:rsidR="003C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e </w:t>
            </w:r>
            <w:r w:rsidRPr="008C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Leonardo Lopez</w:t>
            </w:r>
          </w:p>
        </w:tc>
      </w:tr>
      <w:tr w:rsidR="00637F86" w:rsidTr="00FB78FF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16:00 - 16:30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637F86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16:30 - 18:00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 w:rsidP="00FB78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Visita e apresentação dos setores/laboratórios do IPTSP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 w:rsidP="00FB78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Equipe de Professores do IPTSP/UFG</w:t>
            </w:r>
          </w:p>
        </w:tc>
      </w:tr>
    </w:tbl>
    <w:p w:rsidR="00046755" w:rsidRDefault="00046755" w:rsidP="002F07E2"/>
    <w:sectPr w:rsidR="00046755" w:rsidSect="002F07E2">
      <w:pgSz w:w="11905" w:h="16837"/>
      <w:pgMar w:top="90" w:right="849" w:bottom="27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4069"/>
    <w:rsid w:val="000132D9"/>
    <w:rsid w:val="0002766B"/>
    <w:rsid w:val="00032CD4"/>
    <w:rsid w:val="00046755"/>
    <w:rsid w:val="000E7030"/>
    <w:rsid w:val="000F49DE"/>
    <w:rsid w:val="0010183A"/>
    <w:rsid w:val="0013644B"/>
    <w:rsid w:val="00150895"/>
    <w:rsid w:val="00152D01"/>
    <w:rsid w:val="001A0382"/>
    <w:rsid w:val="001A2EAF"/>
    <w:rsid w:val="001A6210"/>
    <w:rsid w:val="001E62D8"/>
    <w:rsid w:val="00237F30"/>
    <w:rsid w:val="00241B38"/>
    <w:rsid w:val="0027109D"/>
    <w:rsid w:val="00275480"/>
    <w:rsid w:val="00284DE8"/>
    <w:rsid w:val="00296266"/>
    <w:rsid w:val="002B1369"/>
    <w:rsid w:val="002B35BE"/>
    <w:rsid w:val="002F07E2"/>
    <w:rsid w:val="00307C07"/>
    <w:rsid w:val="003127B0"/>
    <w:rsid w:val="00334500"/>
    <w:rsid w:val="003953A2"/>
    <w:rsid w:val="003A4915"/>
    <w:rsid w:val="003C5905"/>
    <w:rsid w:val="003E3EED"/>
    <w:rsid w:val="003F4E77"/>
    <w:rsid w:val="0042540B"/>
    <w:rsid w:val="00436924"/>
    <w:rsid w:val="00460C8C"/>
    <w:rsid w:val="00462EE7"/>
    <w:rsid w:val="00472ADB"/>
    <w:rsid w:val="004C111F"/>
    <w:rsid w:val="004D5843"/>
    <w:rsid w:val="004F4069"/>
    <w:rsid w:val="00503582"/>
    <w:rsid w:val="00535FE3"/>
    <w:rsid w:val="005605FC"/>
    <w:rsid w:val="005A43CF"/>
    <w:rsid w:val="005F5396"/>
    <w:rsid w:val="00611899"/>
    <w:rsid w:val="00637F86"/>
    <w:rsid w:val="00663ECA"/>
    <w:rsid w:val="006757AA"/>
    <w:rsid w:val="00691170"/>
    <w:rsid w:val="006A585D"/>
    <w:rsid w:val="006C6609"/>
    <w:rsid w:val="006F3256"/>
    <w:rsid w:val="00746D45"/>
    <w:rsid w:val="00747750"/>
    <w:rsid w:val="007730B4"/>
    <w:rsid w:val="007773BB"/>
    <w:rsid w:val="0078716D"/>
    <w:rsid w:val="007C2C43"/>
    <w:rsid w:val="007C4C99"/>
    <w:rsid w:val="007D1423"/>
    <w:rsid w:val="007E137C"/>
    <w:rsid w:val="007F1B53"/>
    <w:rsid w:val="00822536"/>
    <w:rsid w:val="00836C22"/>
    <w:rsid w:val="00857997"/>
    <w:rsid w:val="00895DAD"/>
    <w:rsid w:val="008C01DA"/>
    <w:rsid w:val="008C2BB6"/>
    <w:rsid w:val="008C4E60"/>
    <w:rsid w:val="008C5F0C"/>
    <w:rsid w:val="00960BEF"/>
    <w:rsid w:val="009A085D"/>
    <w:rsid w:val="009B02CB"/>
    <w:rsid w:val="009F2D5A"/>
    <w:rsid w:val="00A838A9"/>
    <w:rsid w:val="00A84CFD"/>
    <w:rsid w:val="00AC2404"/>
    <w:rsid w:val="00AC31C0"/>
    <w:rsid w:val="00AC4374"/>
    <w:rsid w:val="00AF613F"/>
    <w:rsid w:val="00B25440"/>
    <w:rsid w:val="00B46266"/>
    <w:rsid w:val="00B559CE"/>
    <w:rsid w:val="00B63848"/>
    <w:rsid w:val="00BC1217"/>
    <w:rsid w:val="00BF3603"/>
    <w:rsid w:val="00C07F0D"/>
    <w:rsid w:val="00C5069A"/>
    <w:rsid w:val="00C96527"/>
    <w:rsid w:val="00CA0125"/>
    <w:rsid w:val="00CB1FBD"/>
    <w:rsid w:val="00CD00B0"/>
    <w:rsid w:val="00CF0142"/>
    <w:rsid w:val="00D05FAC"/>
    <w:rsid w:val="00D5023C"/>
    <w:rsid w:val="00D57AA4"/>
    <w:rsid w:val="00D834F5"/>
    <w:rsid w:val="00DE56C5"/>
    <w:rsid w:val="00DE60B5"/>
    <w:rsid w:val="00E14B39"/>
    <w:rsid w:val="00E36DC1"/>
    <w:rsid w:val="00E371D0"/>
    <w:rsid w:val="00ED589E"/>
    <w:rsid w:val="00EE30B5"/>
    <w:rsid w:val="00F02D87"/>
    <w:rsid w:val="00F13F62"/>
    <w:rsid w:val="00F3633B"/>
    <w:rsid w:val="00F701AF"/>
    <w:rsid w:val="00F70F34"/>
    <w:rsid w:val="00FA5EF9"/>
    <w:rsid w:val="00FB78FF"/>
    <w:rsid w:val="00FC3B25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BodyText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C3B25"/>
    <w:pPr>
      <w:spacing w:after="120"/>
    </w:pPr>
  </w:style>
  <w:style w:type="paragraph" w:styleId="List">
    <w:name w:val="List"/>
    <w:basedOn w:val="BodyText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FC3B25"/>
    <w:pPr>
      <w:ind w:left="720"/>
    </w:pPr>
  </w:style>
  <w:style w:type="paragraph" w:styleId="BalloonText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467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755"/>
    <w:rPr>
      <w:rFonts w:ascii="Calibri" w:eastAsia="Calibri" w:hAnsi="Calibri" w:cs="Calibri"/>
      <w:lang w:val="pt-BR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4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755"/>
    <w:rPr>
      <w:rFonts w:ascii="Calibri" w:eastAsia="Calibri" w:hAnsi="Calibri" w:cs="Calibri"/>
      <w:b/>
      <w:bCs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C3B25"/>
    <w:pPr>
      <w:spacing w:after="120"/>
    </w:pPr>
  </w:style>
  <w:style w:type="paragraph" w:styleId="Lista">
    <w:name w:val="List"/>
    <w:basedOn w:val="Corpodetexto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PargrafodaLista">
    <w:name w:val="List Paragraph"/>
    <w:basedOn w:val="Normal"/>
    <w:qFormat/>
    <w:rsid w:val="00FC3B25"/>
    <w:pPr>
      <w:ind w:left="720"/>
    </w:pPr>
  </w:style>
  <w:style w:type="paragraph" w:styleId="Textodebalo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sid w:val="00046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67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6755"/>
    <w:rPr>
      <w:rFonts w:ascii="Calibri" w:eastAsia="Calibri" w:hAnsi="Calibri" w:cs="Calibri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6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6755"/>
    <w:rPr>
      <w:rFonts w:ascii="Calibri" w:eastAsia="Calibri" w:hAnsi="Calibri" w:cs="Calibri"/>
      <w:b/>
      <w:bCs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II Semana de Integração dos Calouros do curso de Graduação em Biotecnologia/IPTSP</vt:lpstr>
      <vt:lpstr>II Semana de Integração dos Calouros do curso de Graduação em Biotecnologia/IPTSP</vt:lpstr>
    </vt:vector>
  </TitlesOfParts>
  <Company>Hewlett-Packard Company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Semana de Integração dos Calouros do curso de Graduação em Biotecnologia/IPTSP</dc:title>
  <dc:creator>.</dc:creator>
  <cp:lastModifiedBy>Everton</cp:lastModifiedBy>
  <cp:revision>26</cp:revision>
  <cp:lastPrinted>2015-02-19T16:18:00Z</cp:lastPrinted>
  <dcterms:created xsi:type="dcterms:W3CDTF">2014-03-06T20:02:00Z</dcterms:created>
  <dcterms:modified xsi:type="dcterms:W3CDTF">2016-03-29T03:42:00Z</dcterms:modified>
</cp:coreProperties>
</file>