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9" w:rsidRDefault="00CC6FC9" w:rsidP="00CC6FC9">
      <w:pPr>
        <w:pStyle w:val="Ttulodeseononumerada"/>
      </w:pPr>
    </w:p>
    <w:p w:rsidR="00CC6FC9" w:rsidRDefault="00CC6FC9" w:rsidP="00CC6FC9">
      <w:pPr>
        <w:pStyle w:val="Ttulodeseononumerada"/>
      </w:pPr>
      <w:r>
        <w:t>Formulário interno</w:t>
      </w:r>
    </w:p>
    <w:p w:rsidR="00CC6FC9" w:rsidRDefault="00CC6FC9" w:rsidP="00CC6FC9">
      <w:pPr>
        <w:pStyle w:val="Ttulodeseononumerada"/>
      </w:pPr>
      <w:r>
        <w:t>dados para pedidos de material</w:t>
      </w:r>
      <w:r w:rsidR="00C0417D">
        <w:t xml:space="preserve"> de consumo</w:t>
      </w:r>
      <w:r>
        <w:t xml:space="preserve"> via SOLICITE</w:t>
      </w:r>
    </w:p>
    <w:p w:rsidR="00CC6FC9" w:rsidRDefault="00CC6FC9" w:rsidP="00CC6FC9"/>
    <w:tbl>
      <w:tblPr>
        <w:tblStyle w:val="Tabelacomgrade"/>
        <w:tblW w:w="0" w:type="auto"/>
        <w:tblLook w:val="04A0"/>
      </w:tblPr>
      <w:tblGrid>
        <w:gridCol w:w="2376"/>
        <w:gridCol w:w="6804"/>
      </w:tblGrid>
      <w:tr w:rsidR="00CC6FC9" w:rsidTr="00C24F64">
        <w:tc>
          <w:tcPr>
            <w:tcW w:w="2376" w:type="dxa"/>
          </w:tcPr>
          <w:p w:rsidR="00CC6FC9" w:rsidRDefault="00CC6FC9" w:rsidP="00C24F64">
            <w:r>
              <w:t>Data:</w:t>
            </w:r>
          </w:p>
        </w:tc>
        <w:tc>
          <w:tcPr>
            <w:tcW w:w="6804" w:type="dxa"/>
          </w:tcPr>
          <w:p w:rsidR="00CC6FC9" w:rsidRDefault="00CC6FC9" w:rsidP="00C24F64"/>
        </w:tc>
      </w:tr>
      <w:tr w:rsidR="00CC6FC9" w:rsidTr="00C24F64">
        <w:tc>
          <w:tcPr>
            <w:tcW w:w="2376" w:type="dxa"/>
          </w:tcPr>
          <w:p w:rsidR="00CC6FC9" w:rsidRDefault="00CC6FC9" w:rsidP="00C24F64">
            <w:r>
              <w:t>Interessado:</w:t>
            </w:r>
          </w:p>
        </w:tc>
        <w:tc>
          <w:tcPr>
            <w:tcW w:w="6804" w:type="dxa"/>
          </w:tcPr>
          <w:p w:rsidR="00CC6FC9" w:rsidRDefault="00CC6FC9" w:rsidP="00C24F64"/>
        </w:tc>
      </w:tr>
      <w:tr w:rsidR="00CC6FC9" w:rsidTr="00C24F64">
        <w:tc>
          <w:tcPr>
            <w:tcW w:w="2376" w:type="dxa"/>
          </w:tcPr>
          <w:p w:rsidR="00CC6FC9" w:rsidRDefault="00CC6FC9" w:rsidP="00C24F64">
            <w:r>
              <w:t>Área:</w:t>
            </w:r>
          </w:p>
        </w:tc>
        <w:tc>
          <w:tcPr>
            <w:tcW w:w="6804" w:type="dxa"/>
          </w:tcPr>
          <w:p w:rsidR="00CC6FC9" w:rsidRDefault="00CC6FC9" w:rsidP="00C24F64"/>
        </w:tc>
      </w:tr>
      <w:tr w:rsidR="00CC6FC9" w:rsidTr="00C24F64">
        <w:tc>
          <w:tcPr>
            <w:tcW w:w="2376" w:type="dxa"/>
          </w:tcPr>
          <w:p w:rsidR="00CC6FC9" w:rsidRDefault="00CC6FC9" w:rsidP="00C24F64">
            <w:r>
              <w:t>Tipo de despesa</w:t>
            </w:r>
          </w:p>
        </w:tc>
        <w:tc>
          <w:tcPr>
            <w:tcW w:w="6804" w:type="dxa"/>
          </w:tcPr>
          <w:p w:rsidR="00CC6FC9" w:rsidRDefault="00CC6FC9" w:rsidP="00C24F64">
            <w:r>
              <w:t>Material</w:t>
            </w:r>
          </w:p>
        </w:tc>
      </w:tr>
      <w:tr w:rsidR="00CC6FC9" w:rsidTr="00C24F64">
        <w:tc>
          <w:tcPr>
            <w:tcW w:w="2376" w:type="dxa"/>
          </w:tcPr>
          <w:p w:rsidR="00CC6FC9" w:rsidRDefault="00CC6FC9" w:rsidP="00C24F64">
            <w:r>
              <w:t>Rubrica:</w:t>
            </w:r>
          </w:p>
        </w:tc>
        <w:tc>
          <w:tcPr>
            <w:tcW w:w="6804" w:type="dxa"/>
          </w:tcPr>
          <w:p w:rsidR="00CC6FC9" w:rsidRDefault="00CC6FC9" w:rsidP="00C24F64">
            <w:r>
              <w:t>Custeio</w:t>
            </w:r>
          </w:p>
        </w:tc>
      </w:tr>
    </w:tbl>
    <w:p w:rsidR="00CC6FC9" w:rsidRDefault="00CC6FC9" w:rsidP="00CC6FC9"/>
    <w:p w:rsidR="00CC6FC9" w:rsidRDefault="00CC6FC9" w:rsidP="00CC6FC9">
      <w:pPr>
        <w:pStyle w:val="TtuloB1"/>
        <w:numPr>
          <w:ilvl w:val="0"/>
          <w:numId w:val="35"/>
        </w:numPr>
      </w:pPr>
      <w:r>
        <w:t xml:space="preserve">Descrição do </w:t>
      </w:r>
      <w:r w:rsidR="00ED5442">
        <w:t>MATERIAL</w:t>
      </w:r>
      <w:r>
        <w:t xml:space="preserve"> solicitado:</w:t>
      </w:r>
    </w:p>
    <w:p w:rsidR="008B6598" w:rsidRDefault="008B6598" w:rsidP="00CC6FC9">
      <w:r>
        <w:t>Descrição.</w:t>
      </w:r>
    </w:p>
    <w:p w:rsidR="00CC6FC9" w:rsidRDefault="008B6598" w:rsidP="00CC6FC9">
      <w:r>
        <w:t>Especificação técnica, sem caracterização de marca.</w:t>
      </w:r>
    </w:p>
    <w:p w:rsidR="00CC6FC9" w:rsidRDefault="00CC6FC9" w:rsidP="00CC6FC9">
      <w:pPr>
        <w:pStyle w:val="TtuloB1"/>
        <w:numPr>
          <w:ilvl w:val="0"/>
          <w:numId w:val="35"/>
        </w:numPr>
      </w:pPr>
      <w:r>
        <w:t xml:space="preserve">Local onde será utilizado o </w:t>
      </w:r>
      <w:r w:rsidR="00ED5442">
        <w:t>MATERIAL</w:t>
      </w:r>
    </w:p>
    <w:p w:rsidR="00CC6FC9" w:rsidRPr="0031513F" w:rsidRDefault="00CC6FC9" w:rsidP="00CC6FC9">
      <w:r w:rsidRPr="00495E6C">
        <w:t>O material será usado</w:t>
      </w:r>
      <w:r w:rsidR="008B6598">
        <w:t xml:space="preserve"> </w:t>
      </w:r>
      <w:r w:rsidRPr="00495E6C">
        <w:t xml:space="preserve">no </w:t>
      </w:r>
      <w:r w:rsidR="008B6598">
        <w:t xml:space="preserve">Laboratório </w:t>
      </w:r>
      <w:r w:rsidR="008B6598">
        <w:rPr>
          <w:color w:val="FF0000"/>
        </w:rPr>
        <w:t>XXX</w:t>
      </w:r>
      <w:r w:rsidR="008B6598" w:rsidRPr="008B6598">
        <w:t xml:space="preserve"> da EEC-UFG</w:t>
      </w:r>
      <w:r w:rsidRPr="00495E6C">
        <w:t>.</w:t>
      </w:r>
    </w:p>
    <w:p w:rsidR="00CC6FC9" w:rsidRDefault="00CC6FC9" w:rsidP="00CC6FC9">
      <w:pPr>
        <w:pStyle w:val="TtuloB1"/>
        <w:numPr>
          <w:ilvl w:val="0"/>
          <w:numId w:val="35"/>
        </w:numPr>
      </w:pPr>
      <w:r>
        <w:t xml:space="preserve">Finalidade do </w:t>
      </w:r>
      <w:r w:rsidR="00ED5442">
        <w:t>MATERIAL</w:t>
      </w:r>
    </w:p>
    <w:p w:rsidR="00CC6FC9" w:rsidRPr="0031513F" w:rsidRDefault="00CC6FC9" w:rsidP="00CC6FC9">
      <w:r w:rsidRPr="00495E6C">
        <w:t xml:space="preserve">O material se destina a </w:t>
      </w:r>
      <w:r w:rsidR="008B6598">
        <w:rPr>
          <w:color w:val="FF0000"/>
        </w:rPr>
        <w:t>XXX</w:t>
      </w:r>
      <w:r w:rsidRPr="00495E6C">
        <w:t>.</w:t>
      </w:r>
    </w:p>
    <w:p w:rsidR="00CC6FC9" w:rsidRDefault="00CC6FC9" w:rsidP="00CC6FC9">
      <w:pPr>
        <w:pStyle w:val="TtuloB1"/>
        <w:numPr>
          <w:ilvl w:val="0"/>
          <w:numId w:val="35"/>
        </w:numPr>
      </w:pPr>
      <w:r>
        <w:lastRenderedPageBreak/>
        <w:t xml:space="preserve">Benefícios gerados com a aquisição do </w:t>
      </w:r>
      <w:r w:rsidR="00ED5442">
        <w:t>MATERIAL</w:t>
      </w:r>
    </w:p>
    <w:p w:rsidR="00CC6FC9" w:rsidRPr="0031513F" w:rsidRDefault="008B6598" w:rsidP="008B6598">
      <w:r>
        <w:t xml:space="preserve">O material </w:t>
      </w:r>
      <w:r>
        <w:rPr>
          <w:color w:val="FF0000"/>
        </w:rPr>
        <w:t>XXX</w:t>
      </w:r>
      <w:r>
        <w:t xml:space="preserve"> é utilizado para </w:t>
      </w:r>
      <w:r>
        <w:rPr>
          <w:color w:val="FF0000"/>
        </w:rPr>
        <w:t>XXX</w:t>
      </w:r>
      <w:r w:rsidRPr="008B6598">
        <w:t>,</w:t>
      </w:r>
      <w:r>
        <w:t xml:space="preserve"> de fundamental importância para </w:t>
      </w:r>
      <w:r>
        <w:rPr>
          <w:color w:val="FF0000"/>
        </w:rPr>
        <w:t>XXX</w:t>
      </w:r>
      <w:r>
        <w:t>.</w:t>
      </w:r>
      <w:r w:rsidR="00DB4E73">
        <w:t xml:space="preserve"> Essas pesquisas geram benefícios relacionados a </w:t>
      </w:r>
      <w:r w:rsidR="00DB4E73">
        <w:rPr>
          <w:color w:val="FF0000"/>
        </w:rPr>
        <w:t>XXX</w:t>
      </w:r>
      <w:r w:rsidR="00DB4E73">
        <w:t xml:space="preserve"> e </w:t>
      </w:r>
      <w:r w:rsidR="00DB4E73">
        <w:rPr>
          <w:color w:val="FF0000"/>
        </w:rPr>
        <w:t>XXX</w:t>
      </w:r>
      <w:r w:rsidR="00DB4E73">
        <w:t>.</w:t>
      </w:r>
    </w:p>
    <w:p w:rsidR="00ED5442" w:rsidRDefault="00ED5442" w:rsidP="00CC6FC9">
      <w:pPr>
        <w:pStyle w:val="TtuloB1"/>
        <w:numPr>
          <w:ilvl w:val="0"/>
          <w:numId w:val="35"/>
        </w:numPr>
      </w:pPr>
      <w:r>
        <w:t>jUSTIFICATIVA DAS QUANTIDADES DO MATERIAL SOLICITADO</w:t>
      </w:r>
    </w:p>
    <w:p w:rsidR="00ED5442" w:rsidRPr="00ED5442" w:rsidRDefault="00015E7F" w:rsidP="00ED5442">
      <w:r w:rsidRPr="00015E7F">
        <w:t xml:space="preserve">A aquisição de </w:t>
      </w:r>
      <w:r>
        <w:rPr>
          <w:color w:val="FF0000"/>
        </w:rPr>
        <w:t>XXX</w:t>
      </w:r>
      <w:r w:rsidRPr="00015E7F">
        <w:t xml:space="preserve"> unidade</w:t>
      </w:r>
      <w:r>
        <w:t>s</w:t>
      </w:r>
      <w:r w:rsidRPr="00015E7F">
        <w:t xml:space="preserve"> </w:t>
      </w:r>
      <w:r>
        <w:t xml:space="preserve"> se justifica por </w:t>
      </w:r>
      <w:r>
        <w:rPr>
          <w:color w:val="FF0000"/>
        </w:rPr>
        <w:t>XXX</w:t>
      </w:r>
      <w:r w:rsidRPr="00015E7F">
        <w:t xml:space="preserve"> </w:t>
      </w:r>
      <w:r>
        <w:t>e pela disponibilidade de verba do PROAP</w:t>
      </w:r>
      <w:r w:rsidRPr="00015E7F">
        <w:t>.</w:t>
      </w:r>
    </w:p>
    <w:p w:rsidR="00CC6FC9" w:rsidRDefault="00CC6FC9" w:rsidP="00CC6FC9">
      <w:pPr>
        <w:pStyle w:val="TtuloB1"/>
        <w:numPr>
          <w:ilvl w:val="0"/>
          <w:numId w:val="35"/>
        </w:numPr>
      </w:pPr>
      <w:r>
        <w:t>Justificativa da aquisição do bem neste momento (oportunidade)</w:t>
      </w:r>
    </w:p>
    <w:p w:rsidR="00B03F4F" w:rsidRDefault="00DB4E73" w:rsidP="0008262D">
      <w:r w:rsidRPr="00DB4E73">
        <w:rPr>
          <w:color w:val="FF0000"/>
        </w:rPr>
        <w:t>As atividades</w:t>
      </w:r>
      <w:r w:rsidR="00CC6FC9" w:rsidRPr="00495E6C">
        <w:t xml:space="preserve"> nos quais o material será utilizado fazem parte d</w:t>
      </w:r>
      <w:r>
        <w:t>e</w:t>
      </w:r>
      <w:r w:rsidR="00CC6FC9" w:rsidRPr="00495E6C">
        <w:t xml:space="preserve"> </w:t>
      </w:r>
      <w:r w:rsidR="008B6598">
        <w:rPr>
          <w:color w:val="FF0000"/>
        </w:rPr>
        <w:t>XXX</w:t>
      </w:r>
      <w:r w:rsidRPr="00DB4E73">
        <w:t xml:space="preserve"> do PPG-GECON</w:t>
      </w:r>
      <w:r w:rsidR="00CC6FC9" w:rsidRPr="00DB4E73">
        <w:t>.</w:t>
      </w:r>
      <w:r w:rsidR="00CC6FC9" w:rsidRPr="00495E6C">
        <w:t xml:space="preserve"> Sua aquisição neste momento é propícia e importante, pois </w:t>
      </w:r>
      <w:r w:rsidR="008B6598">
        <w:rPr>
          <w:color w:val="FF0000"/>
        </w:rPr>
        <w:t>XXX</w:t>
      </w:r>
      <w:r w:rsidR="00CC6FC9" w:rsidRPr="00495E6C">
        <w:t>.</w:t>
      </w:r>
    </w:p>
    <w:p w:rsidR="00ED5442" w:rsidRDefault="00ED5442" w:rsidP="00ED5442">
      <w:pPr>
        <w:pStyle w:val="TtuloB1"/>
        <w:numPr>
          <w:ilvl w:val="0"/>
          <w:numId w:val="35"/>
        </w:numPr>
      </w:pPr>
      <w:r>
        <w:t>Importância da aquisição do bem para desenvolvimento do setor</w:t>
      </w:r>
    </w:p>
    <w:p w:rsidR="00ED5442" w:rsidRPr="0031513F" w:rsidRDefault="00ED5442" w:rsidP="00ED5442">
      <w:r>
        <w:t xml:space="preserve">As atividades </w:t>
      </w:r>
      <w:r>
        <w:rPr>
          <w:color w:val="FF0000"/>
        </w:rPr>
        <w:t>XXX</w:t>
      </w:r>
      <w:r w:rsidRPr="00495E6C">
        <w:t xml:space="preserve"> propiciam </w:t>
      </w:r>
      <w:r>
        <w:rPr>
          <w:color w:val="FF0000"/>
        </w:rPr>
        <w:t>XXX</w:t>
      </w:r>
      <w:r w:rsidRPr="00495E6C">
        <w:t xml:space="preserve"> e </w:t>
      </w:r>
      <w:r>
        <w:rPr>
          <w:color w:val="FF0000"/>
        </w:rPr>
        <w:t>XXX</w:t>
      </w:r>
      <w:r w:rsidRPr="00495E6C">
        <w:t xml:space="preserve">, sendo, portanto, fundamental para o desenvolvimento </w:t>
      </w:r>
      <w:r>
        <w:t xml:space="preserve">de </w:t>
      </w:r>
      <w:r>
        <w:rPr>
          <w:color w:val="FF0000"/>
        </w:rPr>
        <w:t>XXX</w:t>
      </w:r>
      <w:r w:rsidRPr="00DB4E73">
        <w:t>.</w:t>
      </w:r>
    </w:p>
    <w:p w:rsidR="00ED5442" w:rsidRDefault="00ED5442" w:rsidP="0008262D"/>
    <w:sectPr w:rsidR="00ED5442" w:rsidSect="004E6B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1C" w:rsidRDefault="0041571C" w:rsidP="009977CB">
      <w:pPr>
        <w:spacing w:before="0" w:after="0" w:line="240" w:lineRule="auto"/>
      </w:pPr>
      <w:r>
        <w:separator/>
      </w:r>
    </w:p>
  </w:endnote>
  <w:endnote w:type="continuationSeparator" w:id="0">
    <w:p w:rsidR="0041571C" w:rsidRDefault="0041571C" w:rsidP="009977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1" w:rsidRPr="009977CB" w:rsidRDefault="00600031" w:rsidP="009977CB">
    <w:pPr>
      <w:pStyle w:val="Rodap1"/>
    </w:pPr>
    <w:r>
      <w:t>Av. Universitária, 1488, S. Universitário, Goiânia, GO</w:t>
    </w:r>
    <w:r>
      <w:tab/>
      <w:t>Secretaria do PPG-GECON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79" w:rsidRPr="00326E79" w:rsidRDefault="00326E79" w:rsidP="00326E79">
    <w:pPr>
      <w:pStyle w:val="Rodap1"/>
    </w:pPr>
    <w:r>
      <w:t>Av. Universitária, 1488, S. Universitário, Goiânia, GO</w:t>
    </w:r>
    <w:r>
      <w:tab/>
      <w:t>Secretaria do PPG-GECON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1C" w:rsidRDefault="0041571C" w:rsidP="009977CB">
      <w:pPr>
        <w:spacing w:before="0" w:after="0" w:line="240" w:lineRule="auto"/>
      </w:pPr>
      <w:r>
        <w:separator/>
      </w:r>
    </w:p>
  </w:footnote>
  <w:footnote w:type="continuationSeparator" w:id="0">
    <w:p w:rsidR="0041571C" w:rsidRDefault="0041571C" w:rsidP="009977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1" w:rsidRDefault="00600031" w:rsidP="009977CB">
    <w:pPr>
      <w:pStyle w:val="Cabealho1"/>
    </w:pPr>
    <w:r>
      <w:rPr>
        <w:noProof/>
        <w:lang w:eastAsia="pt-BR"/>
      </w:rPr>
      <w:t>PPG em Geotecnia, Estruturas e Construção Civil</w:t>
    </w:r>
    <w:r>
      <w:rPr>
        <w:noProof/>
        <w:lang w:eastAsia="pt-BR"/>
      </w:rPr>
      <w:tab/>
      <w:t>Pedidos de material</w:t>
    </w:r>
    <w:r w:rsidR="00326E79">
      <w:rPr>
        <w:noProof/>
        <w:lang w:eastAsia="pt-BR"/>
      </w:rPr>
      <w:t xml:space="preserve"> de custeio</w:t>
    </w:r>
    <w:r>
      <w:rPr>
        <w:noProof/>
        <w:lang w:eastAsia="pt-BR"/>
      </w:rPr>
      <w:t xml:space="preserve"> via SOLICITE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1" w:rsidRDefault="00600031" w:rsidP="004E6BB7">
    <w:pPr>
      <w:pStyle w:val="Cabealho1"/>
    </w:pPr>
    <w:r w:rsidRPr="009977CB">
      <w:rPr>
        <w:noProof/>
        <w:lang w:eastAsia="pt-BR"/>
      </w:rPr>
      <w:drawing>
        <wp:inline distT="0" distB="0" distL="0" distR="0">
          <wp:extent cx="5445313" cy="575462"/>
          <wp:effectExtent l="19050" t="0" r="2987" b="0"/>
          <wp:docPr id="1" name="Imagem 0" descr="Logo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5313" cy="57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E4"/>
    <w:multiLevelType w:val="multilevel"/>
    <w:tmpl w:val="C9320600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4E0"/>
    <w:multiLevelType w:val="multilevel"/>
    <w:tmpl w:val="82D2510A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EB348D"/>
    <w:multiLevelType w:val="multilevel"/>
    <w:tmpl w:val="47E47696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AB5CAB"/>
    <w:multiLevelType w:val="multilevel"/>
    <w:tmpl w:val="F9E8DF40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96144D"/>
    <w:multiLevelType w:val="multilevel"/>
    <w:tmpl w:val="B28076B4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222399"/>
    <w:multiLevelType w:val="multilevel"/>
    <w:tmpl w:val="2A80F026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9124A1A"/>
    <w:multiLevelType w:val="multilevel"/>
    <w:tmpl w:val="3D9C0D3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B957C9"/>
    <w:multiLevelType w:val="multilevel"/>
    <w:tmpl w:val="2A80F026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824"/>
    <w:multiLevelType w:val="multilevel"/>
    <w:tmpl w:val="211A69DE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1021E83"/>
    <w:multiLevelType w:val="multilevel"/>
    <w:tmpl w:val="483C9F5E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BF437D"/>
    <w:multiLevelType w:val="multilevel"/>
    <w:tmpl w:val="CDA61390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A7E6BF1"/>
    <w:multiLevelType w:val="multilevel"/>
    <w:tmpl w:val="FCB2D976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EBF19B8"/>
    <w:multiLevelType w:val="hybridMultilevel"/>
    <w:tmpl w:val="AD7C1EDA"/>
    <w:lvl w:ilvl="0" w:tplc="178A9078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196D"/>
    <w:multiLevelType w:val="multilevel"/>
    <w:tmpl w:val="00BA5DB0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DB4E1F"/>
    <w:multiLevelType w:val="multilevel"/>
    <w:tmpl w:val="D84C8C36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FAE4866"/>
    <w:multiLevelType w:val="multilevel"/>
    <w:tmpl w:val="0EC0547E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8966504"/>
    <w:multiLevelType w:val="multilevel"/>
    <w:tmpl w:val="62A60B26"/>
    <w:lvl w:ilvl="0">
      <w:start w:val="1"/>
      <w:numFmt w:val="decimal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3"/>
  </w:num>
  <w:num w:numId="11">
    <w:abstractNumId w:val="8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15"/>
  </w:num>
  <w:num w:numId="31">
    <w:abstractNumId w:val="5"/>
  </w:num>
  <w:num w:numId="32">
    <w:abstractNumId w:val="6"/>
  </w:num>
  <w:num w:numId="33">
    <w:abstractNumId w:val="19"/>
  </w:num>
  <w:num w:numId="34">
    <w:abstractNumId w:val="10"/>
  </w:num>
  <w:num w:numId="35">
    <w:abstractNumId w:val="2"/>
  </w:num>
  <w:num w:numId="36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CB"/>
    <w:rsid w:val="00007F8A"/>
    <w:rsid w:val="00011F65"/>
    <w:rsid w:val="00015E7F"/>
    <w:rsid w:val="00047B2C"/>
    <w:rsid w:val="0005622D"/>
    <w:rsid w:val="000629BB"/>
    <w:rsid w:val="0008262D"/>
    <w:rsid w:val="000B1032"/>
    <w:rsid w:val="000B2698"/>
    <w:rsid w:val="000B6ACE"/>
    <w:rsid w:val="000E28C5"/>
    <w:rsid w:val="00114816"/>
    <w:rsid w:val="0012317C"/>
    <w:rsid w:val="00130315"/>
    <w:rsid w:val="001329A3"/>
    <w:rsid w:val="00141DAA"/>
    <w:rsid w:val="00182525"/>
    <w:rsid w:val="001A448A"/>
    <w:rsid w:val="001B36C3"/>
    <w:rsid w:val="001B7A42"/>
    <w:rsid w:val="001C75F8"/>
    <w:rsid w:val="002011AC"/>
    <w:rsid w:val="00201349"/>
    <w:rsid w:val="00204B5F"/>
    <w:rsid w:val="00211352"/>
    <w:rsid w:val="00233458"/>
    <w:rsid w:val="0023648B"/>
    <w:rsid w:val="00261582"/>
    <w:rsid w:val="00263F8C"/>
    <w:rsid w:val="002E68B2"/>
    <w:rsid w:val="00300E75"/>
    <w:rsid w:val="003034FA"/>
    <w:rsid w:val="00314F9B"/>
    <w:rsid w:val="0031513F"/>
    <w:rsid w:val="003246E8"/>
    <w:rsid w:val="00326E79"/>
    <w:rsid w:val="00334648"/>
    <w:rsid w:val="00345E0A"/>
    <w:rsid w:val="00353525"/>
    <w:rsid w:val="00360598"/>
    <w:rsid w:val="00373824"/>
    <w:rsid w:val="003958D9"/>
    <w:rsid w:val="003E69D0"/>
    <w:rsid w:val="0041571C"/>
    <w:rsid w:val="004312BE"/>
    <w:rsid w:val="004331D9"/>
    <w:rsid w:val="004607DD"/>
    <w:rsid w:val="00482053"/>
    <w:rsid w:val="00495E6C"/>
    <w:rsid w:val="004A4F47"/>
    <w:rsid w:val="004B35CB"/>
    <w:rsid w:val="004C666D"/>
    <w:rsid w:val="004D5806"/>
    <w:rsid w:val="004E2DF0"/>
    <w:rsid w:val="004E6BB7"/>
    <w:rsid w:val="004F53E9"/>
    <w:rsid w:val="00536C59"/>
    <w:rsid w:val="00552F4B"/>
    <w:rsid w:val="00555377"/>
    <w:rsid w:val="00560EB5"/>
    <w:rsid w:val="00563F98"/>
    <w:rsid w:val="00567C84"/>
    <w:rsid w:val="0059198B"/>
    <w:rsid w:val="0059605D"/>
    <w:rsid w:val="005B0F21"/>
    <w:rsid w:val="005C0836"/>
    <w:rsid w:val="005C4D15"/>
    <w:rsid w:val="005F7A34"/>
    <w:rsid w:val="00600031"/>
    <w:rsid w:val="00601C09"/>
    <w:rsid w:val="00624E27"/>
    <w:rsid w:val="0062627D"/>
    <w:rsid w:val="0064069F"/>
    <w:rsid w:val="0064635F"/>
    <w:rsid w:val="00662D93"/>
    <w:rsid w:val="00671360"/>
    <w:rsid w:val="00687792"/>
    <w:rsid w:val="006925D2"/>
    <w:rsid w:val="0069624E"/>
    <w:rsid w:val="006A42CD"/>
    <w:rsid w:val="006A4847"/>
    <w:rsid w:val="006B5D07"/>
    <w:rsid w:val="006D297E"/>
    <w:rsid w:val="006F4305"/>
    <w:rsid w:val="006F499F"/>
    <w:rsid w:val="006F57D8"/>
    <w:rsid w:val="0070153E"/>
    <w:rsid w:val="0071481A"/>
    <w:rsid w:val="00725568"/>
    <w:rsid w:val="007532AB"/>
    <w:rsid w:val="007552FA"/>
    <w:rsid w:val="00762531"/>
    <w:rsid w:val="00782023"/>
    <w:rsid w:val="007B2922"/>
    <w:rsid w:val="007B567D"/>
    <w:rsid w:val="007E0A48"/>
    <w:rsid w:val="0080592E"/>
    <w:rsid w:val="008208D1"/>
    <w:rsid w:val="00821F4E"/>
    <w:rsid w:val="00832988"/>
    <w:rsid w:val="008412C5"/>
    <w:rsid w:val="00852D9D"/>
    <w:rsid w:val="00891D4C"/>
    <w:rsid w:val="008A23DA"/>
    <w:rsid w:val="008B6598"/>
    <w:rsid w:val="008C310B"/>
    <w:rsid w:val="008D09BE"/>
    <w:rsid w:val="008E117E"/>
    <w:rsid w:val="008F3A76"/>
    <w:rsid w:val="009167C2"/>
    <w:rsid w:val="00917EB2"/>
    <w:rsid w:val="009257CB"/>
    <w:rsid w:val="009270A9"/>
    <w:rsid w:val="009310C4"/>
    <w:rsid w:val="009340E8"/>
    <w:rsid w:val="009363B7"/>
    <w:rsid w:val="00966BFD"/>
    <w:rsid w:val="009977CB"/>
    <w:rsid w:val="009B179C"/>
    <w:rsid w:val="009B411A"/>
    <w:rsid w:val="009B567D"/>
    <w:rsid w:val="009C2BE1"/>
    <w:rsid w:val="009C3636"/>
    <w:rsid w:val="009C6005"/>
    <w:rsid w:val="009C7E2E"/>
    <w:rsid w:val="009C7F4D"/>
    <w:rsid w:val="009E0521"/>
    <w:rsid w:val="009E27EC"/>
    <w:rsid w:val="009E2B00"/>
    <w:rsid w:val="009F4BE8"/>
    <w:rsid w:val="00A13FA1"/>
    <w:rsid w:val="00A241E9"/>
    <w:rsid w:val="00A35B93"/>
    <w:rsid w:val="00A37E64"/>
    <w:rsid w:val="00A451A3"/>
    <w:rsid w:val="00A64ADF"/>
    <w:rsid w:val="00A96B30"/>
    <w:rsid w:val="00AA5C72"/>
    <w:rsid w:val="00AD00D0"/>
    <w:rsid w:val="00AF4579"/>
    <w:rsid w:val="00B03F4F"/>
    <w:rsid w:val="00B60535"/>
    <w:rsid w:val="00B73E1C"/>
    <w:rsid w:val="00B7723E"/>
    <w:rsid w:val="00B86F54"/>
    <w:rsid w:val="00B93AAE"/>
    <w:rsid w:val="00BC2E9D"/>
    <w:rsid w:val="00BC6AA1"/>
    <w:rsid w:val="00BE322B"/>
    <w:rsid w:val="00C022A2"/>
    <w:rsid w:val="00C0417D"/>
    <w:rsid w:val="00C0556E"/>
    <w:rsid w:val="00C07D53"/>
    <w:rsid w:val="00C12F30"/>
    <w:rsid w:val="00C14739"/>
    <w:rsid w:val="00C45732"/>
    <w:rsid w:val="00C90DA3"/>
    <w:rsid w:val="00CA36F0"/>
    <w:rsid w:val="00CC442E"/>
    <w:rsid w:val="00CC6FC9"/>
    <w:rsid w:val="00D37346"/>
    <w:rsid w:val="00D61D35"/>
    <w:rsid w:val="00D81641"/>
    <w:rsid w:val="00D87782"/>
    <w:rsid w:val="00DA488A"/>
    <w:rsid w:val="00DB4E73"/>
    <w:rsid w:val="00DC722A"/>
    <w:rsid w:val="00DE47DB"/>
    <w:rsid w:val="00DF6D25"/>
    <w:rsid w:val="00E13D58"/>
    <w:rsid w:val="00E2300C"/>
    <w:rsid w:val="00E2476E"/>
    <w:rsid w:val="00E31A41"/>
    <w:rsid w:val="00E33169"/>
    <w:rsid w:val="00E4187E"/>
    <w:rsid w:val="00E44E7B"/>
    <w:rsid w:val="00E529DE"/>
    <w:rsid w:val="00E71213"/>
    <w:rsid w:val="00E840EF"/>
    <w:rsid w:val="00E90080"/>
    <w:rsid w:val="00EA333A"/>
    <w:rsid w:val="00EB0529"/>
    <w:rsid w:val="00ED4B29"/>
    <w:rsid w:val="00ED542B"/>
    <w:rsid w:val="00ED5442"/>
    <w:rsid w:val="00EF02F2"/>
    <w:rsid w:val="00F02F60"/>
    <w:rsid w:val="00F309A5"/>
    <w:rsid w:val="00F30C13"/>
    <w:rsid w:val="00F31B9B"/>
    <w:rsid w:val="00F46B9A"/>
    <w:rsid w:val="00F62E01"/>
    <w:rsid w:val="00F81BD3"/>
    <w:rsid w:val="00FA28F8"/>
    <w:rsid w:val="00FA5A4D"/>
    <w:rsid w:val="00FB6AAC"/>
    <w:rsid w:val="00FD66C3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20"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41"/>
    <w:pPr>
      <w:spacing w:before="120" w:after="120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9257CB"/>
    <w:pPr>
      <w:spacing w:before="240"/>
    </w:pPr>
  </w:style>
  <w:style w:type="paragraph" w:customStyle="1" w:styleId="Citaolonga">
    <w:name w:val="Citação longa"/>
    <w:basedOn w:val="Normal"/>
    <w:autoRedefine/>
    <w:qFormat/>
    <w:rsid w:val="007552FA"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autoRedefine/>
    <w:qFormat/>
    <w:rsid w:val="007552FA"/>
    <w:pPr>
      <w:spacing w:before="120"/>
      <w:ind w:firstLine="1134"/>
    </w:pPr>
  </w:style>
  <w:style w:type="paragraph" w:customStyle="1" w:styleId="Cabealho1">
    <w:name w:val="Cabeçalho1"/>
    <w:basedOn w:val="Normal"/>
    <w:autoRedefine/>
    <w:qFormat/>
    <w:rsid w:val="006F4305"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rsid w:val="006B5D07"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rsid w:val="00F309A5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A35B93"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autoRedefine/>
    <w:qFormat/>
    <w:rsid w:val="009B179C"/>
    <w:pPr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rsid w:val="00F309A5"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rsid w:val="00560EB5"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rsid w:val="00891D4C"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rsid w:val="00891D4C"/>
    <w:pPr>
      <w:ind w:left="924"/>
    </w:pPr>
  </w:style>
  <w:style w:type="paragraph" w:customStyle="1" w:styleId="Marca3">
    <w:name w:val="Marca 3"/>
    <w:basedOn w:val="Marca2"/>
    <w:qFormat/>
    <w:rsid w:val="00891D4C"/>
    <w:pPr>
      <w:ind w:left="1491"/>
    </w:pPr>
  </w:style>
  <w:style w:type="paragraph" w:customStyle="1" w:styleId="Identaocomletra">
    <w:name w:val="Identação com letra"/>
    <w:basedOn w:val="Normal"/>
    <w:qFormat/>
    <w:rsid w:val="00FE5726"/>
    <w:pPr>
      <w:numPr>
        <w:numId w:val="18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autoRedefine/>
    <w:qFormat/>
    <w:rsid w:val="00FE5726"/>
    <w:pPr>
      <w:numPr>
        <w:numId w:val="19"/>
      </w:numPr>
      <w:jc w:val="left"/>
    </w:pPr>
  </w:style>
  <w:style w:type="paragraph" w:customStyle="1" w:styleId="Legenda1">
    <w:name w:val="Legenda1"/>
    <w:basedOn w:val="Normal"/>
    <w:autoRedefine/>
    <w:qFormat/>
    <w:rsid w:val="00A241E9"/>
    <w:pPr>
      <w:keepNext/>
      <w:spacing w:after="0"/>
      <w:jc w:val="center"/>
    </w:pPr>
    <w:rPr>
      <w:sz w:val="20"/>
    </w:rPr>
  </w:style>
  <w:style w:type="paragraph" w:customStyle="1" w:styleId="Tabela10">
    <w:name w:val="Tabela 10"/>
    <w:basedOn w:val="Normal"/>
    <w:autoRedefine/>
    <w:qFormat/>
    <w:rsid w:val="00A13FA1"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autoRedefine/>
    <w:qFormat/>
    <w:rsid w:val="007552FA"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autoRedefine/>
    <w:qFormat/>
    <w:rsid w:val="00353525"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autoRedefine/>
    <w:qFormat/>
    <w:rsid w:val="00E90080"/>
    <w:pPr>
      <w:spacing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autoRedefine/>
    <w:qFormat/>
    <w:rsid w:val="006D297E"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autoRedefine/>
    <w:qFormat/>
    <w:rsid w:val="00891D4C"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autoRedefine/>
    <w:qFormat/>
    <w:rsid w:val="00353525"/>
    <w:pPr>
      <w:spacing w:before="0" w:line="240" w:lineRule="auto"/>
      <w:ind w:left="2835"/>
    </w:pPr>
  </w:style>
  <w:style w:type="paragraph" w:customStyle="1" w:styleId="Sumrio1">
    <w:name w:val="Sumário  1"/>
    <w:basedOn w:val="Normal"/>
    <w:autoRedefine/>
    <w:qFormat/>
    <w:rsid w:val="00A35B93"/>
    <w:pPr>
      <w:numPr>
        <w:numId w:val="9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autoRedefine/>
    <w:qFormat/>
    <w:rsid w:val="00852D9D"/>
    <w:pPr>
      <w:numPr>
        <w:ilvl w:val="1"/>
      </w:numPr>
      <w:spacing w:before="0"/>
    </w:pPr>
  </w:style>
  <w:style w:type="paragraph" w:customStyle="1" w:styleId="Sumrio3">
    <w:name w:val="Sumário  3"/>
    <w:basedOn w:val="Normal"/>
    <w:autoRedefine/>
    <w:qFormat/>
    <w:rsid w:val="00852D9D"/>
    <w:pPr>
      <w:numPr>
        <w:ilvl w:val="2"/>
        <w:numId w:val="9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autoRedefine/>
    <w:qFormat/>
    <w:rsid w:val="00852D9D"/>
    <w:pPr>
      <w:numPr>
        <w:ilvl w:val="3"/>
        <w:numId w:val="9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autoRedefine/>
    <w:qFormat/>
    <w:rsid w:val="003246E8"/>
    <w:pPr>
      <w:keepNext/>
      <w:numPr>
        <w:numId w:val="36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autoRedefine/>
    <w:qFormat/>
    <w:rsid w:val="00DE47DB"/>
    <w:pPr>
      <w:keepNext/>
      <w:numPr>
        <w:ilvl w:val="1"/>
        <w:numId w:val="33"/>
      </w:numPr>
      <w:spacing w:before="48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Pargrafo1"/>
    <w:autoRedefine/>
    <w:qFormat/>
    <w:rsid w:val="00DE47DB"/>
    <w:pPr>
      <w:keepNext/>
      <w:numPr>
        <w:ilvl w:val="2"/>
        <w:numId w:val="33"/>
      </w:numPr>
      <w:spacing w:before="36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autoRedefine/>
    <w:qFormat/>
    <w:rsid w:val="00DE47DB"/>
    <w:pPr>
      <w:keepNext/>
      <w:numPr>
        <w:ilvl w:val="3"/>
        <w:numId w:val="33"/>
      </w:numPr>
      <w:spacing w:before="360"/>
      <w:jc w:val="left"/>
    </w:pPr>
    <w:rPr>
      <w:sz w:val="28"/>
    </w:rPr>
  </w:style>
  <w:style w:type="paragraph" w:customStyle="1" w:styleId="TtuloA1">
    <w:name w:val="Título A1"/>
    <w:basedOn w:val="Normal"/>
    <w:next w:val="Normal"/>
    <w:autoRedefine/>
    <w:qFormat/>
    <w:rsid w:val="00555377"/>
    <w:pPr>
      <w:keepNext/>
      <w:numPr>
        <w:numId w:val="21"/>
      </w:numPr>
      <w:spacing w:before="720" w:after="48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autoRedefine/>
    <w:qFormat/>
    <w:rsid w:val="00555377"/>
    <w:pPr>
      <w:keepNext/>
      <w:numPr>
        <w:ilvl w:val="1"/>
        <w:numId w:val="21"/>
      </w:numPr>
      <w:spacing w:before="48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autoRedefine/>
    <w:qFormat/>
    <w:rsid w:val="001B7A42"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211352"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autoRedefine/>
    <w:qFormat/>
    <w:rsid w:val="00211352"/>
    <w:pPr>
      <w:keepNext/>
      <w:tabs>
        <w:tab w:val="right" w:pos="1882"/>
      </w:tabs>
      <w:spacing w:before="60" w:after="60" w:line="240" w:lineRule="auto"/>
      <w:jc w:val="left"/>
    </w:pPr>
    <w:rPr>
      <w:szCs w:val="24"/>
    </w:rPr>
  </w:style>
  <w:style w:type="paragraph" w:customStyle="1" w:styleId="Equao1">
    <w:name w:val="Equação 1"/>
    <w:basedOn w:val="Normal"/>
    <w:autoRedefine/>
    <w:qFormat/>
    <w:rsid w:val="006925D2"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autoRedefine/>
    <w:qFormat/>
    <w:rsid w:val="006925D2"/>
    <w:pPr>
      <w:ind w:left="1134"/>
    </w:pPr>
  </w:style>
  <w:style w:type="paragraph" w:customStyle="1" w:styleId="Identaocomromanosmai">
    <w:name w:val="Identação com romanos mai"/>
    <w:basedOn w:val="Normal"/>
    <w:qFormat/>
    <w:rsid w:val="00FE5726"/>
    <w:pPr>
      <w:numPr>
        <w:numId w:val="20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Normal"/>
    <w:autoRedefine/>
    <w:qFormat/>
    <w:rsid w:val="00555377"/>
    <w:pPr>
      <w:jc w:val="center"/>
    </w:pPr>
    <w:rPr>
      <w:b/>
      <w:caps/>
      <w:sz w:val="32"/>
    </w:rPr>
  </w:style>
  <w:style w:type="paragraph" w:customStyle="1" w:styleId="Figura1">
    <w:name w:val="Figura 1"/>
    <w:basedOn w:val="Legenda1"/>
    <w:autoRedefine/>
    <w:qFormat/>
    <w:rsid w:val="00A241E9"/>
    <w:pPr>
      <w:keepNext w:val="0"/>
      <w:spacing w:before="0" w:after="120"/>
    </w:pPr>
  </w:style>
  <w:style w:type="paragraph" w:styleId="Cabealho">
    <w:name w:val="header"/>
    <w:basedOn w:val="Normal"/>
    <w:link w:val="CabealhoChar"/>
    <w:uiPriority w:val="99"/>
    <w:semiHidden/>
    <w:unhideWhenUsed/>
    <w:rsid w:val="009977C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77CB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9977C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77CB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7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7CB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69624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7E64"/>
    <w:pPr>
      <w:autoSpaceDE w:val="0"/>
      <w:autoSpaceDN w:val="0"/>
      <w:adjustRightInd w:val="0"/>
      <w:spacing w:before="0" w:after="0" w:line="240" w:lineRule="auto"/>
      <w:jc w:val="left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GECON_Ti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A15-E025-4F74-92E4-3DE0783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GECON_Times</Template>
  <TotalTime>18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Sylvia Almeida</cp:lastModifiedBy>
  <cp:revision>9</cp:revision>
  <dcterms:created xsi:type="dcterms:W3CDTF">2012-11-05T13:13:00Z</dcterms:created>
  <dcterms:modified xsi:type="dcterms:W3CDTF">2014-04-25T19:09:00Z</dcterms:modified>
</cp:coreProperties>
</file>