
<file path=[Content_Types].xml><?xml version="1.0" encoding="utf-8"?>
<Types xmlns="http://schemas.openxmlformats.org/package/2006/content-types">
  <Default Extension="jpg" ContentType="image/jpe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474EB440">
      <w:pPr>
        <w:pStyle w:val="774"/>
        <w:pBdr/>
        <w:spacing/>
        <w:ind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</w:r>
      <w:r>
        <w:rPr>
          <w:rFonts w:ascii="Arial" w:hAnsi="Arial" w:cs="Arial"/>
          <w:b w:val="0"/>
          <w:sz w:val="22"/>
          <w:szCs w:val="22"/>
        </w:rPr>
      </w:r>
      <w:r>
        <w:rPr>
          <w:rFonts w:ascii="Arial" w:hAnsi="Arial" w:cs="Arial"/>
          <w:b w:val="0"/>
          <w:sz w:val="22"/>
          <w:szCs w:val="22"/>
        </w:rPr>
      </w:r>
    </w:p>
    <w:p w14:paraId="6D353669">
      <w:pPr>
        <w:pStyle w:val="774"/>
        <w:pBdr/>
        <w:spacing/>
        <w:ind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</w:r>
      <w:r>
        <w:rPr>
          <w:rFonts w:ascii="Arial" w:hAnsi="Arial" w:cs="Arial"/>
          <w:b w:val="0"/>
          <w:bCs w:val="0"/>
          <w:sz w:val="22"/>
          <w:szCs w:val="22"/>
        </w:rPr>
      </w:r>
      <w:r>
        <w:rPr>
          <w:rFonts w:ascii="Arial" w:hAnsi="Arial" w:cs="Arial"/>
          <w:b w:val="0"/>
          <w:bCs w:val="0"/>
          <w:sz w:val="22"/>
          <w:szCs w:val="22"/>
        </w:rPr>
      </w:r>
    </w:p>
    <w:p>
      <w:pPr>
        <w:pStyle w:val="774"/>
        <w:pBdr/>
        <w:spacing/>
        <w:ind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MODELO DE E-MAIL PARA SER </w:t>
      </w:r>
      <w:r>
        <w:rPr>
          <w:rFonts w:ascii="Arial" w:hAnsi="Arial" w:cs="Arial"/>
          <w:b/>
          <w:bCs/>
          <w:sz w:val="28"/>
          <w:szCs w:val="28"/>
        </w:rPr>
      </w:r>
    </w:p>
    <w:p w14:paraId="09F18347">
      <w:pPr>
        <w:pStyle w:val="774"/>
        <w:pBdr/>
        <w:spacing/>
        <w:ind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ENVIADO AO SAUDAVELMENTE</w:t>
      </w:r>
      <w:r>
        <w:rPr>
          <w:rFonts w:ascii="Arial" w:hAnsi="Arial" w:cs="Arial"/>
          <w:b/>
          <w:bCs/>
          <w:sz w:val="28"/>
          <w:szCs w:val="28"/>
        </w:rPr>
      </w:r>
      <w:r/>
    </w:p>
    <w:p>
      <w:pPr>
        <w:pBdr/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 w14:paraId="336FF068">
      <w:pPr>
        <w:pBdr/>
        <w:spacing/>
        <w:ind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</w:r>
    </w:p>
    <w:p>
      <w:pPr>
        <w:pBdr/>
        <w:spacing/>
        <w:ind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</w:r>
    </w:p>
    <w:p w14:paraId="75A0EA1F">
      <w:pPr>
        <w:pBdr/>
        <w:spacing w:line="276" w:lineRule="auto"/>
        <w:ind/>
        <w:jc w:val="both"/>
        <w:rPr>
          <w:rFonts w:ascii="Arial" w:hAnsi="Arial" w:cs="Arial"/>
          <w:b/>
          <w:bCs/>
          <w:sz w:val="22"/>
          <w:szCs w:val="22"/>
          <w:highlight w:val="none"/>
        </w:rPr>
      </w:pPr>
      <w:r>
        <w:rPr>
          <w:rFonts w:ascii="Arial" w:hAnsi="Arial" w:cs="Arial"/>
          <w:b/>
          <w:bCs/>
          <w:sz w:val="22"/>
          <w:szCs w:val="22"/>
          <w:highlight w:val="none"/>
        </w:rPr>
        <w:t xml:space="preserve">Enviar o e-mail para:</w:t>
      </w:r>
      <w:r>
        <w:rPr>
          <w:b/>
          <w:bCs/>
        </w:rPr>
      </w:r>
      <w:r>
        <w:rPr>
          <w:rFonts w:ascii="Arial" w:hAnsi="Arial" w:cs="Arial"/>
          <w:b/>
          <w:bCs/>
          <w:sz w:val="22"/>
          <w:szCs w:val="22"/>
          <w:highlight w:val="none"/>
        </w:rPr>
      </w:r>
    </w:p>
    <w:p w14:paraId="5781C166">
      <w:pPr>
        <w:pBdr/>
        <w:spacing w:line="276" w:lineRule="auto"/>
        <w:ind/>
        <w:jc w:val="both"/>
        <w:rPr/>
      </w:pPr>
      <w:r>
        <w:rPr>
          <w:rFonts w:ascii="Arial" w:hAnsi="Arial" w:cs="Arial"/>
          <w:sz w:val="22"/>
          <w:szCs w:val="22"/>
          <w:highlight w:val="none"/>
        </w:rPr>
        <w:t xml:space="preserve">prae@ufg.br</w:t>
      </w:r>
      <w:r/>
    </w:p>
    <w:p w14:paraId="78345CBF">
      <w:pPr>
        <w:pBdr/>
        <w:spacing w:line="276" w:lineRule="auto"/>
        <w:ind/>
        <w:jc w:val="both"/>
        <w:rPr/>
      </w:pPr>
      <w:r>
        <w:rPr>
          <w:rFonts w:ascii="Arial" w:hAnsi="Arial" w:cs="Arial"/>
          <w:sz w:val="22"/>
          <w:szCs w:val="22"/>
          <w:highlight w:val="none"/>
        </w:rPr>
        <w:t xml:space="preserve">saudavelmenteprae@ufg.br</w:t>
      </w:r>
      <w:r/>
    </w:p>
    <w:p w14:paraId="13D6610E">
      <w:pPr>
        <w:pBdr/>
        <w:spacing w:line="276" w:lineRule="auto"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none"/>
        </w:rPr>
        <w:t xml:space="preserve">cdpa@ufg.br</w:t>
      </w:r>
      <w:r/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</w:p>
    <w:p w14:paraId="2559B118">
      <w:pPr>
        <w:pBdr/>
        <w:spacing w:line="276" w:lineRule="auto"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 w14:paraId="286DC508">
      <w:pPr>
        <w:pBdr/>
        <w:spacing w:line="276" w:lineRule="auto"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Bdr/>
        <w:spacing w:line="276" w:lineRule="auto"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 w14:paraId="5D2571ED">
      <w:pPr>
        <w:pBdr/>
        <w:spacing w:line="276" w:lineRule="auto"/>
        <w:ind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b/>
          <w:bCs/>
          <w:sz w:val="22"/>
          <w:szCs w:val="22"/>
          <w:highlight w:val="none"/>
        </w:rPr>
        <w:t xml:space="preserve">Assunto: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highlight w:val="none"/>
        </w:rPr>
        <w:t xml:space="preserve">Solicita Acompanhamento Psicológico Para Oitiva de </w:t>
      </w:r>
      <w:r>
        <w:rPr>
          <w:rFonts w:ascii="Arial" w:hAnsi="Arial" w:cs="Arial"/>
          <w:color w:val="ff0000"/>
          <w:sz w:val="22"/>
          <w:szCs w:val="22"/>
          <w:highlight w:val="none"/>
        </w:rPr>
        <w:t xml:space="preserve">PAD/SINVE</w:t>
      </w:r>
      <w:r>
        <w:rPr>
          <w:rFonts w:ascii="Arial" w:hAnsi="Arial" w:cs="Arial"/>
          <w:sz w:val="22"/>
          <w:szCs w:val="22"/>
          <w:highlight w:val="none"/>
        </w:rPr>
        <w:t xml:space="preserve"> 23070.XXXXX/202X-XX </w:t>
      </w:r>
      <w:r>
        <w:rPr>
          <w:rFonts w:ascii="Arial" w:hAnsi="Arial" w:cs="Arial"/>
          <w:sz w:val="22"/>
          <w:szCs w:val="22"/>
          <w:highlight w:val="none"/>
        </w:rPr>
      </w:r>
      <w:r/>
      <w:r>
        <w:rPr>
          <w:rFonts w:ascii="Arial" w:hAnsi="Arial" w:cs="Arial"/>
          <w:sz w:val="22"/>
          <w:szCs w:val="22"/>
          <w:highlight w:val="none"/>
        </w:rPr>
      </w:r>
    </w:p>
    <w:p w14:paraId="64B02DD3">
      <w:pPr>
        <w:pBdr/>
        <w:spacing w:line="276" w:lineRule="auto"/>
        <w:ind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</w:p>
    <w:p w14:paraId="20AC78D8">
      <w:pPr>
        <w:pBdr/>
        <w:spacing w:line="276" w:lineRule="auto"/>
        <w:ind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</w:p>
    <w:p w14:paraId="6C503126">
      <w:pPr>
        <w:pBdr/>
        <w:spacing w:line="276" w:lineRule="auto"/>
        <w:ind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</w:p>
    <w:p w14:paraId="3EC411FF">
      <w:pPr>
        <w:pBdr/>
        <w:spacing/>
        <w:ind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</w:r>
    </w:p>
    <w:p w14:paraId="2BC53871">
      <w:pPr>
        <w:pBdr/>
        <w:spacing/>
        <w:ind/>
        <w:jc w:val="both"/>
        <w:rPr>
          <w:rFonts w:ascii="Arial" w:hAnsi="Arial" w:cs="Arial"/>
          <w:b/>
          <w:bCs/>
          <w:color w:val="000000"/>
          <w:sz w:val="22"/>
          <w:szCs w:val="22"/>
          <w:highlight w:val="none"/>
        </w:rPr>
      </w:pPr>
      <w:r>
        <w:rPr>
          <w:rFonts w:ascii="Arial" w:hAnsi="Arial" w:cs="Arial"/>
          <w:b/>
          <w:bCs/>
          <w:color w:val="000000"/>
          <w:sz w:val="22"/>
          <w:szCs w:val="24"/>
        </w:rPr>
        <w:t xml:space="preserve">Corpo do e-mail: </w:t>
      </w:r>
      <w:r>
        <w:rPr>
          <w:rFonts w:ascii="Arial" w:hAnsi="Arial" w:cs="Arial"/>
          <w:b/>
          <w:bCs/>
          <w:color w:val="000000"/>
          <w:sz w:val="22"/>
          <w:szCs w:val="22"/>
        </w:rPr>
      </w:r>
    </w:p>
    <w:p w14:paraId="1A15DC3C">
      <w:pPr>
        <w:pBdr/>
        <w:spacing/>
        <w:ind/>
        <w:jc w:val="both"/>
        <w:rPr>
          <w:rFonts w:ascii="Arial" w:hAnsi="Arial" w:cs="Arial"/>
          <w:color w:val="000000"/>
          <w:sz w:val="22"/>
          <w:szCs w:val="22"/>
          <w:highlight w:val="none"/>
        </w:rPr>
      </w:pPr>
      <w:r>
        <w:rPr>
          <w:rFonts w:ascii="Arial" w:hAnsi="Arial" w:cs="Arial"/>
          <w:color w:val="000000"/>
          <w:sz w:val="22"/>
          <w:szCs w:val="24"/>
          <w:highlight w:val="none"/>
        </w:rPr>
      </w:r>
      <w:r>
        <w:rPr>
          <w:rFonts w:ascii="Arial" w:hAnsi="Arial" w:cs="Arial"/>
          <w:color w:val="000000"/>
          <w:sz w:val="22"/>
          <w:szCs w:val="24"/>
          <w:highlight w:val="none"/>
        </w:rPr>
      </w:r>
      <w:r>
        <w:rPr>
          <w:rFonts w:ascii="Arial" w:hAnsi="Arial" w:cs="Arial"/>
          <w:color w:val="000000"/>
          <w:sz w:val="22"/>
          <w:szCs w:val="24"/>
          <w:highlight w:val="none"/>
        </w:rPr>
      </w:r>
    </w:p>
    <w:p w14:paraId="563A157B">
      <w:pPr>
        <w:pBdr/>
        <w:spacing/>
        <w:ind/>
        <w:jc w:val="both"/>
        <w:rPr>
          <w:rFonts w:ascii="Arial" w:hAnsi="Arial" w:cs="Arial"/>
          <w:color w:val="000000"/>
          <w:sz w:val="22"/>
          <w:szCs w:val="22"/>
          <w:highlight w:val="none"/>
        </w:rPr>
      </w:pPr>
      <w:r>
        <w:rPr>
          <w:rFonts w:ascii="Arial" w:hAnsi="Arial" w:cs="Arial"/>
          <w:color w:val="000000"/>
          <w:sz w:val="22"/>
          <w:szCs w:val="24"/>
        </w:rPr>
        <w:t xml:space="preserve">Prezada equipe da Pró-Reitora de Assuntos Estudantis, </w:t>
      </w:r>
      <w:r/>
    </w:p>
    <w:p w14:paraId="1D646AD5">
      <w:pPr>
        <w:pBdr/>
        <w:spacing/>
        <w:ind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4"/>
        </w:rPr>
      </w:r>
      <w:r>
        <w:rPr>
          <w:rFonts w:ascii="Arial" w:hAnsi="Arial" w:cs="Arial"/>
          <w:color w:val="000000"/>
          <w:sz w:val="22"/>
          <w:szCs w:val="24"/>
        </w:rPr>
      </w:r>
      <w:r>
        <w:rPr>
          <w:rFonts w:ascii="Arial" w:hAnsi="Arial" w:cs="Arial"/>
          <w:color w:val="000000"/>
          <w:sz w:val="22"/>
          <w:szCs w:val="24"/>
        </w:rPr>
      </w:r>
    </w:p>
    <w:p w14:paraId="57636C45">
      <w:pPr>
        <w:pBdr/>
        <w:spacing/>
        <w:ind/>
        <w:jc w:val="both"/>
        <w:rPr/>
      </w:pPr>
      <w:r>
        <w:rPr>
          <w:rFonts w:ascii="Arial" w:hAnsi="Arial" w:cs="Arial"/>
          <w:color w:val="000000"/>
          <w:sz w:val="22"/>
          <w:szCs w:val="24"/>
        </w:rPr>
        <w:t xml:space="preserve">Venho, na condição de presidente da comissão do</w:t>
      </w:r>
      <w:r>
        <w:rPr>
          <w:rFonts w:ascii="Arial" w:hAnsi="Arial" w:cs="Arial"/>
          <w:color w:val="ff0000"/>
          <w:sz w:val="22"/>
          <w:szCs w:val="24"/>
        </w:rPr>
        <w:t xml:space="preserve"> PAD ou SINVE (23070.XXXXX/202X-xx) </w:t>
      </w:r>
      <w:r>
        <w:rPr>
          <w:rFonts w:ascii="Arial" w:hAnsi="Arial" w:cs="Arial"/>
          <w:color w:val="000000"/>
          <w:sz w:val="22"/>
          <w:szCs w:val="24"/>
        </w:rPr>
        <w:t xml:space="preserve">solicitar acompanhamento de psicólogo ou assistente social em uma oitiva de uma possível </w:t>
      </w:r>
      <w:r>
        <w:rPr>
          <w:rFonts w:ascii="Arial" w:hAnsi="Arial" w:cs="Arial"/>
          <w:color w:val="ff0000"/>
          <w:sz w:val="22"/>
          <w:szCs w:val="24"/>
        </w:rPr>
        <w:t xml:space="preserve">vítima/testemunha</w:t>
      </w:r>
      <w:r>
        <w:rPr>
          <w:rFonts w:ascii="Arial" w:hAnsi="Arial" w:cs="Arial"/>
          <w:color w:val="000000"/>
          <w:sz w:val="22"/>
          <w:szCs w:val="24"/>
        </w:rPr>
        <w:t xml:space="preserve"> de assédio </w:t>
      </w:r>
      <w:r>
        <w:rPr>
          <w:rFonts w:ascii="Arial" w:hAnsi="Arial" w:cs="Arial"/>
          <w:color w:val="ff0000"/>
          <w:sz w:val="22"/>
          <w:szCs w:val="24"/>
        </w:rPr>
        <w:t xml:space="preserve">moral (ou sexual ou discriminação)</w:t>
      </w:r>
      <w:r>
        <w:rPr>
          <w:rFonts w:ascii="Arial" w:hAnsi="Arial" w:cs="Arial"/>
          <w:color w:val="000000"/>
          <w:sz w:val="22"/>
          <w:szCs w:val="24"/>
        </w:rPr>
        <w:t xml:space="preserve">. </w:t>
      </w:r>
      <w:r/>
    </w:p>
    <w:p w14:paraId="450C1663">
      <w:pPr>
        <w:pBdr/>
        <w:spacing/>
        <w:ind/>
        <w:jc w:val="both"/>
        <w:rPr/>
      </w:pPr>
      <w:r>
        <w:rPr>
          <w:rFonts w:ascii="Arial" w:hAnsi="Arial" w:cs="Arial"/>
          <w:color w:val="000000"/>
          <w:sz w:val="22"/>
          <w:szCs w:val="24"/>
        </w:rPr>
      </w:r>
      <w:r/>
    </w:p>
    <w:p w14:paraId="3635BA48">
      <w:pPr>
        <w:pBdr/>
        <w:spacing/>
        <w:ind/>
        <w:jc w:val="both"/>
        <w:rPr/>
      </w:pPr>
      <w:r>
        <w:rPr>
          <w:rFonts w:ascii="Arial" w:hAnsi="Arial" w:cs="Arial"/>
          <w:color w:val="000000"/>
          <w:sz w:val="22"/>
          <w:szCs w:val="24"/>
        </w:rPr>
        <w:t xml:space="preserve">A audiência será realizada no dia </w:t>
      </w:r>
      <w:r>
        <w:rPr>
          <w:rFonts w:ascii="Arial" w:hAnsi="Arial" w:cs="Arial"/>
          <w:color w:val="ff0000"/>
          <w:sz w:val="22"/>
          <w:szCs w:val="24"/>
        </w:rPr>
        <w:t xml:space="preserve">XX/XX/202X (XXXXX-feira)</w:t>
      </w:r>
      <w:r>
        <w:rPr>
          <w:rFonts w:ascii="Arial" w:hAnsi="Arial" w:cs="Arial"/>
          <w:color w:val="000000"/>
          <w:sz w:val="22"/>
          <w:szCs w:val="24"/>
        </w:rPr>
        <w:t xml:space="preserve"> às </w:t>
      </w:r>
      <w:r>
        <w:rPr>
          <w:rFonts w:ascii="Arial" w:hAnsi="Arial" w:cs="Arial"/>
          <w:color w:val="ff0000"/>
          <w:sz w:val="22"/>
          <w:szCs w:val="24"/>
        </w:rPr>
        <w:t xml:space="preserve">XX horas</w:t>
      </w:r>
      <w:r>
        <w:rPr>
          <w:rFonts w:ascii="Arial" w:hAnsi="Arial" w:cs="Arial"/>
          <w:color w:val="000000"/>
          <w:sz w:val="22"/>
          <w:szCs w:val="24"/>
        </w:rPr>
        <w:t xml:space="preserve">. </w:t>
      </w:r>
      <w:r/>
    </w:p>
    <w:p w14:paraId="1453D9CE">
      <w:pPr>
        <w:pBdr/>
        <w:spacing/>
        <w:ind/>
        <w:jc w:val="both"/>
        <w:rPr/>
      </w:pPr>
      <w:r>
        <w:rPr>
          <w:rFonts w:ascii="Arial" w:hAnsi="Arial" w:cs="Arial"/>
          <w:color w:val="000000"/>
          <w:sz w:val="22"/>
          <w:szCs w:val="24"/>
        </w:rPr>
      </w:r>
      <w:r/>
    </w:p>
    <w:p w14:paraId="6127E886">
      <w:pPr>
        <w:pBdr/>
        <w:spacing/>
        <w:ind/>
        <w:jc w:val="both"/>
        <w:rPr>
          <w:rFonts w:ascii="Arial" w:hAnsi="Arial" w:cs="Arial"/>
          <w:color w:val="000000"/>
          <w:sz w:val="22"/>
          <w:szCs w:val="22"/>
          <w:highlight w:val="none"/>
        </w:rPr>
      </w:pPr>
      <w:r>
        <w:rPr>
          <w:rFonts w:ascii="Arial" w:hAnsi="Arial" w:cs="Arial"/>
          <w:color w:val="000000"/>
          <w:sz w:val="22"/>
          <w:szCs w:val="24"/>
        </w:rPr>
        <w:t xml:space="preserve">Pedimos a gentileza de responder ao e-mail cdpa@ufg.br e </w:t>
      </w:r>
      <w:r>
        <w:rPr>
          <w:rFonts w:ascii="Arial" w:hAnsi="Arial" w:cs="Arial"/>
          <w:color w:val="ff0000"/>
          <w:sz w:val="22"/>
          <w:szCs w:val="24"/>
        </w:rPr>
        <w:t xml:space="preserve">@fulano (e-mail do presidente)</w:t>
      </w:r>
      <w:r>
        <w:rPr>
          <w:rFonts w:ascii="Arial" w:hAnsi="Arial" w:cs="Arial"/>
          <w:color w:val="000000"/>
          <w:sz w:val="22"/>
          <w:szCs w:val="24"/>
        </w:rPr>
        <w:t xml:space="preserve">, com a indicação do número do processo. </w:t>
      </w:r>
      <w:r>
        <w:rPr>
          <w:rFonts w:ascii="Arial" w:hAnsi="Arial" w:cs="Arial"/>
          <w:color w:val="000000"/>
          <w:sz w:val="22"/>
          <w:szCs w:val="22"/>
          <w:highlight w:val="none"/>
        </w:rPr>
      </w:r>
    </w:p>
    <w:p w14:paraId="6F852047">
      <w:pPr>
        <w:pBdr/>
        <w:spacing/>
        <w:ind/>
        <w:jc w:val="both"/>
        <w:rPr>
          <w:rFonts w:ascii="Arial" w:hAnsi="Arial" w:cs="Arial"/>
          <w:color w:val="000000"/>
          <w:sz w:val="22"/>
          <w:szCs w:val="22"/>
          <w:highlight w:val="none"/>
        </w:rPr>
      </w:pPr>
      <w:r>
        <w:rPr>
          <w:rFonts w:ascii="Arial" w:hAnsi="Arial" w:cs="Arial"/>
          <w:color w:val="000000"/>
          <w:sz w:val="22"/>
          <w:szCs w:val="22"/>
          <w:highlight w:val="none"/>
        </w:rPr>
      </w:r>
      <w:r>
        <w:rPr>
          <w:rFonts w:ascii="Arial" w:hAnsi="Arial" w:cs="Arial"/>
          <w:color w:val="000000"/>
          <w:sz w:val="22"/>
          <w:szCs w:val="22"/>
          <w:highlight w:val="none"/>
        </w:rPr>
      </w:r>
      <w:r>
        <w:rPr>
          <w:rFonts w:ascii="Arial" w:hAnsi="Arial" w:cs="Arial"/>
          <w:color w:val="000000"/>
          <w:sz w:val="22"/>
          <w:szCs w:val="22"/>
          <w:highlight w:val="none"/>
        </w:rPr>
      </w:r>
    </w:p>
    <w:p w14:paraId="6DB6D7A9">
      <w:pPr>
        <w:pBdr/>
        <w:spacing/>
        <w:ind/>
        <w:jc w:val="both"/>
        <w:rPr/>
      </w:pPr>
      <w:r>
        <w:rPr>
          <w:rFonts w:ascii="Arial" w:hAnsi="Arial" w:cs="Arial"/>
          <w:color w:val="000000"/>
          <w:sz w:val="22"/>
          <w:szCs w:val="24"/>
          <w:highlight w:val="none"/>
        </w:rPr>
        <w:t xml:space="preserve">Os demais membros da comissão nos lêem em cópia.</w:t>
      </w:r>
      <w:r/>
    </w:p>
    <w:p w14:paraId="1D2709D3">
      <w:pPr>
        <w:pBdr/>
        <w:spacing/>
        <w:ind/>
        <w:jc w:val="both"/>
        <w:rPr/>
      </w:pPr>
      <w:r>
        <w:rPr>
          <w:rFonts w:ascii="Arial" w:hAnsi="Arial" w:cs="Arial"/>
          <w:color w:val="000000"/>
          <w:sz w:val="22"/>
          <w:szCs w:val="24"/>
          <w:highlight w:val="none"/>
        </w:rPr>
        <w:t xml:space="preserve">-- </w:t>
      </w:r>
      <w:r/>
    </w:p>
    <w:p w14:paraId="27092C46">
      <w:pPr>
        <w:pBdr/>
        <w:spacing/>
        <w:ind/>
        <w:jc w:val="both"/>
        <w:rPr/>
      </w:pPr>
      <w:r>
        <w:rPr>
          <w:rFonts w:ascii="Arial" w:hAnsi="Arial" w:cs="Arial"/>
          <w:color w:val="000000"/>
          <w:sz w:val="22"/>
          <w:szCs w:val="24"/>
          <w:highlight w:val="none"/>
        </w:rPr>
        <w:t xml:space="preserve">Atenciosamente,</w:t>
      </w:r>
      <w:r/>
    </w:p>
    <w:p w14:paraId="1CBDBC4D">
      <w:pPr>
        <w:pBdr/>
        <w:spacing/>
        <w:ind/>
        <w:jc w:val="both"/>
        <w:rPr/>
      </w:pPr>
      <w:r>
        <w:rPr>
          <w:rFonts w:ascii="Arial" w:hAnsi="Arial" w:cs="Arial"/>
          <w:color w:val="000000"/>
          <w:sz w:val="22"/>
          <w:szCs w:val="24"/>
          <w:highlight w:val="none"/>
        </w:rPr>
        <w:t xml:space="preserve">NOME DO PRESIDENTE </w:t>
      </w:r>
      <w:r/>
    </w:p>
    <w:p w14:paraId="56A7477E">
      <w:pPr>
        <w:pBdr/>
        <w:spacing/>
        <w:ind/>
        <w:jc w:val="both"/>
        <w:rPr>
          <w:rFonts w:ascii="Arial" w:hAnsi="Arial" w:cs="Arial"/>
          <w:color w:val="000000"/>
          <w:sz w:val="22"/>
          <w:szCs w:val="22"/>
          <w:highlight w:val="none"/>
        </w:rPr>
      </w:pPr>
      <w:r>
        <w:rPr>
          <w:rFonts w:ascii="Arial" w:hAnsi="Arial" w:cs="Arial"/>
          <w:color w:val="000000"/>
          <w:sz w:val="22"/>
          <w:szCs w:val="24"/>
          <w:highlight w:val="none"/>
        </w:rPr>
        <w:t xml:space="preserve">Presidente da Comissão </w:t>
      </w:r>
      <w:r>
        <w:rPr>
          <w:rFonts w:ascii="Arial" w:hAnsi="Arial" w:cs="Arial"/>
          <w:color w:val="ff0000"/>
          <w:sz w:val="22"/>
          <w:szCs w:val="24"/>
          <w:highlight w:val="none"/>
        </w:rPr>
        <w:t xml:space="preserve">Sindicante/Processante</w:t>
      </w:r>
      <w:r>
        <w:rPr>
          <w:rFonts w:ascii="Arial" w:hAnsi="Arial" w:cs="Arial"/>
          <w:color w:val="ff0000"/>
          <w:sz w:val="22"/>
          <w:szCs w:val="24"/>
        </w:rPr>
      </w:r>
      <w:r>
        <w:rPr>
          <w:rFonts w:ascii="Arial" w:hAnsi="Arial" w:cs="Arial"/>
          <w:color w:val="000000"/>
          <w:sz w:val="22"/>
          <w:szCs w:val="22"/>
          <w:highlight w:val="none"/>
        </w:rPr>
      </w:r>
    </w:p>
    <w:p>
      <w:pPr>
        <w:pBdr/>
        <w:spacing/>
        <w:ind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ascii="Arial" w:hAnsi="Arial" w:cs="Arial"/>
          <w:color w:val="000000"/>
          <w:sz w:val="22"/>
          <w:szCs w:val="24"/>
        </w:rPr>
      </w:r>
      <w:r>
        <w:rPr>
          <w:rFonts w:ascii="Arial" w:hAnsi="Arial" w:cs="Arial"/>
          <w:color w:val="000000"/>
          <w:sz w:val="22"/>
          <w:szCs w:val="24"/>
        </w:rPr>
      </w:r>
    </w:p>
    <w:sectPr>
      <w:headerReference w:type="default" r:id="rId8"/>
      <w:footerReference w:type="default" r:id="rId9"/>
      <w:footnotePr/>
      <w:endnotePr/>
      <w:type w:val="continuous"/>
      <w:pgSz w:h="16840" w:orient="portrait" w:w="11907"/>
      <w:pgMar w:top="907" w:right="1418" w:bottom="1134" w:left="1985" w:header="680" w:footer="656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Garamond">
    <w:panose1 w:val="02020603050405020304"/>
  </w:font>
  <w:font w:name="Lucida Handwriting">
    <w:panose1 w:val="030005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1"/>
      <w:pBdr>
        <w:top w:val="single" w:color="000000" w:sz="4" w:space="1"/>
      </w:pBdr>
      <w:spacing w:before="240"/>
      <w:ind/>
      <w:jc w:val="center"/>
      <w:rPr>
        <w:rFonts w:ascii="Tahoma" w:hAnsi="Tahoma" w:cs="Tahoma"/>
        <w:smallCaps/>
        <w:sz w:val="20"/>
      </w:rPr>
    </w:pPr>
    <w:r>
      <w:rPr>
        <w:rFonts w:ascii="Tahoma" w:hAnsi="Tahoma" w:cs="Tahoma"/>
        <w:smallCaps/>
        <w:sz w:val="20"/>
      </w:rPr>
      <w:t xml:space="preserve">Coordenação de Processos Administrativos – CDPA</w:t>
    </w:r>
    <w:r>
      <w:rPr>
        <w:rFonts w:ascii="Tahoma" w:hAnsi="Tahoma" w:cs="Tahoma"/>
        <w:smallCaps/>
        <w:sz w:val="20"/>
      </w:rPr>
    </w:r>
  </w:p>
  <w:p>
    <w:pPr>
      <w:pStyle w:val="781"/>
      <w:pBdr>
        <w:top w:val="single" w:color="000000" w:sz="4" w:space="1"/>
      </w:pBdr>
      <w:spacing/>
      <w:ind/>
      <w:jc w:val="center"/>
      <w:rPr>
        <w:rFonts w:ascii="Tahoma" w:hAnsi="Tahoma" w:cs="Tahoma"/>
        <w:sz w:val="18"/>
      </w:rPr>
    </w:pPr>
    <w:r>
      <w:rPr>
        <w:rFonts w:ascii="Tahoma" w:hAnsi="Tahoma" w:cs="Tahoma"/>
        <w:sz w:val="18"/>
      </w:rPr>
      <w:t xml:space="preserve">Av. Universitária, nº 1.593, 1º Andar – Prédio do CEGEF – Setor Leste Universitário – Goiânia-GO</w:t>
    </w:r>
    <w:r>
      <w:rPr>
        <w:rFonts w:ascii="Tahoma" w:hAnsi="Tahoma" w:cs="Tahoma"/>
        <w:sz w:val="18"/>
      </w:rPr>
    </w:r>
  </w:p>
  <w:p>
    <w:pPr>
      <w:pStyle w:val="781"/>
      <w:pBdr>
        <w:top w:val="single" w:color="000000" w:sz="4" w:space="1"/>
      </w:pBdr>
      <w:spacing/>
      <w:ind/>
      <w:jc w:val="center"/>
      <w:rPr>
        <w:rFonts w:ascii="Arial" w:hAnsi="Arial" w:cs="Arial"/>
        <w:szCs w:val="22"/>
      </w:rPr>
    </w:pPr>
    <w:r>
      <w:rPr>
        <w:rFonts w:ascii="Tahoma" w:hAnsi="Tahoma" w:cs="Tahoma"/>
        <w:sz w:val="20"/>
      </w:rPr>
      <w:t xml:space="preserve">Fones: 3209-6131 / 3209-6132 / 3209-6245 / 3209-6312    Sítio/Web: </w:t>
    </w:r>
    <w:r>
      <w:rPr>
        <w:rFonts w:ascii="Tahoma" w:hAnsi="Tahoma" w:cs="Tahoma"/>
        <w:b/>
        <w:i/>
        <w:sz w:val="20"/>
      </w:rPr>
      <w:t xml:space="preserve">www.cdpa.ufg.br</w:t>
    </w:r>
    <w:r>
      <w:rPr>
        <w:rFonts w:ascii="Arial" w:hAnsi="Arial" w:cs="Arial"/>
        <w:szCs w:val="22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jc w:val="center"/>
      <w:rPr>
        <w:rFonts w:ascii="Tahoma" w:hAnsi="Tahoma" w:cs="Tahoma"/>
        <w:sz w:val="22"/>
        <w:szCs w:val="22"/>
      </w:rPr>
    </w:pPr>
    <w:r/>
    <w:r>
      <w:rPr>
        <w:rFonts w:ascii="Tahoma" w:hAnsi="Tahoma" w:cs="Tahoma"/>
        <w:sz w:val="22"/>
        <w:szCs w:val="22"/>
      </w:rPr>
      <mc:AlternateContent>
        <mc:Choice Requires="wpg">
          <w:drawing>
            <wp:inline xmlns:wp="http://schemas.openxmlformats.org/drawingml/2006/wordprocessingDrawing" distT="0" distB="0" distL="0" distR="0">
              <wp:extent cx="523875" cy="542925"/>
              <wp:effectExtent l="0" t="0" r="9525" b="9525"/>
              <wp:docPr id="1" name="Imagem 1" descr="brasao_da_republic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rasao_da_republica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52387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1.25pt;height:42.75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w:rPr>
        <w:rFonts w:ascii="Tahoma" w:hAnsi="Tahoma" w:cs="Tahoma"/>
        <w:sz w:val="22"/>
        <w:szCs w:val="22"/>
      </w:rPr>
    </w:r>
  </w:p>
  <w:p>
    <w:pPr>
      <w:pStyle w:val="780"/>
      <w:pBdr>
        <w:bottom w:val="single" w:color="000000" w:sz="4" w:space="1"/>
      </w:pBdr>
      <w:spacing/>
      <w:ind/>
      <w:jc w:val="center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 xml:space="preserve">UNIVERSIDADE FEDERAL DE GOIÁS</w:t>
    </w:r>
    <w:r>
      <w:rPr>
        <w:rFonts w:ascii="Tahoma" w:hAnsi="Tahoma" w:cs="Tahoma"/>
        <w:sz w:val="22"/>
        <w:szCs w:val="22"/>
      </w:rPr>
    </w:r>
  </w:p>
  <w:p>
    <w:pPr>
      <w:pStyle w:val="780"/>
      <w:pBdr>
        <w:bottom w:val="single" w:color="000000" w:sz="4" w:space="1"/>
      </w:pBdr>
      <w:spacing/>
      <w:ind/>
      <w:jc w:val="center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 xml:space="preserve">COORDENAÇÃO DE PROCESSOS ADMINISTRATIVOS</w:t>
    </w:r>
    <w:r>
      <w:rPr>
        <w:rFonts w:ascii="Tahoma" w:hAnsi="Tahoma" w:cs="Tahoma"/>
        <w:sz w:val="22"/>
        <w:szCs w:val="22"/>
      </w:rPr>
    </w:r>
  </w:p>
  <w:p>
    <w:pPr>
      <w:pStyle w:val="780"/>
      <w:pBdr>
        <w:bottom w:val="single" w:color="000000" w:sz="4" w:space="1"/>
      </w:pBdr>
      <w:spacing w:after="120"/>
      <w:ind/>
      <w:jc w:val="center"/>
      <w:rPr>
        <w:rFonts w:ascii="Tahoma" w:hAnsi="Tahoma" w:cs="Tahoma"/>
        <w:smallCaps/>
        <w:sz w:val="20"/>
        <w:szCs w:val="22"/>
      </w:rPr>
    </w:pPr>
    <w:r>
      <w:rPr>
        <w:rFonts w:ascii="Tahoma" w:hAnsi="Tahoma" w:cs="Tahoma"/>
        <w:b/>
        <w:smallCaps/>
        <w:sz w:val="20"/>
        <w:szCs w:val="22"/>
      </w:rPr>
      <w:t xml:space="preserve">Processo </w:t>
    </w:r>
    <w:r>
      <w:rPr>
        <w:rFonts w:ascii="Tahoma" w:hAnsi="Tahoma" w:cs="Tahoma"/>
        <w:smallCaps/>
        <w:sz w:val="20"/>
        <w:szCs w:val="22"/>
      </w:rPr>
      <w:t xml:space="preserve">nº 23070.00</w:t>
    </w:r>
    <w:r>
      <w:rPr>
        <w:rFonts w:ascii="Tahoma" w:hAnsi="Tahoma" w:cs="Tahoma"/>
        <w:smallCaps/>
        <w:color w:val="ff0000"/>
        <w:sz w:val="20"/>
        <w:szCs w:val="22"/>
      </w:rPr>
      <w:t xml:space="preserve">xxxx</w:t>
    </w:r>
    <w:r>
      <w:rPr>
        <w:rFonts w:ascii="Tahoma" w:hAnsi="Tahoma" w:cs="Tahoma"/>
        <w:smallCaps/>
        <w:sz w:val="20"/>
        <w:szCs w:val="22"/>
      </w:rPr>
      <w:t xml:space="preserve">/20</w:t>
    </w:r>
    <w:r>
      <w:rPr>
        <w:rFonts w:ascii="Tahoma" w:hAnsi="Tahoma" w:cs="Tahoma"/>
        <w:smallCaps/>
        <w:color w:val="ff0000"/>
        <w:sz w:val="20"/>
        <w:szCs w:val="22"/>
      </w:rPr>
      <w:t xml:space="preserve">xx</w:t>
    </w:r>
    <w:r>
      <w:rPr>
        <w:rFonts w:ascii="Tahoma" w:hAnsi="Tahoma" w:cs="Tahoma"/>
        <w:smallCaps/>
        <w:sz w:val="20"/>
        <w:szCs w:val="22"/>
      </w:rPr>
      <w:t xml:space="preserve">-</w:t>
    </w:r>
    <w:r>
      <w:rPr>
        <w:rFonts w:ascii="Tahoma" w:hAnsi="Tahoma" w:cs="Tahoma"/>
        <w:smallCaps/>
        <w:color w:val="ff0000"/>
        <w:sz w:val="20"/>
        <w:szCs w:val="22"/>
      </w:rPr>
      <w:t xml:space="preserve">xx</w:t>
    </w:r>
    <w:r>
      <w:rPr>
        <w:rFonts w:ascii="Tahoma" w:hAnsi="Tahoma" w:cs="Tahoma"/>
        <w:smallCaps/>
        <w:sz w:val="20"/>
        <w:szCs w:val="22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pt-BR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77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77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7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7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2">
    <w:name w:val="Heading 4"/>
    <w:basedOn w:val="773"/>
    <w:next w:val="773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73"/>
    <w:next w:val="773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73"/>
    <w:next w:val="773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73"/>
    <w:next w:val="773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73"/>
    <w:next w:val="773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73"/>
    <w:next w:val="773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77"/>
    <w:link w:val="77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77"/>
    <w:link w:val="77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77"/>
    <w:link w:val="77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77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77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77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77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7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77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73"/>
    <w:next w:val="773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77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73"/>
    <w:next w:val="773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77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73"/>
    <w:next w:val="773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77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73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77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73"/>
    <w:next w:val="773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77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7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73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7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77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77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7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7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7">
    <w:name w:val="Header Char"/>
    <w:basedOn w:val="777"/>
    <w:link w:val="780"/>
    <w:uiPriority w:val="99"/>
    <w:pPr>
      <w:pBdr/>
      <w:spacing/>
      <w:ind/>
    </w:pPr>
  </w:style>
  <w:style w:type="character" w:styleId="179">
    <w:name w:val="Footer Char"/>
    <w:basedOn w:val="777"/>
    <w:link w:val="781"/>
    <w:uiPriority w:val="99"/>
    <w:pPr>
      <w:pBdr/>
      <w:spacing/>
      <w:ind/>
    </w:pPr>
  </w:style>
  <w:style w:type="paragraph" w:styleId="180">
    <w:name w:val="Caption"/>
    <w:basedOn w:val="773"/>
    <w:next w:val="77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73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77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77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73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77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77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77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77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73"/>
    <w:next w:val="773"/>
    <w:uiPriority w:val="39"/>
    <w:unhideWhenUsed/>
    <w:pPr>
      <w:pBdr/>
      <w:spacing w:after="100"/>
      <w:ind/>
    </w:pPr>
  </w:style>
  <w:style w:type="paragraph" w:styleId="190">
    <w:name w:val="toc 2"/>
    <w:basedOn w:val="773"/>
    <w:next w:val="773"/>
    <w:uiPriority w:val="39"/>
    <w:unhideWhenUsed/>
    <w:pPr>
      <w:pBdr/>
      <w:spacing w:after="100"/>
      <w:ind w:left="220"/>
    </w:pPr>
  </w:style>
  <w:style w:type="paragraph" w:styleId="191">
    <w:name w:val="toc 3"/>
    <w:basedOn w:val="773"/>
    <w:next w:val="773"/>
    <w:uiPriority w:val="39"/>
    <w:unhideWhenUsed/>
    <w:pPr>
      <w:pBdr/>
      <w:spacing w:after="100"/>
      <w:ind w:left="440"/>
    </w:pPr>
  </w:style>
  <w:style w:type="paragraph" w:styleId="192">
    <w:name w:val="toc 4"/>
    <w:basedOn w:val="773"/>
    <w:next w:val="773"/>
    <w:uiPriority w:val="39"/>
    <w:unhideWhenUsed/>
    <w:pPr>
      <w:pBdr/>
      <w:spacing w:after="100"/>
      <w:ind w:left="660"/>
    </w:pPr>
  </w:style>
  <w:style w:type="paragraph" w:styleId="193">
    <w:name w:val="toc 5"/>
    <w:basedOn w:val="773"/>
    <w:next w:val="773"/>
    <w:uiPriority w:val="39"/>
    <w:unhideWhenUsed/>
    <w:pPr>
      <w:pBdr/>
      <w:spacing w:after="100"/>
      <w:ind w:left="880"/>
    </w:pPr>
  </w:style>
  <w:style w:type="paragraph" w:styleId="194">
    <w:name w:val="toc 6"/>
    <w:basedOn w:val="773"/>
    <w:next w:val="773"/>
    <w:uiPriority w:val="39"/>
    <w:unhideWhenUsed/>
    <w:pPr>
      <w:pBdr/>
      <w:spacing w:after="100"/>
      <w:ind w:left="1100"/>
    </w:pPr>
  </w:style>
  <w:style w:type="paragraph" w:styleId="195">
    <w:name w:val="toc 7"/>
    <w:basedOn w:val="773"/>
    <w:next w:val="773"/>
    <w:uiPriority w:val="39"/>
    <w:unhideWhenUsed/>
    <w:pPr>
      <w:pBdr/>
      <w:spacing w:after="100"/>
      <w:ind w:left="1320"/>
    </w:pPr>
  </w:style>
  <w:style w:type="paragraph" w:styleId="196">
    <w:name w:val="toc 8"/>
    <w:basedOn w:val="773"/>
    <w:next w:val="773"/>
    <w:uiPriority w:val="39"/>
    <w:unhideWhenUsed/>
    <w:pPr>
      <w:pBdr/>
      <w:spacing w:after="100"/>
      <w:ind w:left="1540"/>
    </w:pPr>
  </w:style>
  <w:style w:type="paragraph" w:styleId="197">
    <w:name w:val="toc 9"/>
    <w:basedOn w:val="773"/>
    <w:next w:val="773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77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73"/>
    <w:next w:val="773"/>
    <w:uiPriority w:val="99"/>
    <w:unhideWhenUsed/>
    <w:pPr>
      <w:pBdr/>
      <w:spacing w:after="0" w:afterAutospacing="0"/>
      <w:ind/>
    </w:pPr>
  </w:style>
  <w:style w:type="paragraph" w:styleId="773" w:default="1">
    <w:name w:val="Normal"/>
    <w:qFormat/>
    <w:pPr>
      <w:pBdr/>
      <w:spacing/>
      <w:ind/>
    </w:pPr>
    <w:rPr>
      <w:rFonts w:ascii="Lucida Handwriting" w:hAnsi="Lucida Handwriting"/>
      <w:sz w:val="28"/>
    </w:rPr>
  </w:style>
  <w:style w:type="paragraph" w:styleId="774">
    <w:name w:val="Heading 1"/>
    <w:basedOn w:val="773"/>
    <w:next w:val="773"/>
    <w:qFormat/>
    <w:pPr>
      <w:keepNext w:val="true"/>
      <w:pBdr/>
      <w:spacing/>
      <w:ind/>
      <w:jc w:val="center"/>
      <w:outlineLvl w:val="0"/>
    </w:pPr>
    <w:rPr>
      <w:rFonts w:ascii="Garamond" w:hAnsi="Garamond"/>
      <w:b/>
      <w:sz w:val="32"/>
    </w:rPr>
  </w:style>
  <w:style w:type="paragraph" w:styleId="775">
    <w:name w:val="Heading 2"/>
    <w:basedOn w:val="773"/>
    <w:next w:val="773"/>
    <w:qFormat/>
    <w:pPr>
      <w:keepNext w:val="true"/>
      <w:pBdr/>
      <w:spacing/>
      <w:ind w:firstLine="284"/>
      <w:jc w:val="both"/>
      <w:outlineLvl w:val="1"/>
    </w:pPr>
    <w:rPr>
      <w:rFonts w:ascii="Garamond" w:hAnsi="Garamond"/>
      <w:b/>
      <w:u w:val="single"/>
    </w:rPr>
  </w:style>
  <w:style w:type="paragraph" w:styleId="776">
    <w:name w:val="Heading 3"/>
    <w:basedOn w:val="773"/>
    <w:next w:val="773"/>
    <w:link w:val="786"/>
    <w:qFormat/>
    <w:pPr>
      <w:keepNext w:val="true"/>
      <w:pBdr/>
      <w:spacing/>
      <w:ind w:firstLine="567"/>
      <w:jc w:val="both"/>
      <w:outlineLvl w:val="2"/>
    </w:pPr>
    <w:rPr>
      <w:rFonts w:ascii="Garamond" w:hAnsi="Garamond"/>
      <w:b/>
      <w:sz w:val="32"/>
    </w:rPr>
  </w:style>
  <w:style w:type="character" w:styleId="777" w:default="1">
    <w:name w:val="Default Paragraph Font"/>
    <w:uiPriority w:val="1"/>
    <w:semiHidden/>
    <w:unhideWhenUsed/>
    <w:pPr>
      <w:pBdr/>
      <w:spacing/>
      <w:ind/>
    </w:pPr>
  </w:style>
  <w:style w:type="table" w:styleId="778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9" w:default="1">
    <w:name w:val="No List"/>
    <w:uiPriority w:val="99"/>
    <w:semiHidden/>
    <w:unhideWhenUsed/>
    <w:pPr>
      <w:pBdr/>
      <w:spacing/>
      <w:ind/>
    </w:pPr>
  </w:style>
  <w:style w:type="paragraph" w:styleId="780">
    <w:name w:val="Header"/>
    <w:basedOn w:val="773"/>
    <w:link w:val="784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781">
    <w:name w:val="Footer"/>
    <w:basedOn w:val="773"/>
    <w:link w:val="785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782">
    <w:name w:val="Body Text Indent"/>
    <w:basedOn w:val="773"/>
    <w:pPr>
      <w:pBdr/>
      <w:spacing/>
      <w:ind w:firstLine="1418"/>
      <w:jc w:val="both"/>
    </w:pPr>
    <w:rPr>
      <w:rFonts w:ascii="Garamond" w:hAnsi="Garamond"/>
      <w:sz w:val="32"/>
    </w:rPr>
  </w:style>
  <w:style w:type="paragraph" w:styleId="783">
    <w:name w:val="Balloon Text"/>
    <w:basedOn w:val="773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84" w:customStyle="1">
    <w:name w:val="Cabeçalho Char"/>
    <w:link w:val="780"/>
    <w:pPr>
      <w:pBdr/>
      <w:spacing/>
      <w:ind/>
    </w:pPr>
    <w:rPr>
      <w:rFonts w:ascii="Lucida Handwriting" w:hAnsi="Lucida Handwriting"/>
      <w:sz w:val="28"/>
    </w:rPr>
  </w:style>
  <w:style w:type="character" w:styleId="785" w:customStyle="1">
    <w:name w:val="Rodapé Char"/>
    <w:link w:val="781"/>
    <w:pPr>
      <w:pBdr/>
      <w:spacing/>
      <w:ind/>
    </w:pPr>
    <w:rPr>
      <w:rFonts w:ascii="Lucida Handwriting" w:hAnsi="Lucida Handwriting"/>
      <w:sz w:val="28"/>
    </w:rPr>
  </w:style>
  <w:style w:type="character" w:styleId="786" w:customStyle="1">
    <w:name w:val="Título 3 Char"/>
    <w:link w:val="776"/>
    <w:pPr>
      <w:pBdr/>
      <w:spacing/>
      <w:ind/>
    </w:pPr>
    <w:rPr>
      <w:rFonts w:ascii="Garamond" w:hAnsi="Garamond"/>
      <w:b/>
      <w:sz w:val="3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Ata de Instalação dos Trabalhos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Company>Comissao Enquerito/UFGo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DE INSTALAÇÃO DOS TRABALHOS</dc:title>
  <dc:subject/>
  <dc:creator>CPSIA</dc:creator>
  <cp:keywords/>
  <dc:description/>
  <cp:revision>4</cp:revision>
  <dcterms:created xsi:type="dcterms:W3CDTF">2020-01-14T13:46:00Z</dcterms:created>
  <dcterms:modified xsi:type="dcterms:W3CDTF">2026-04-22T15:49:31Z</dcterms:modified>
</cp:coreProperties>
</file>