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22" w:rsidRPr="00281AF5" w:rsidRDefault="00F13922" w:rsidP="00F13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</w:rPr>
        <w:t>Pessoal,</w:t>
      </w:r>
    </w:p>
    <w:p w:rsidR="00F13922" w:rsidRPr="00281AF5" w:rsidRDefault="00F13922" w:rsidP="00F13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13922" w:rsidRPr="00281AF5" w:rsidRDefault="00F13922" w:rsidP="00F13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</w:rPr>
        <w:t>Gostei muito do nosso encontro de hoje e de conhecer as novas parcerias.</w:t>
      </w:r>
    </w:p>
    <w:p w:rsidR="00F13922" w:rsidRPr="00281AF5" w:rsidRDefault="00F13922" w:rsidP="00F13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Nossa próxima reunião será no dia 11/07 (quinta) às </w:t>
      </w:r>
      <w:proofErr w:type="gramStart"/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</w:rPr>
        <w:t>8:00</w:t>
      </w:r>
      <w:proofErr w:type="gramEnd"/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</w:rPr>
        <w:t>, na SPAIS. Fiz uma lista com as possibilidades de datas para as nossas atividades.</w:t>
      </w:r>
    </w:p>
    <w:p w:rsidR="00F13922" w:rsidRPr="00281AF5" w:rsidRDefault="00F13922" w:rsidP="00F13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</w:rPr>
        <w:t>Participaram da nossa reunião de hoje: Elaine Mesquita (coordenação de Políticas para Populações Vulneráveis), Mabel Rodríguez (Superintendente da SPAIS), Yolanda Leão (Secretária de Saúde de Cavalcante), Maria de Jesus (coordenação de Políticas para Populações Vulneráveis),</w:t>
      </w:r>
      <w:r w:rsidRPr="004E4FE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</w:rPr>
        <w:t>Edvan</w:t>
      </w:r>
      <w:proofErr w:type="spellEnd"/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M. dos Santos (Coordenador Estadual de </w:t>
      </w:r>
      <w:r w:rsidRPr="00281A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DST</w:t>
      </w:r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proofErr w:type="gramStart"/>
      <w:r w:rsidRPr="00281A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Aids</w:t>
      </w:r>
      <w:proofErr w:type="gramEnd"/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</w:rPr>
        <w:t>) e Tatiana Oliveira Novais (professora da faculdade de odontologia da UFG e coordenadora do projeto).</w:t>
      </w:r>
    </w:p>
    <w:p w:rsidR="00F13922" w:rsidRPr="00281AF5" w:rsidRDefault="00F13922" w:rsidP="00F13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13922" w:rsidRPr="00281AF5" w:rsidRDefault="00F13922" w:rsidP="00F13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</w:rPr>
        <w:t>Vamos conversando, um abraço a todos.</w:t>
      </w:r>
    </w:p>
    <w:p w:rsidR="00F13922" w:rsidRPr="00281AF5" w:rsidRDefault="00F13922" w:rsidP="00F13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13922" w:rsidRPr="00281AF5" w:rsidRDefault="00F13922" w:rsidP="00F13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13922" w:rsidRPr="00281AF5" w:rsidRDefault="00F13922" w:rsidP="00F13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81AF5">
        <w:rPr>
          <w:rFonts w:ascii="Times New Roman" w:eastAsia="Times New Roman" w:hAnsi="Times New Roman" w:cs="Times New Roman"/>
          <w:color w:val="222222"/>
          <w:sz w:val="24"/>
          <w:szCs w:val="24"/>
        </w:rPr>
        <w:t>Organizando as datas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5371"/>
        <w:gridCol w:w="1979"/>
      </w:tblGrid>
      <w:tr w:rsidR="00F13922" w:rsidRPr="00281AF5" w:rsidTr="00270E08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922" w:rsidRPr="00281AF5" w:rsidRDefault="00F13922" w:rsidP="0027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F5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9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922" w:rsidRPr="00281AF5" w:rsidRDefault="00F13922" w:rsidP="0027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F5">
              <w:rPr>
                <w:rFonts w:ascii="Times New Roman" w:eastAsia="Times New Roman" w:hAnsi="Times New Roman" w:cs="Times New Roman"/>
                <w:sz w:val="24"/>
                <w:szCs w:val="24"/>
              </w:rPr>
              <w:t>Atividade</w:t>
            </w:r>
          </w:p>
        </w:tc>
        <w:tc>
          <w:tcPr>
            <w:tcW w:w="2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922" w:rsidRPr="00281AF5" w:rsidRDefault="00F13922" w:rsidP="0027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F5">
              <w:rPr>
                <w:rFonts w:ascii="Times New Roman" w:eastAsia="Times New Roman" w:hAnsi="Times New Roman" w:cs="Times New Roman"/>
                <w:sz w:val="24"/>
                <w:szCs w:val="24"/>
              </w:rPr>
              <w:t>Local</w:t>
            </w:r>
          </w:p>
        </w:tc>
      </w:tr>
      <w:tr w:rsidR="00F13922" w:rsidRPr="00281AF5" w:rsidTr="00270E08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922" w:rsidRPr="00281AF5" w:rsidRDefault="00F13922" w:rsidP="0027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 a 17/08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922" w:rsidRPr="00281AF5" w:rsidRDefault="00F13922" w:rsidP="0027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Oficinas e atividade educativa na festa, parceria com a </w:t>
            </w:r>
            <w:proofErr w:type="gramStart"/>
            <w:r w:rsidRPr="00281A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SEPPIR</w:t>
            </w:r>
            <w:proofErr w:type="gramEnd"/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922" w:rsidRPr="00281AF5" w:rsidRDefault="00F13922" w:rsidP="0027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F5">
              <w:rPr>
                <w:rFonts w:ascii="Times New Roman" w:eastAsia="Times New Roman" w:hAnsi="Times New Roman" w:cs="Times New Roman"/>
                <w:sz w:val="24"/>
                <w:szCs w:val="24"/>
              </w:rPr>
              <w:t>Festa do Vão de Almas</w:t>
            </w:r>
          </w:p>
        </w:tc>
      </w:tr>
      <w:tr w:rsidR="00F13922" w:rsidRPr="00281AF5" w:rsidTr="00270E08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922" w:rsidRPr="00281AF5" w:rsidRDefault="00F13922" w:rsidP="0027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1A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</w:t>
            </w:r>
            <w:proofErr w:type="gramEnd"/>
            <w:r w:rsidRPr="00281A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a 11/09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922" w:rsidRPr="00281AF5" w:rsidRDefault="00F13922" w:rsidP="0027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Já tenho esta data agendada no transporte da UFG, pensei em realizar atividade com os trabalhadores da saúde e da educação.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922" w:rsidRPr="00281AF5" w:rsidRDefault="00F13922" w:rsidP="0027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F5">
              <w:rPr>
                <w:rFonts w:ascii="Times New Roman" w:eastAsia="Times New Roman" w:hAnsi="Times New Roman" w:cs="Times New Roman"/>
                <w:sz w:val="24"/>
                <w:szCs w:val="24"/>
              </w:rPr>
              <w:t>Atividade na cidade</w:t>
            </w:r>
          </w:p>
        </w:tc>
      </w:tr>
      <w:tr w:rsidR="00F13922" w:rsidRPr="00281AF5" w:rsidTr="00270E08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922" w:rsidRPr="00281AF5" w:rsidRDefault="00F13922" w:rsidP="0027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12 a 17/09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922" w:rsidRPr="00281AF5" w:rsidRDefault="00F13922" w:rsidP="0027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Festa do Vão do Moleque (ver a possibilidade de participação)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922" w:rsidRPr="00281AF5" w:rsidRDefault="00F13922" w:rsidP="0027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3922" w:rsidRPr="00281AF5" w:rsidTr="00270E08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922" w:rsidRPr="00281AF5" w:rsidRDefault="00F13922" w:rsidP="0027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Novembro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922" w:rsidRPr="00281AF5" w:rsidRDefault="00F13922" w:rsidP="0027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FE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Kalunga </w:t>
            </w:r>
            <w:r w:rsidRPr="00281A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Cidadão – Engenho II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922" w:rsidRPr="00281AF5" w:rsidRDefault="00F13922" w:rsidP="0027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F5">
              <w:rPr>
                <w:rFonts w:ascii="Times New Roman" w:eastAsia="Times New Roman" w:hAnsi="Times New Roman" w:cs="Times New Roman"/>
                <w:sz w:val="24"/>
                <w:szCs w:val="24"/>
              </w:rPr>
              <w:t>Engenho II</w:t>
            </w:r>
          </w:p>
        </w:tc>
      </w:tr>
    </w:tbl>
    <w:p w:rsidR="00F13922" w:rsidRPr="004E4FE8" w:rsidRDefault="00F13922" w:rsidP="00F13922">
      <w:pPr>
        <w:rPr>
          <w:rFonts w:ascii="Times New Roman" w:hAnsi="Times New Roman" w:cs="Times New Roman"/>
          <w:sz w:val="24"/>
          <w:szCs w:val="24"/>
        </w:rPr>
      </w:pPr>
    </w:p>
    <w:p w:rsidR="00F87945" w:rsidRDefault="00F87945">
      <w:bookmarkStart w:id="0" w:name="_GoBack"/>
      <w:bookmarkEnd w:id="0"/>
    </w:p>
    <w:sectPr w:rsidR="00F879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22"/>
    <w:rsid w:val="006570EC"/>
    <w:rsid w:val="00F13922"/>
    <w:rsid w:val="00F8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92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92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1</cp:revision>
  <dcterms:created xsi:type="dcterms:W3CDTF">2014-03-23T19:44:00Z</dcterms:created>
  <dcterms:modified xsi:type="dcterms:W3CDTF">2014-03-23T19:44:00Z</dcterms:modified>
</cp:coreProperties>
</file>