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0843" w14:textId="040BAD66" w:rsidR="000728FC" w:rsidRDefault="000728FC" w:rsidP="00712111">
      <w:pPr>
        <w:spacing w:after="120"/>
        <w:ind w:right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Formulário de Cadastro de Usuários – Biotério FF/UFG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0728FC" w:rsidRPr="00712111" w14:paraId="32659369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FD6" w14:textId="08BE6F7F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</w:rPr>
            </w:pPr>
            <w:r w:rsidRPr="00712111">
              <w:rPr>
                <w:rFonts w:ascii="Arial" w:eastAsia="MS Mincho" w:hAnsi="Arial" w:cs="Arial"/>
              </w:rPr>
              <w:t>Nome do pesquisador:</w:t>
            </w:r>
          </w:p>
          <w:p w14:paraId="7B5CCE5C" w14:textId="1395D8F0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Cs/>
                <w:caps/>
              </w:rPr>
            </w:pPr>
          </w:p>
        </w:tc>
      </w:tr>
      <w:tr w:rsidR="000728FC" w:rsidRPr="00712111" w14:paraId="2E2748D3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03E0" w14:textId="64906EFD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</w:rPr>
            </w:pPr>
            <w:r w:rsidRPr="00712111">
              <w:rPr>
                <w:rFonts w:ascii="Arial" w:eastAsia="MS Mincho" w:hAnsi="Arial" w:cs="Arial"/>
                <w:lang w:eastAsia="ja-JP"/>
              </w:rPr>
              <w:t>Matrícula SIAPE</w:t>
            </w:r>
            <w:r w:rsidRPr="00712111">
              <w:rPr>
                <w:rFonts w:ascii="Arial" w:eastAsia="MS Mincho" w:hAnsi="Arial" w:cs="Arial"/>
              </w:rPr>
              <w:t>:</w:t>
            </w:r>
          </w:p>
          <w:p w14:paraId="70029551" w14:textId="77777777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</w:rPr>
            </w:pPr>
          </w:p>
        </w:tc>
      </w:tr>
      <w:tr w:rsidR="000728FC" w:rsidRPr="00712111" w14:paraId="1DE5315D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2359" w14:textId="77777777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lang w:eastAsia="ja-JP"/>
              </w:rPr>
            </w:pPr>
            <w:r w:rsidRPr="00712111">
              <w:rPr>
                <w:rFonts w:ascii="Arial" w:eastAsia="MS Mincho" w:hAnsi="Arial" w:cs="Arial"/>
                <w:lang w:eastAsia="ja-JP"/>
              </w:rPr>
              <w:t>Unidade:</w:t>
            </w:r>
          </w:p>
          <w:p w14:paraId="02E17229" w14:textId="5A3D9580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 w:val="0"/>
                <w:bCs/>
                <w:lang w:eastAsia="ja-JP"/>
              </w:rPr>
            </w:pPr>
          </w:p>
        </w:tc>
      </w:tr>
      <w:tr w:rsidR="000728FC" w:rsidRPr="00712111" w14:paraId="0EC5A56F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03DE" w14:textId="77777777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 w:val="0"/>
                <w:bCs/>
                <w:lang w:eastAsia="ja-JP"/>
              </w:rPr>
            </w:pPr>
            <w:r w:rsidRPr="00712111">
              <w:rPr>
                <w:rFonts w:ascii="Arial" w:eastAsia="MS Mincho" w:hAnsi="Arial" w:cs="Arial"/>
                <w:lang w:eastAsia="ja-JP"/>
              </w:rPr>
              <w:t>Laboratório</w:t>
            </w:r>
            <w:r w:rsidRPr="00712111">
              <w:rPr>
                <w:rFonts w:ascii="Arial" w:eastAsia="MS Mincho" w:hAnsi="Arial" w:cs="Arial"/>
                <w:b w:val="0"/>
                <w:bCs/>
                <w:lang w:eastAsia="ja-JP"/>
              </w:rPr>
              <w:t xml:space="preserve"> (local onde a pesquisa é realizada)</w:t>
            </w:r>
            <w:r w:rsidRPr="00712111">
              <w:rPr>
                <w:rFonts w:ascii="Arial" w:eastAsia="MS Mincho" w:hAnsi="Arial" w:cs="Arial"/>
                <w:lang w:eastAsia="ja-JP"/>
              </w:rPr>
              <w:t>:</w:t>
            </w:r>
          </w:p>
          <w:p w14:paraId="1CDE1483" w14:textId="5A429B19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 w:val="0"/>
                <w:bCs/>
                <w:lang w:eastAsia="ja-JP"/>
              </w:rPr>
            </w:pPr>
          </w:p>
        </w:tc>
      </w:tr>
      <w:tr w:rsidR="000728FC" w:rsidRPr="00712111" w14:paraId="2E3A4FFE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9EFE" w14:textId="12425E01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</w:rPr>
            </w:pPr>
            <w:r w:rsidRPr="00712111">
              <w:rPr>
                <w:rFonts w:ascii="Arial" w:eastAsia="MS Mincho" w:hAnsi="Arial" w:cs="Arial"/>
              </w:rPr>
              <w:t>Cargo:</w:t>
            </w:r>
          </w:p>
          <w:p w14:paraId="08DD5609" w14:textId="13FED733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Cs/>
                <w:caps/>
              </w:rPr>
            </w:pPr>
          </w:p>
        </w:tc>
      </w:tr>
      <w:tr w:rsidR="000728FC" w:rsidRPr="00712111" w14:paraId="3E00D786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8A02" w14:textId="50606002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 w:val="0"/>
                <w:bCs/>
              </w:rPr>
            </w:pPr>
            <w:r w:rsidRPr="00712111">
              <w:rPr>
                <w:rFonts w:ascii="Arial" w:eastAsia="MS Mincho" w:hAnsi="Arial" w:cs="Arial"/>
              </w:rPr>
              <w:t>Formação</w:t>
            </w:r>
            <w:r w:rsidRPr="00712111">
              <w:rPr>
                <w:rFonts w:ascii="Arial" w:eastAsia="MS Mincho" w:hAnsi="Arial" w:cs="Arial"/>
                <w:b w:val="0"/>
                <w:bCs/>
              </w:rPr>
              <w:t xml:space="preserve"> (área de formação acadêmica na graduação)</w:t>
            </w:r>
            <w:r w:rsidRPr="00712111">
              <w:rPr>
                <w:rFonts w:ascii="Arial" w:eastAsia="MS Mincho" w:hAnsi="Arial" w:cs="Arial"/>
              </w:rPr>
              <w:t>:</w:t>
            </w:r>
          </w:p>
          <w:p w14:paraId="518A342F" w14:textId="1C4FFA94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Cs/>
              </w:rPr>
            </w:pPr>
          </w:p>
        </w:tc>
      </w:tr>
      <w:tr w:rsidR="000728FC" w:rsidRPr="00712111" w14:paraId="3D270FB6" w14:textId="77777777" w:rsidTr="00712111">
        <w:trPr>
          <w:trHeight w:val="537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748" w14:textId="1C06C2F4" w:rsidR="000728FC" w:rsidRPr="00712111" w:rsidRDefault="000728FC" w:rsidP="000728FC">
            <w:pPr>
              <w:spacing w:after="120"/>
              <w:rPr>
                <w:rFonts w:ascii="Arial" w:eastAsia="MS Mincho" w:hAnsi="Arial" w:cs="Arial"/>
                <w:bCs/>
              </w:rPr>
            </w:pPr>
            <w:r w:rsidRPr="00712111">
              <w:rPr>
                <w:rFonts w:ascii="Arial" w:eastAsia="MS Mincho" w:hAnsi="Arial" w:cs="Arial"/>
              </w:rPr>
              <w:t>Titulação:</w:t>
            </w:r>
            <w:r w:rsidRPr="00712111">
              <w:rPr>
                <w:rFonts w:ascii="Arial" w:eastAsia="MS Mincho" w:hAnsi="Arial" w:cs="Arial"/>
                <w:b w:val="0"/>
                <w:bCs/>
              </w:rPr>
              <w:t xml:space="preserve"> </w:t>
            </w:r>
            <w:proofErr w:type="gramStart"/>
            <w:r w:rsidRPr="00712111">
              <w:rPr>
                <w:rFonts w:ascii="Arial" w:eastAsia="MS Mincho" w:hAnsi="Arial" w:cs="Arial"/>
                <w:b w:val="0"/>
                <w:bCs/>
              </w:rPr>
              <w:t xml:space="preserve">(  </w:t>
            </w:r>
            <w:proofErr w:type="gramEnd"/>
            <w:r w:rsidRPr="00712111">
              <w:rPr>
                <w:rFonts w:ascii="Arial" w:eastAsia="MS Mincho" w:hAnsi="Arial" w:cs="Arial"/>
                <w:b w:val="0"/>
                <w:bCs/>
              </w:rPr>
              <w:t xml:space="preserve">  ) Graduação   (     ) Mestrado    (     ) Doutorado   (     ) Pós-doutorado</w:t>
            </w:r>
          </w:p>
        </w:tc>
      </w:tr>
      <w:tr w:rsidR="002429EC" w:rsidRPr="00712111" w14:paraId="0CEB1031" w14:textId="77777777" w:rsidTr="00712111">
        <w:trPr>
          <w:trHeight w:val="537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E92E" w14:textId="77777777" w:rsidR="002429EC" w:rsidRDefault="002429EC" w:rsidP="000728FC">
            <w:pPr>
              <w:spacing w:after="12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Nome do orientador:</w:t>
            </w:r>
          </w:p>
          <w:p w14:paraId="59D2F418" w14:textId="2187C539" w:rsidR="002429EC" w:rsidRPr="00712111" w:rsidRDefault="002429EC" w:rsidP="000728FC">
            <w:pPr>
              <w:spacing w:after="120"/>
              <w:rPr>
                <w:rFonts w:ascii="Arial" w:eastAsia="MS Mincho" w:hAnsi="Arial" w:cs="Arial"/>
              </w:rPr>
            </w:pPr>
          </w:p>
        </w:tc>
      </w:tr>
      <w:tr w:rsidR="002429EC" w:rsidRPr="00712111" w14:paraId="2B736CDE" w14:textId="77777777" w:rsidTr="002429EC">
        <w:trPr>
          <w:trHeight w:hRule="exact" w:val="851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9987" w14:textId="57490F06" w:rsidR="002429EC" w:rsidRDefault="002429EC" w:rsidP="000728FC">
            <w:pPr>
              <w:spacing w:after="12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Período de acesso </w:t>
            </w:r>
            <w:r w:rsidRPr="0006051F">
              <w:rPr>
                <w:rFonts w:ascii="Arial" w:eastAsia="MS Mincho" w:hAnsi="Arial" w:cs="Arial"/>
                <w:b w:val="0"/>
                <w:bCs/>
                <w:color w:val="FF0000"/>
              </w:rPr>
              <w:t>(fluxo da experimentação*)</w:t>
            </w:r>
            <w:r w:rsidRPr="002429EC">
              <w:rPr>
                <w:rFonts w:ascii="Arial" w:eastAsia="MS Mincho" w:hAnsi="Arial" w:cs="Arial"/>
              </w:rPr>
              <w:t>:</w:t>
            </w:r>
          </w:p>
          <w:p w14:paraId="334CFC2F" w14:textId="0F3AE69C" w:rsidR="002429EC" w:rsidRPr="002429EC" w:rsidRDefault="002429EC" w:rsidP="000728FC">
            <w:pPr>
              <w:spacing w:after="120"/>
              <w:rPr>
                <w:rFonts w:ascii="Arial" w:eastAsia="MS Mincho" w:hAnsi="Arial" w:cs="Arial"/>
                <w:b w:val="0"/>
                <w:bCs/>
              </w:rPr>
            </w:pPr>
          </w:p>
        </w:tc>
      </w:tr>
      <w:tr w:rsidR="000728FC" w:rsidRPr="00712111" w14:paraId="592236A7" w14:textId="77777777" w:rsidTr="000663A1">
        <w:trPr>
          <w:trHeight w:hRule="exact" w:val="1738"/>
        </w:trPr>
        <w:tc>
          <w:tcPr>
            <w:tcW w:w="9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522E" w14:textId="7E5C9F69" w:rsidR="000728FC" w:rsidRPr="00712111" w:rsidRDefault="000728FC" w:rsidP="000663A1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712111">
              <w:rPr>
                <w:rFonts w:ascii="Arial" w:eastAsia="MS Mincho" w:hAnsi="Arial" w:cs="Arial"/>
              </w:rPr>
              <w:t>Contatos:</w:t>
            </w:r>
          </w:p>
          <w:p w14:paraId="425C8CE9" w14:textId="20404789" w:rsidR="000728FC" w:rsidRPr="00712111" w:rsidRDefault="000728FC" w:rsidP="000663A1">
            <w:pPr>
              <w:spacing w:after="120" w:line="276" w:lineRule="auto"/>
              <w:rPr>
                <w:rFonts w:ascii="Arial" w:eastAsia="MS Mincho" w:hAnsi="Arial" w:cs="Arial"/>
                <w:b w:val="0"/>
                <w:bCs/>
              </w:rPr>
            </w:pPr>
            <w:r w:rsidRPr="00712111">
              <w:rPr>
                <w:rFonts w:ascii="Arial" w:eastAsia="MS Mincho" w:hAnsi="Arial" w:cs="Arial"/>
                <w:b w:val="0"/>
                <w:bCs/>
              </w:rPr>
              <w:t xml:space="preserve">Telefone laboratório: </w:t>
            </w:r>
          </w:p>
          <w:p w14:paraId="5D050C3D" w14:textId="4B854FE0" w:rsidR="000728FC" w:rsidRPr="00712111" w:rsidRDefault="000728FC" w:rsidP="000663A1">
            <w:pPr>
              <w:spacing w:after="120" w:line="276" w:lineRule="auto"/>
              <w:rPr>
                <w:rFonts w:ascii="Arial" w:eastAsia="MS Mincho" w:hAnsi="Arial" w:cs="Arial"/>
                <w:b w:val="0"/>
                <w:bCs/>
              </w:rPr>
            </w:pPr>
            <w:r w:rsidRPr="00712111">
              <w:rPr>
                <w:rFonts w:ascii="Arial" w:eastAsia="MS Mincho" w:hAnsi="Arial" w:cs="Arial"/>
                <w:b w:val="0"/>
                <w:bCs/>
              </w:rPr>
              <w:t>Celular:</w:t>
            </w:r>
          </w:p>
          <w:p w14:paraId="668360B7" w14:textId="5BC79BB1" w:rsidR="000728FC" w:rsidRPr="00712111" w:rsidRDefault="000728FC" w:rsidP="000663A1">
            <w:pPr>
              <w:spacing w:after="120" w:line="276" w:lineRule="auto"/>
              <w:rPr>
                <w:rFonts w:ascii="Arial" w:eastAsia="MS Mincho" w:hAnsi="Arial" w:cs="Arial"/>
                <w:b w:val="0"/>
                <w:bCs/>
              </w:rPr>
            </w:pPr>
            <w:proofErr w:type="spellStart"/>
            <w:r w:rsidRPr="00712111">
              <w:rPr>
                <w:rFonts w:ascii="Arial" w:eastAsia="MS Mincho" w:hAnsi="Arial" w:cs="Arial"/>
                <w:b w:val="0"/>
                <w:bCs/>
              </w:rPr>
              <w:t>Email</w:t>
            </w:r>
            <w:proofErr w:type="spellEnd"/>
            <w:r w:rsidRPr="00712111">
              <w:rPr>
                <w:rFonts w:ascii="Arial" w:eastAsia="MS Mincho" w:hAnsi="Arial" w:cs="Arial"/>
                <w:b w:val="0"/>
                <w:bCs/>
              </w:rPr>
              <w:t>:</w:t>
            </w:r>
          </w:p>
        </w:tc>
      </w:tr>
    </w:tbl>
    <w:p w14:paraId="1A6A3646" w14:textId="77777777" w:rsidR="000663A1" w:rsidRDefault="002429EC" w:rsidP="000663A1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  <w:r w:rsidRPr="002429EC">
        <w:rPr>
          <w:rFonts w:ascii="Arial" w:hAnsi="Arial" w:cs="Arial"/>
          <w:color w:val="C00000"/>
          <w:sz w:val="20"/>
          <w:szCs w:val="20"/>
        </w:rPr>
        <w:t>* Apresentação do Formulário de Autorização de Ingresso de Pessoas assinado pelo orientador.</w:t>
      </w:r>
    </w:p>
    <w:p w14:paraId="3D446932" w14:textId="77777777" w:rsidR="00065414" w:rsidRDefault="00065414" w:rsidP="000663A1">
      <w:pPr>
        <w:spacing w:after="120"/>
        <w:ind w:left="-284"/>
        <w:jc w:val="both"/>
      </w:pPr>
    </w:p>
    <w:p w14:paraId="735E3A40" w14:textId="47FC8342" w:rsidR="000663A1" w:rsidRDefault="000663A1" w:rsidP="000663A1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  <w:r>
        <w:t xml:space="preserve">Assinatura do Professor Pesquisador:______________________________ </w:t>
      </w:r>
    </w:p>
    <w:p w14:paraId="360995A7" w14:textId="77777777" w:rsidR="000663A1" w:rsidRDefault="000663A1" w:rsidP="000663A1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</w:p>
    <w:p w14:paraId="0C020627" w14:textId="77777777" w:rsidR="000663A1" w:rsidRDefault="000663A1" w:rsidP="000663A1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  <w:r>
        <w:t xml:space="preserve">Assinatura do Aluno (usuário):________________________________ </w:t>
      </w:r>
    </w:p>
    <w:p w14:paraId="157AB848" w14:textId="77777777" w:rsidR="000663A1" w:rsidRDefault="000663A1" w:rsidP="000663A1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</w:p>
    <w:p w14:paraId="61154CE0" w14:textId="77777777" w:rsidR="000663A1" w:rsidRDefault="000663A1" w:rsidP="000663A1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  <w:r>
        <w:t>D</w:t>
      </w:r>
      <w:r>
        <w:t xml:space="preserve">ata:_____/_____/_______ </w:t>
      </w:r>
    </w:p>
    <w:p w14:paraId="5CFC5B26" w14:textId="48C278B1" w:rsidR="000663A1" w:rsidRPr="002429EC" w:rsidRDefault="000663A1" w:rsidP="00065414">
      <w:pPr>
        <w:spacing w:after="120"/>
        <w:ind w:left="-284"/>
        <w:jc w:val="both"/>
        <w:rPr>
          <w:rFonts w:ascii="Arial" w:hAnsi="Arial" w:cs="Arial"/>
          <w:color w:val="C00000"/>
          <w:sz w:val="20"/>
          <w:szCs w:val="20"/>
        </w:rPr>
      </w:pPr>
      <w:r>
        <w:t>Assinatura do Coordenador do Biotério da FF/UFG: ________________________________</w:t>
      </w:r>
      <w:bookmarkStart w:id="0" w:name="_GoBack"/>
      <w:bookmarkEnd w:id="0"/>
    </w:p>
    <w:sectPr w:rsidR="000663A1" w:rsidRPr="002429EC" w:rsidSect="000663A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115" w:right="1133" w:bottom="1548" w:left="1701" w:header="850" w:footer="0" w:gutter="0"/>
      <w:pgNumType w:start="1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FE0F" w14:textId="77777777" w:rsidR="001B43D2" w:rsidRDefault="001B43D2">
      <w:r>
        <w:separator/>
      </w:r>
    </w:p>
  </w:endnote>
  <w:endnote w:type="continuationSeparator" w:id="0">
    <w:p w14:paraId="70014631" w14:textId="77777777" w:rsidR="001B43D2" w:rsidRDefault="001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EB3A" w14:textId="77777777" w:rsidR="000728FC" w:rsidRDefault="00072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71E35" wp14:editId="026E8EEE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l="0" t="0" r="0" b="0"/>
              <wp:wrapSquare wrapText="bothSides" distT="0" distB="0" distL="114300" distR="11430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984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A15DB8" w14:textId="77777777" w:rsidR="000728FC" w:rsidRDefault="000728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A971E35" id="Retângulo 1" o:spid="_x0000_s1026" style="position:absolute;margin-left:0;margin-top:0;width:1.85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">
              <v:stroke startarrowwidth="narrow" startarrowlength="short" endarrowwidth="narrow" endarrowlength="short"/>
              <v:textbox inset="2.53958mm,2.53958mm,2.53958mm,2.53958mm">
                <w:txbxContent>
                  <w:p w14:paraId="58A15DB8" w14:textId="77777777" w:rsidR="000728FC" w:rsidRDefault="000728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EA4D" w14:textId="77777777" w:rsidR="000728FC" w:rsidRDefault="000728FC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both"/>
      <w:rPr>
        <w:rFonts w:ascii="Arial" w:eastAsia="Arial" w:hAnsi="Arial" w:cs="Arial"/>
        <w:b w:val="0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6DF25C" wp14:editId="22F7B29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l="0" t="0" r="0" b="0"/>
              <wp:wrapSquare wrapText="bothSides" distT="0" distB="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984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67D5752" w14:textId="77777777" w:rsidR="000728FC" w:rsidRDefault="000728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66DF25C" id="Retângulo 2" o:spid="_x0000_s1027" style="position:absolute;left:0;text-align:left;margin-left:0;margin-top:0;width:1.85pt;height: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">
              <v:stroke startarrowwidth="narrow" startarrowlength="short" endarrowwidth="narrow" endarrowlength="short"/>
              <v:textbox inset="2.53958mm,2.53958mm,2.53958mm,2.53958mm">
                <w:txbxContent>
                  <w:p w14:paraId="267D5752" w14:textId="77777777" w:rsidR="000728FC" w:rsidRDefault="000728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6763375" w14:textId="77777777" w:rsidR="000728FC" w:rsidRDefault="000728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 w:val="0"/>
        <w:color w:val="000000"/>
        <w:sz w:val="14"/>
        <w:szCs w:val="14"/>
      </w:rPr>
    </w:pPr>
    <w:r>
      <w:rPr>
        <w:b w:val="0"/>
        <w:color w:val="000000"/>
        <w:sz w:val="14"/>
        <w:szCs w:val="14"/>
      </w:rPr>
      <w:t xml:space="preserve">Prédio da Reitoria–Campus Samambaia–CEP 74001-970–Caixa postal 131–Goiânia-GO–Tel.: 62 3521 1329 Fax.: 62 3521 </w:t>
    </w:r>
    <w:proofErr w:type="gramStart"/>
    <w:r>
      <w:rPr>
        <w:b w:val="0"/>
        <w:color w:val="000000"/>
        <w:sz w:val="14"/>
        <w:szCs w:val="14"/>
      </w:rPr>
      <w:t>4328  www.proec.ufg.br</w:t>
    </w:r>
    <w:proofErr w:type="gramEnd"/>
  </w:p>
  <w:p w14:paraId="5FA10524" w14:textId="77777777" w:rsidR="000728FC" w:rsidRDefault="000728FC">
    <w:pPr>
      <w:rPr>
        <w:rFonts w:ascii="Arial" w:eastAsia="Arial" w:hAnsi="Arial" w:cs="Arial"/>
        <w:b w:val="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1418" w14:textId="77777777" w:rsidR="000728FC" w:rsidRDefault="000728FC">
    <w:pPr>
      <w:jc w:val="center"/>
      <w:rPr>
        <w:b w:val="0"/>
        <w:i/>
        <w:sz w:val="20"/>
        <w:szCs w:val="20"/>
      </w:rPr>
    </w:pPr>
  </w:p>
  <w:tbl>
    <w:tblPr>
      <w:tblStyle w:val="a0"/>
      <w:tblW w:w="9235" w:type="dxa"/>
      <w:tblInd w:w="0" w:type="dxa"/>
      <w:tblLayout w:type="fixed"/>
      <w:tblLook w:val="0000" w:firstRow="0" w:lastRow="0" w:firstColumn="0" w:lastColumn="0" w:noHBand="0" w:noVBand="0"/>
    </w:tblPr>
    <w:tblGrid>
      <w:gridCol w:w="4560"/>
      <w:gridCol w:w="4675"/>
    </w:tblGrid>
    <w:tr w:rsidR="000728FC" w14:paraId="7E3CF18C" w14:textId="77777777">
      <w:tc>
        <w:tcPr>
          <w:tcW w:w="4560" w:type="dxa"/>
        </w:tcPr>
        <w:p w14:paraId="6D58CBD6" w14:textId="77777777" w:rsidR="000728FC" w:rsidRDefault="000728FC">
          <w:pPr>
            <w:tabs>
              <w:tab w:val="left" w:pos="480"/>
            </w:tabs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Rua 240, esquina com 5ª Avenida, </w:t>
          </w:r>
        </w:p>
        <w:p w14:paraId="0290B8E6" w14:textId="77777777" w:rsidR="000728FC" w:rsidRDefault="000728FC">
          <w:pPr>
            <w:tabs>
              <w:tab w:val="left" w:pos="480"/>
            </w:tabs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s/nº - Setor Leste Universitário </w:t>
          </w:r>
          <w:r>
            <w:rPr>
              <w:b w:val="0"/>
              <w:sz w:val="20"/>
              <w:szCs w:val="20"/>
            </w:rPr>
            <w:br/>
            <w:t>CEP 74605-170 - Goiânia - Goiás - Brasil.</w:t>
          </w:r>
        </w:p>
        <w:p w14:paraId="0511EF41" w14:textId="77777777" w:rsidR="000728FC" w:rsidRDefault="000728FC">
          <w:pPr>
            <w:tabs>
              <w:tab w:val="left" w:pos="480"/>
            </w:tabs>
            <w:rPr>
              <w:b w:val="0"/>
              <w:sz w:val="20"/>
              <w:szCs w:val="20"/>
            </w:rPr>
          </w:pPr>
        </w:p>
      </w:tc>
      <w:tc>
        <w:tcPr>
          <w:tcW w:w="4675" w:type="dxa"/>
        </w:tcPr>
        <w:p w14:paraId="1C143DBA" w14:textId="77777777" w:rsidR="000728FC" w:rsidRDefault="000728FC">
          <w:pPr>
            <w:ind w:left="601"/>
            <w:jc w:val="right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Fone: (62) 3209-6044 </w:t>
          </w:r>
        </w:p>
        <w:p w14:paraId="4F90BA03" w14:textId="77777777" w:rsidR="000728FC" w:rsidRDefault="0007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b w:val="0"/>
              <w:color w:val="000000"/>
              <w:sz w:val="20"/>
              <w:szCs w:val="20"/>
            </w:rPr>
            <w:t>Site: http://f</w:t>
          </w:r>
          <w:r>
            <w:rPr>
              <w:b w:val="0"/>
              <w:sz w:val="20"/>
              <w:szCs w:val="20"/>
            </w:rPr>
            <w:t>armacia</w:t>
          </w:r>
          <w:r>
            <w:rPr>
              <w:b w:val="0"/>
              <w:color w:val="000000"/>
              <w:sz w:val="20"/>
              <w:szCs w:val="20"/>
            </w:rPr>
            <w:t xml:space="preserve">.ufg.br </w:t>
          </w:r>
        </w:p>
      </w:tc>
    </w:tr>
  </w:tbl>
  <w:p w14:paraId="030B71F6" w14:textId="77777777" w:rsidR="000728FC" w:rsidRDefault="00072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 w:val="0"/>
        <w:color w:val="000000"/>
      </w:rPr>
    </w:pPr>
  </w:p>
  <w:p w14:paraId="691FA5A2" w14:textId="77777777" w:rsidR="000728FC" w:rsidRDefault="00072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 w:val="0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EEDC" w14:textId="77777777" w:rsidR="001B43D2" w:rsidRDefault="001B43D2">
      <w:r>
        <w:separator/>
      </w:r>
    </w:p>
  </w:footnote>
  <w:footnote w:type="continuationSeparator" w:id="0">
    <w:p w14:paraId="36E3A4A9" w14:textId="77777777" w:rsidR="001B43D2" w:rsidRDefault="001B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3067" w14:textId="77777777" w:rsidR="000728FC" w:rsidRDefault="000728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 w:val="0"/>
        <w:sz w:val="14"/>
        <w:szCs w:val="14"/>
      </w:rPr>
    </w:pPr>
  </w:p>
  <w:tbl>
    <w:tblPr>
      <w:tblStyle w:val="a"/>
      <w:tblW w:w="3611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611"/>
    </w:tblGrid>
    <w:tr w:rsidR="000728FC" w14:paraId="22AD5571" w14:textId="77777777">
      <w:trPr>
        <w:jc w:val="right"/>
      </w:trPr>
      <w:tc>
        <w:tcPr>
          <w:tcW w:w="3611" w:type="dxa"/>
        </w:tcPr>
        <w:p w14:paraId="25BEC58C" w14:textId="77777777" w:rsidR="000728FC" w:rsidRDefault="000728FC">
          <w:pPr>
            <w:jc w:val="center"/>
            <w:rPr>
              <w:rFonts w:ascii="Arial" w:eastAsia="Arial" w:hAnsi="Arial" w:cs="Arial"/>
              <w:b w:val="0"/>
              <w:sz w:val="11"/>
              <w:szCs w:val="11"/>
            </w:rPr>
          </w:pPr>
          <w:r>
            <w:rPr>
              <w:rFonts w:ascii="Arial" w:eastAsia="Arial" w:hAnsi="Arial" w:cs="Arial"/>
              <w:b w:val="0"/>
              <w:noProof/>
              <w:sz w:val="11"/>
              <w:szCs w:val="11"/>
            </w:rPr>
            <w:drawing>
              <wp:inline distT="114300" distB="114300" distL="114300" distR="114300" wp14:anchorId="138AAB9D" wp14:editId="49E66354">
                <wp:extent cx="2162175" cy="762000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EB391C3" w14:textId="77777777" w:rsidR="000728FC" w:rsidRDefault="00072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976"/>
    <w:multiLevelType w:val="hybridMultilevel"/>
    <w:tmpl w:val="668C872C"/>
    <w:lvl w:ilvl="0" w:tplc="80DE4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B2"/>
    <w:rsid w:val="0006051F"/>
    <w:rsid w:val="00065414"/>
    <w:rsid w:val="000663A1"/>
    <w:rsid w:val="000728FC"/>
    <w:rsid w:val="001B43D2"/>
    <w:rsid w:val="002429EC"/>
    <w:rsid w:val="006800B2"/>
    <w:rsid w:val="00712111"/>
    <w:rsid w:val="00802D09"/>
    <w:rsid w:val="00A128B4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6F15"/>
  <w15:docId w15:val="{46BE7FA8-C2EB-46E2-8D77-26CC421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432"/>
      </w:tabs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576"/>
      </w:tabs>
      <w:spacing w:line="360" w:lineRule="auto"/>
      <w:jc w:val="both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line="360" w:lineRule="auto"/>
      <w:outlineLvl w:val="2"/>
    </w:pPr>
    <w:rPr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63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481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Augusto Rodrigues</dc:creator>
  <cp:lastModifiedBy>Gisele Augusto Rodrigues</cp:lastModifiedBy>
  <cp:revision>6</cp:revision>
  <dcterms:created xsi:type="dcterms:W3CDTF">2020-02-10T17:28:00Z</dcterms:created>
  <dcterms:modified xsi:type="dcterms:W3CDTF">2020-02-11T16:53:00Z</dcterms:modified>
</cp:coreProperties>
</file>