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100E" w:rsidRDefault="00FD100E" w:rsidP="00FD100E">
      <w:pPr>
        <w:pBdr>
          <w:top w:val="nil"/>
          <w:left w:val="nil"/>
          <w:bottom w:val="nil"/>
          <w:right w:val="nil"/>
          <w:between w:val="nil"/>
        </w:pBdr>
        <w:spacing w:before="120" w:after="12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APENDICE I</w:t>
      </w:r>
    </w:p>
    <w:p w:rsidR="00DB4A0C" w:rsidRDefault="00FB3A81" w:rsidP="00FD100E">
      <w:pPr>
        <w:pBdr>
          <w:top w:val="nil"/>
          <w:left w:val="nil"/>
          <w:bottom w:val="nil"/>
          <w:right w:val="nil"/>
          <w:between w:val="nil"/>
        </w:pBdr>
        <w:spacing w:before="120" w:after="12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TERMO DE AUTODECLARAÇÃO DE PERTENCIMENTO</w:t>
      </w:r>
    </w:p>
    <w:p w:rsidR="00DB4A0C" w:rsidRDefault="00FB3A81">
      <w:pPr>
        <w:pBdr>
          <w:top w:val="nil"/>
          <w:left w:val="nil"/>
          <w:bottom w:val="nil"/>
          <w:right w:val="nil"/>
          <w:between w:val="nil"/>
        </w:pBdr>
        <w:spacing w:before="240" w:after="240"/>
        <w:jc w:val="center"/>
        <w:rPr>
          <w:rFonts w:ascii="Times New Roman" w:eastAsia="Times New Roman" w:hAnsi="Times New Roman" w:cs="Times New Roman"/>
          <w:color w:val="000000"/>
          <w:sz w:val="28"/>
          <w:szCs w:val="28"/>
        </w:rPr>
      </w:pPr>
      <w:bookmarkStart w:id="0" w:name="_GoBack"/>
      <w:bookmarkEnd w:id="0"/>
      <w:r>
        <w:rPr>
          <w:rFonts w:ascii="Times New Roman" w:eastAsia="Times New Roman" w:hAnsi="Times New Roman" w:cs="Times New Roman"/>
          <w:color w:val="000000"/>
          <w:sz w:val="24"/>
          <w:szCs w:val="24"/>
        </w:rPr>
        <w:t xml:space="preserve"> </w:t>
      </w:r>
    </w:p>
    <w:p w:rsidR="00DB4A0C" w:rsidRDefault="00FB3A81">
      <w:pPr>
        <w:pBdr>
          <w:top w:val="nil"/>
          <w:left w:val="nil"/>
          <w:bottom w:val="nil"/>
          <w:right w:val="nil"/>
          <w:between w:val="nil"/>
        </w:pBdr>
        <w:spacing w:before="240" w:after="2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Eu, _________________________________________________________, CPF ____________________, portador(a) do documento de identidade ________________________, declaro, para o fim específico de atender à documentação exigida pela Resolução CONSUNI 07R/2015 e aderir ao Edital do Processo Seletivo do Programa de Pós-Graduação </w:t>
      </w:r>
      <w:r>
        <w:rPr>
          <w:rFonts w:ascii="Times New Roman" w:eastAsia="Times New Roman" w:hAnsi="Times New Roman" w:cs="Times New Roman"/>
          <w:i/>
          <w:color w:val="000000"/>
          <w:sz w:val="24"/>
          <w:szCs w:val="24"/>
        </w:rPr>
        <w:t xml:space="preserve">Stricto Sensu </w:t>
      </w:r>
      <w:r>
        <w:rPr>
          <w:rFonts w:ascii="Times New Roman" w:eastAsia="Times New Roman" w:hAnsi="Times New Roman" w:cs="Times New Roman"/>
          <w:color w:val="000000"/>
          <w:sz w:val="24"/>
          <w:szCs w:val="24"/>
        </w:rPr>
        <w:t>em</w:t>
      </w:r>
      <w:r>
        <w:rPr>
          <w:rFonts w:ascii="Times New Roman" w:eastAsia="Times New Roman" w:hAnsi="Times New Roman" w:cs="Times New Roman"/>
          <w:sz w:val="24"/>
          <w:szCs w:val="24"/>
        </w:rPr>
        <w:t xml:space="preserve"> Enfermagem e Saúde, da Faculdade de Enfermagem,</w:t>
      </w:r>
      <w:r>
        <w:rPr>
          <w:rFonts w:ascii="Times New Roman" w:eastAsia="Times New Roman" w:hAnsi="Times New Roman" w:cs="Times New Roman"/>
          <w:color w:val="000000"/>
          <w:sz w:val="24"/>
          <w:szCs w:val="24"/>
        </w:rPr>
        <w:t xml:space="preserve"> da Universidade Federal de Goiás, em nível de (  ) Mestrado  (  ) Doutorado), me autodeclaro</w:t>
      </w:r>
      <w:r w:rsidR="00D5098F">
        <w:rPr>
          <w:rStyle w:val="Refdenotaderodap"/>
          <w:rFonts w:ascii="Times New Roman" w:eastAsia="Times New Roman" w:hAnsi="Times New Roman" w:cs="Times New Roman"/>
          <w:color w:val="000000"/>
          <w:sz w:val="24"/>
          <w:szCs w:val="24"/>
        </w:rPr>
        <w:footnoteReference w:id="1"/>
      </w:r>
      <w:r>
        <w:rPr>
          <w:rFonts w:ascii="Times New Roman" w:eastAsia="Times New Roman" w:hAnsi="Times New Roman" w:cs="Times New Roman"/>
          <w:color w:val="000000"/>
          <w:sz w:val="24"/>
          <w:szCs w:val="24"/>
        </w:rPr>
        <w:t>:</w:t>
      </w:r>
    </w:p>
    <w:p w:rsidR="00DB4A0C" w:rsidRDefault="00FB3A81">
      <w:pPr>
        <w:pBdr>
          <w:top w:val="nil"/>
          <w:left w:val="nil"/>
          <w:bottom w:val="nil"/>
          <w:right w:val="nil"/>
          <w:between w:val="nil"/>
        </w:pBdr>
        <w:spacing w:before="183" w:line="240" w:lineRule="auto"/>
        <w:jc w:val="both"/>
        <w:rPr>
          <w:color w:val="000000"/>
          <w:sz w:val="24"/>
          <w:szCs w:val="24"/>
        </w:rPr>
      </w:pP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indígena</w:t>
      </w:r>
    </w:p>
    <w:p w:rsidR="00DB4A0C" w:rsidRDefault="00FB3A81">
      <w:pPr>
        <w:pBdr>
          <w:top w:val="nil"/>
          <w:left w:val="nil"/>
          <w:bottom w:val="nil"/>
          <w:right w:val="nil"/>
          <w:between w:val="nil"/>
        </w:pBdr>
        <w:spacing w:before="69" w:line="240" w:lineRule="auto"/>
        <w:jc w:val="both"/>
        <w:rPr>
          <w:color w:val="000000"/>
          <w:sz w:val="24"/>
          <w:szCs w:val="24"/>
        </w:rPr>
      </w:pP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pessoa negra (preta, parda)</w:t>
      </w:r>
    </w:p>
    <w:p w:rsidR="00DB4A0C" w:rsidRDefault="00FB3A81">
      <w:pPr>
        <w:pBdr>
          <w:top w:val="nil"/>
          <w:left w:val="nil"/>
          <w:bottom w:val="nil"/>
          <w:right w:val="nil"/>
          <w:between w:val="nil"/>
        </w:pBdr>
        <w:spacing w:before="69" w:line="240" w:lineRule="auto"/>
        <w:jc w:val="both"/>
        <w:rPr>
          <w:color w:val="000000"/>
          <w:sz w:val="24"/>
          <w:szCs w:val="24"/>
        </w:rPr>
      </w:pP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pessoa negra quilombola ou integrante de Povos e Comunidades Tradicionais (PCTs)</w:t>
      </w:r>
    </w:p>
    <w:p w:rsidR="00DB4A0C" w:rsidRDefault="00FB3A81">
      <w:pPr>
        <w:pBdr>
          <w:top w:val="nil"/>
          <w:left w:val="nil"/>
          <w:bottom w:val="nil"/>
          <w:right w:val="nil"/>
          <w:between w:val="nil"/>
        </w:pBdr>
        <w:spacing w:before="69" w:line="240" w:lineRule="auto"/>
        <w:jc w:val="both"/>
        <w:rPr>
          <w:color w:val="000000"/>
          <w:sz w:val="24"/>
          <w:szCs w:val="24"/>
        </w:rPr>
      </w:pP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pessoa em situação de migração forçada</w:t>
      </w:r>
    </w:p>
    <w:p w:rsidR="00DB4A0C" w:rsidRDefault="00FB3A81">
      <w:pPr>
        <w:pBdr>
          <w:top w:val="nil"/>
          <w:left w:val="nil"/>
          <w:bottom w:val="nil"/>
          <w:right w:val="nil"/>
          <w:between w:val="nil"/>
        </w:pBdr>
        <w:spacing w:before="69" w:line="240" w:lineRule="auto"/>
        <w:jc w:val="both"/>
        <w:rPr>
          <w:color w:val="000000"/>
          <w:sz w:val="24"/>
          <w:szCs w:val="24"/>
        </w:rPr>
      </w:pP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pessoa cigana</w:t>
      </w:r>
    </w:p>
    <w:p w:rsidR="00DB4A0C" w:rsidRDefault="00FB3A81">
      <w:pPr>
        <w:pBdr>
          <w:top w:val="nil"/>
          <w:left w:val="nil"/>
          <w:bottom w:val="nil"/>
          <w:right w:val="nil"/>
          <w:between w:val="nil"/>
        </w:pBdr>
        <w:spacing w:before="69" w:line="240" w:lineRule="auto"/>
        <w:jc w:val="both"/>
        <w:rPr>
          <w:color w:val="000000"/>
          <w:sz w:val="24"/>
          <w:szCs w:val="24"/>
        </w:rPr>
      </w:pP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mulher mãe ou tutor(a)</w:t>
      </w:r>
    </w:p>
    <w:p w:rsidR="00DB4A0C" w:rsidRDefault="00FB3A81">
      <w:pPr>
        <w:pBdr>
          <w:top w:val="nil"/>
          <w:left w:val="nil"/>
          <w:bottom w:val="nil"/>
          <w:right w:val="nil"/>
          <w:between w:val="nil"/>
        </w:pBdr>
        <w:spacing w:before="69" w:line="240" w:lineRule="auto"/>
        <w:jc w:val="both"/>
        <w:rPr>
          <w:color w:val="000000"/>
          <w:sz w:val="24"/>
          <w:szCs w:val="24"/>
        </w:rPr>
      </w:pP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pessoa trans (travesti e transexual)</w:t>
      </w:r>
    </w:p>
    <w:p w:rsidR="00DB4A0C" w:rsidRDefault="00FB3A81">
      <w:pPr>
        <w:pBdr>
          <w:top w:val="nil"/>
          <w:left w:val="nil"/>
          <w:bottom w:val="nil"/>
          <w:right w:val="nil"/>
          <w:between w:val="nil"/>
        </w:pBdr>
        <w:spacing w:before="69" w:line="240" w:lineRule="auto"/>
        <w:jc w:val="both"/>
        <w:rPr>
          <w:color w:val="000000"/>
          <w:sz w:val="24"/>
          <w:szCs w:val="24"/>
        </w:rPr>
      </w:pP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pessoa surda</w:t>
      </w:r>
    </w:p>
    <w:p w:rsidR="00DB4A0C" w:rsidRDefault="00FB3A81">
      <w:pPr>
        <w:pBdr>
          <w:top w:val="nil"/>
          <w:left w:val="nil"/>
          <w:bottom w:val="nil"/>
          <w:right w:val="nil"/>
          <w:between w:val="nil"/>
        </w:pBdr>
        <w:spacing w:before="69" w:line="240" w:lineRule="auto"/>
        <w:jc w:val="both"/>
        <w:rPr>
          <w:color w:val="000000"/>
          <w:sz w:val="24"/>
          <w:szCs w:val="24"/>
        </w:rPr>
      </w:pP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pessoa com deficiência</w:t>
      </w:r>
    </w:p>
    <w:p w:rsidR="00DB4A0C" w:rsidRDefault="00FB3A81">
      <w:pPr>
        <w:pBdr>
          <w:top w:val="nil"/>
          <w:left w:val="nil"/>
          <w:bottom w:val="nil"/>
          <w:right w:val="nil"/>
          <w:between w:val="nil"/>
        </w:pBdr>
        <w:spacing w:before="69" w:after="69" w:line="240" w:lineRule="auto"/>
        <w:jc w:val="both"/>
        <w:rPr>
          <w:color w:val="000000"/>
          <w:sz w:val="24"/>
          <w:szCs w:val="24"/>
        </w:rPr>
      </w:pP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outro, conforme previsto no edital (especificar: ___________________________ )</w:t>
      </w:r>
    </w:p>
    <w:p w:rsidR="00DB4A0C" w:rsidRDefault="00FB3A81">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color w:val="000000"/>
          <w:sz w:val="24"/>
          <w:szCs w:val="24"/>
        </w:rPr>
        <w:t>Declaro, também, estar ciente de que a prestação de informação falsa, apurada posteriormente ao ingresso no Programa, em procedimento que me assegure o contraditório e ampla defesa, ensejará o cancelamento de minha matrícula na Universidade Federal de Goiás, sem prejuízo das sanções penais eventualmente cabíveis.</w:t>
      </w:r>
    </w:p>
    <w:p w:rsidR="00DB4A0C" w:rsidRDefault="00FB3A81">
      <w:pPr>
        <w:pBdr>
          <w:top w:val="nil"/>
          <w:left w:val="nil"/>
          <w:bottom w:val="nil"/>
          <w:right w:val="nil"/>
          <w:between w:val="nil"/>
        </w:pBdr>
        <w:spacing w:before="240" w:after="24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________________, ____ de ______________ </w:t>
      </w:r>
      <w:proofErr w:type="spellStart"/>
      <w:r>
        <w:rPr>
          <w:rFonts w:ascii="Times New Roman" w:eastAsia="Times New Roman" w:hAnsi="Times New Roman" w:cs="Times New Roman"/>
          <w:color w:val="000000"/>
          <w:sz w:val="24"/>
          <w:szCs w:val="24"/>
        </w:rPr>
        <w:t>de</w:t>
      </w:r>
      <w:proofErr w:type="spellEnd"/>
      <w:r>
        <w:rPr>
          <w:rFonts w:ascii="Times New Roman" w:eastAsia="Times New Roman" w:hAnsi="Times New Roman" w:cs="Times New Roman"/>
          <w:color w:val="000000"/>
          <w:sz w:val="24"/>
          <w:szCs w:val="24"/>
        </w:rPr>
        <w:t xml:space="preserve"> ______.</w:t>
      </w:r>
    </w:p>
    <w:p w:rsidR="00DB4A0C" w:rsidRDefault="00FB3A81">
      <w:pPr>
        <w:pBdr>
          <w:top w:val="nil"/>
          <w:left w:val="nil"/>
          <w:bottom w:val="nil"/>
          <w:right w:val="nil"/>
          <w:between w:val="nil"/>
        </w:pBdr>
        <w:spacing w:before="240" w:after="240"/>
        <w:jc w:val="center"/>
        <w:rPr>
          <w:color w:val="000000"/>
          <w:sz w:val="24"/>
          <w:szCs w:val="24"/>
        </w:rPr>
      </w:pPr>
      <w:r>
        <w:rPr>
          <w:rFonts w:ascii="Times New Roman" w:eastAsia="Times New Roman" w:hAnsi="Times New Roman" w:cs="Times New Roman"/>
          <w:color w:val="000000"/>
          <w:sz w:val="24"/>
          <w:szCs w:val="24"/>
        </w:rPr>
        <w:t xml:space="preserve"> </w:t>
      </w:r>
    </w:p>
    <w:p w:rsidR="00DB4A0C" w:rsidRDefault="00FB3A81">
      <w:pPr>
        <w:pBdr>
          <w:top w:val="nil"/>
          <w:left w:val="nil"/>
          <w:bottom w:val="nil"/>
          <w:right w:val="nil"/>
          <w:between w:val="nil"/>
        </w:pBdr>
        <w:spacing w:before="240" w:after="24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_____________________________________</w:t>
      </w:r>
    </w:p>
    <w:p w:rsidR="00DB4A0C" w:rsidRDefault="00FB3A81">
      <w:pPr>
        <w:pBdr>
          <w:top w:val="nil"/>
          <w:left w:val="nil"/>
          <w:bottom w:val="nil"/>
          <w:right w:val="nil"/>
          <w:between w:val="nil"/>
        </w:pBdr>
        <w:spacing w:before="240" w:after="2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Assinatura </w:t>
      </w:r>
      <w:proofErr w:type="gramStart"/>
      <w:r>
        <w:rPr>
          <w:rFonts w:ascii="Times New Roman" w:eastAsia="Times New Roman" w:hAnsi="Times New Roman" w:cs="Times New Roman"/>
          <w:color w:val="000000"/>
          <w:sz w:val="24"/>
          <w:szCs w:val="24"/>
        </w:rPr>
        <w:t>do(</w:t>
      </w:r>
      <w:proofErr w:type="gramEnd"/>
      <w:r>
        <w:rPr>
          <w:rFonts w:ascii="Times New Roman" w:eastAsia="Times New Roman" w:hAnsi="Times New Roman" w:cs="Times New Roman"/>
          <w:color w:val="000000"/>
          <w:sz w:val="24"/>
          <w:szCs w:val="24"/>
        </w:rPr>
        <w:t>a) Candidato(a)</w:t>
      </w:r>
    </w:p>
    <w:p w:rsidR="00DB4A0C" w:rsidRDefault="00DB4A0C">
      <w:pPr>
        <w:tabs>
          <w:tab w:val="left" w:pos="709"/>
          <w:tab w:val="left" w:pos="851"/>
        </w:tabs>
        <w:spacing w:before="120" w:after="120"/>
        <w:jc w:val="both"/>
        <w:rPr>
          <w:rFonts w:ascii="Times New Roman" w:eastAsia="Times New Roman" w:hAnsi="Times New Roman" w:cs="Times New Roman"/>
          <w:sz w:val="2"/>
          <w:szCs w:val="2"/>
        </w:rPr>
      </w:pPr>
    </w:p>
    <w:p w:rsidR="00D5098F" w:rsidRDefault="00D5098F">
      <w:pPr>
        <w:tabs>
          <w:tab w:val="left" w:pos="709"/>
          <w:tab w:val="left" w:pos="851"/>
        </w:tabs>
        <w:spacing w:before="120" w:after="120"/>
        <w:jc w:val="both"/>
        <w:rPr>
          <w:rFonts w:ascii="Times New Roman" w:eastAsia="Times New Roman" w:hAnsi="Times New Roman" w:cs="Times New Roman"/>
          <w:sz w:val="24"/>
          <w:szCs w:val="24"/>
        </w:rPr>
      </w:pPr>
    </w:p>
    <w:p w:rsidR="00DB4A0C" w:rsidRDefault="00FB3A81">
      <w:pPr>
        <w:tabs>
          <w:tab w:val="left" w:pos="709"/>
          <w:tab w:val="left" w:pos="851"/>
        </w:tabs>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Além do “Termo de </w:t>
      </w:r>
      <w:proofErr w:type="spellStart"/>
      <w:r>
        <w:rPr>
          <w:rFonts w:ascii="Times New Roman" w:eastAsia="Times New Roman" w:hAnsi="Times New Roman" w:cs="Times New Roman"/>
          <w:sz w:val="24"/>
          <w:szCs w:val="24"/>
        </w:rPr>
        <w:t>Autodeclaração</w:t>
      </w:r>
      <w:proofErr w:type="spellEnd"/>
      <w:r>
        <w:rPr>
          <w:rFonts w:ascii="Times New Roman" w:eastAsia="Times New Roman" w:hAnsi="Times New Roman" w:cs="Times New Roman"/>
          <w:sz w:val="24"/>
          <w:szCs w:val="24"/>
        </w:rPr>
        <w:t xml:space="preserve"> de Pertencimento”, deverá ser comprovada a condição alegada com o documento abaixo descrito:</w:t>
      </w:r>
    </w:p>
    <w:p w:rsidR="00DB4A0C" w:rsidRDefault="00FB3A81">
      <w:pPr>
        <w:numPr>
          <w:ilvl w:val="0"/>
          <w:numId w:val="1"/>
        </w:numPr>
        <w:tabs>
          <w:tab w:val="left" w:pos="851"/>
          <w:tab w:val="left" w:pos="1985"/>
        </w:tabs>
        <w:spacing w:before="120" w:after="120"/>
        <w:ind w:left="360"/>
        <w:jc w:val="both"/>
        <w:rPr>
          <w:rFonts w:ascii="Noto Sans Symbols" w:eastAsia="Noto Sans Symbols" w:hAnsi="Noto Sans Symbols" w:cs="Noto Sans Symbols"/>
        </w:rPr>
      </w:pPr>
      <w:proofErr w:type="gramStart"/>
      <w:r>
        <w:rPr>
          <w:rFonts w:ascii="Times New Roman" w:eastAsia="Times New Roman" w:hAnsi="Times New Roman" w:cs="Times New Roman"/>
          <w:b/>
        </w:rPr>
        <w:t>Candidatos(</w:t>
      </w:r>
      <w:proofErr w:type="gramEnd"/>
      <w:r>
        <w:rPr>
          <w:rFonts w:ascii="Times New Roman" w:eastAsia="Times New Roman" w:hAnsi="Times New Roman" w:cs="Times New Roman"/>
          <w:b/>
        </w:rPr>
        <w:t>as) indígenas</w:t>
      </w:r>
      <w:r>
        <w:rPr>
          <w:rFonts w:ascii="Times New Roman" w:eastAsia="Times New Roman" w:hAnsi="Times New Roman" w:cs="Times New Roman"/>
        </w:rPr>
        <w:t>: cópia do registro administrativo de nascimento e óbito de índios (RANI) ou declaração de pertencimento emitida pelo grupo indígena assinada por liderança local.</w:t>
      </w:r>
    </w:p>
    <w:p w:rsidR="00DB4A0C" w:rsidRDefault="00FB3A81">
      <w:pPr>
        <w:numPr>
          <w:ilvl w:val="0"/>
          <w:numId w:val="1"/>
        </w:numPr>
        <w:tabs>
          <w:tab w:val="left" w:pos="851"/>
          <w:tab w:val="left" w:pos="1985"/>
        </w:tabs>
        <w:spacing w:before="120" w:after="120"/>
        <w:ind w:left="360"/>
        <w:jc w:val="both"/>
        <w:rPr>
          <w:rFonts w:ascii="Noto Sans Symbols" w:eastAsia="Noto Sans Symbols" w:hAnsi="Noto Sans Symbols" w:cs="Noto Sans Symbols"/>
        </w:rPr>
      </w:pPr>
      <w:proofErr w:type="gramStart"/>
      <w:r>
        <w:rPr>
          <w:rFonts w:ascii="Times New Roman" w:eastAsia="Times New Roman" w:hAnsi="Times New Roman" w:cs="Times New Roman"/>
          <w:b/>
        </w:rPr>
        <w:t>Candidatos(</w:t>
      </w:r>
      <w:proofErr w:type="gramEnd"/>
      <w:r>
        <w:rPr>
          <w:rFonts w:ascii="Times New Roman" w:eastAsia="Times New Roman" w:hAnsi="Times New Roman" w:cs="Times New Roman"/>
          <w:b/>
        </w:rPr>
        <w:t xml:space="preserve">as) negros(as) quilombolas, ou de candidatos(as) pertencentes aos demais PCTs: </w:t>
      </w:r>
      <w:r>
        <w:rPr>
          <w:rFonts w:ascii="Times New Roman" w:eastAsia="Times New Roman" w:hAnsi="Times New Roman" w:cs="Times New Roman"/>
        </w:rPr>
        <w:t xml:space="preserve"> declaração de pertencimento à comunidade quilombola, ou às demais comunidades, e a certidão de </w:t>
      </w:r>
      <w:proofErr w:type="spellStart"/>
      <w:r>
        <w:rPr>
          <w:rFonts w:ascii="Times New Roman" w:eastAsia="Times New Roman" w:hAnsi="Times New Roman" w:cs="Times New Roman"/>
        </w:rPr>
        <w:t>autodefinição</w:t>
      </w:r>
      <w:proofErr w:type="spellEnd"/>
      <w:r>
        <w:rPr>
          <w:rFonts w:ascii="Times New Roman" w:eastAsia="Times New Roman" w:hAnsi="Times New Roman" w:cs="Times New Roman"/>
        </w:rPr>
        <w:t xml:space="preserve"> da comunidade quilombola emitida pela Fundação Cultural Palmares, ou das demais comunidades, emitida por associação legalmente constituída.</w:t>
      </w:r>
    </w:p>
    <w:p w:rsidR="00DB4A0C" w:rsidRDefault="00FB3A81">
      <w:pPr>
        <w:numPr>
          <w:ilvl w:val="0"/>
          <w:numId w:val="1"/>
        </w:numPr>
        <w:tabs>
          <w:tab w:val="left" w:pos="851"/>
          <w:tab w:val="left" w:pos="1985"/>
        </w:tabs>
        <w:spacing w:before="120" w:after="120"/>
        <w:ind w:left="360"/>
        <w:rPr>
          <w:rFonts w:ascii="Noto Sans Symbols" w:eastAsia="Noto Sans Symbols" w:hAnsi="Noto Sans Symbols" w:cs="Noto Sans Symbols"/>
        </w:rPr>
      </w:pPr>
      <w:proofErr w:type="gramStart"/>
      <w:r>
        <w:rPr>
          <w:rFonts w:ascii="Times New Roman" w:eastAsia="Times New Roman" w:hAnsi="Times New Roman" w:cs="Times New Roman"/>
          <w:b/>
        </w:rPr>
        <w:t>Candidatos(</w:t>
      </w:r>
      <w:proofErr w:type="gramEnd"/>
      <w:r>
        <w:rPr>
          <w:rFonts w:ascii="Times New Roman" w:eastAsia="Times New Roman" w:hAnsi="Times New Roman" w:cs="Times New Roman"/>
          <w:b/>
        </w:rPr>
        <w:t>as) em situação de migração forçada:</w:t>
      </w:r>
      <w:r>
        <w:rPr>
          <w:rFonts w:ascii="Times New Roman" w:eastAsia="Times New Roman" w:hAnsi="Times New Roman" w:cs="Times New Roman"/>
        </w:rPr>
        <w:t xml:space="preserve"> </w:t>
      </w:r>
    </w:p>
    <w:p w:rsidR="00DB4A0C" w:rsidRDefault="00FB3A81" w:rsidP="00D5098F">
      <w:pPr>
        <w:numPr>
          <w:ilvl w:val="1"/>
          <w:numId w:val="3"/>
        </w:numPr>
        <w:tabs>
          <w:tab w:val="left" w:pos="851"/>
          <w:tab w:val="left" w:pos="1985"/>
        </w:tabs>
        <w:spacing w:line="240" w:lineRule="auto"/>
        <w:ind w:left="850" w:hanging="425"/>
        <w:jc w:val="both"/>
        <w:rPr>
          <w:rFonts w:ascii="Noto Sans Symbols" w:eastAsia="Noto Sans Symbols" w:hAnsi="Noto Sans Symbols" w:cs="Noto Sans Symbols"/>
        </w:rPr>
      </w:pPr>
      <w:r>
        <w:rPr>
          <w:rFonts w:ascii="Times New Roman" w:eastAsia="Times New Roman" w:hAnsi="Times New Roman" w:cs="Times New Roman"/>
        </w:rPr>
        <w:t xml:space="preserve">Certidão emitida pelo Comitê Nacional Para os Refugiados – </w:t>
      </w:r>
      <w:proofErr w:type="spellStart"/>
      <w:r>
        <w:rPr>
          <w:rFonts w:ascii="Times New Roman" w:eastAsia="Times New Roman" w:hAnsi="Times New Roman" w:cs="Times New Roman"/>
        </w:rPr>
        <w:t>Conare</w:t>
      </w:r>
      <w:proofErr w:type="spellEnd"/>
      <w:r>
        <w:rPr>
          <w:rFonts w:ascii="Times New Roman" w:eastAsia="Times New Roman" w:hAnsi="Times New Roman" w:cs="Times New Roman"/>
        </w:rPr>
        <w:t xml:space="preserve">, </w:t>
      </w:r>
      <w:r>
        <w:rPr>
          <w:rFonts w:ascii="Times New Roman" w:eastAsia="Times New Roman" w:hAnsi="Times New Roman" w:cs="Times New Roman"/>
          <w:b/>
        </w:rPr>
        <w:t>ou</w:t>
      </w:r>
      <w:r>
        <w:rPr>
          <w:rFonts w:ascii="Times New Roman" w:eastAsia="Times New Roman" w:hAnsi="Times New Roman" w:cs="Times New Roman"/>
        </w:rPr>
        <w:t xml:space="preserve"> </w:t>
      </w:r>
    </w:p>
    <w:p w:rsidR="00DB4A0C" w:rsidRDefault="00FB3A81" w:rsidP="00D5098F">
      <w:pPr>
        <w:numPr>
          <w:ilvl w:val="1"/>
          <w:numId w:val="3"/>
        </w:numPr>
        <w:tabs>
          <w:tab w:val="left" w:pos="851"/>
          <w:tab w:val="left" w:pos="1985"/>
        </w:tabs>
        <w:spacing w:line="240" w:lineRule="auto"/>
        <w:ind w:left="850" w:hanging="425"/>
        <w:jc w:val="both"/>
        <w:rPr>
          <w:rFonts w:ascii="Noto Sans Symbols" w:eastAsia="Noto Sans Symbols" w:hAnsi="Noto Sans Symbols" w:cs="Noto Sans Symbols"/>
        </w:rPr>
      </w:pPr>
      <w:r>
        <w:rPr>
          <w:rFonts w:ascii="Times New Roman" w:eastAsia="Times New Roman" w:hAnsi="Times New Roman" w:cs="Times New Roman"/>
        </w:rPr>
        <w:t xml:space="preserve">Condição de solicitante de refúgio, comprovada pelo DPRNM – Documento Provisório de Registro Nacional Migratório - ou documento equivalente emitido pelo Departamento de Polícia Federal, de acordo com os procedimentos regulamentados pela Lei Nº 9.474/97, </w:t>
      </w:r>
      <w:r>
        <w:rPr>
          <w:rFonts w:ascii="Times New Roman" w:eastAsia="Times New Roman" w:hAnsi="Times New Roman" w:cs="Times New Roman"/>
          <w:b/>
        </w:rPr>
        <w:t>ou ainda</w:t>
      </w:r>
    </w:p>
    <w:p w:rsidR="00DB4A0C" w:rsidRDefault="00FB3A81" w:rsidP="00D5098F">
      <w:pPr>
        <w:numPr>
          <w:ilvl w:val="1"/>
          <w:numId w:val="3"/>
        </w:numPr>
        <w:tabs>
          <w:tab w:val="left" w:pos="851"/>
          <w:tab w:val="left" w:pos="1985"/>
        </w:tabs>
        <w:spacing w:line="240" w:lineRule="auto"/>
        <w:ind w:left="850" w:hanging="425"/>
        <w:jc w:val="both"/>
        <w:rPr>
          <w:rFonts w:ascii="Noto Sans Symbols" w:eastAsia="Noto Sans Symbols" w:hAnsi="Noto Sans Symbols" w:cs="Noto Sans Symbols"/>
        </w:rPr>
      </w:pPr>
      <w:r>
        <w:rPr>
          <w:rFonts w:ascii="Times New Roman" w:eastAsia="Times New Roman" w:hAnsi="Times New Roman" w:cs="Times New Roman"/>
        </w:rPr>
        <w:t>Condição de regularidade migratória, comprovada pela Carteira de Registro Nacional Migratório (CRNM), ou protocolo de requerimento análogo emitido pelo Departamento de Polícia Federal, com autorização de residência por tempo determinado ou indeterminado, decorrente de acolhida humanitária ou outras políticas de caráter humanitário do governo brasileiro.</w:t>
      </w:r>
    </w:p>
    <w:p w:rsidR="00DB4A0C" w:rsidRDefault="00FB3A81">
      <w:pPr>
        <w:numPr>
          <w:ilvl w:val="1"/>
          <w:numId w:val="3"/>
        </w:numPr>
        <w:tabs>
          <w:tab w:val="left" w:pos="426"/>
        </w:tabs>
        <w:spacing w:before="120" w:after="120"/>
        <w:ind w:left="425"/>
        <w:jc w:val="both"/>
        <w:rPr>
          <w:rFonts w:ascii="Noto Sans Symbols" w:eastAsia="Noto Sans Symbols" w:hAnsi="Noto Sans Symbols" w:cs="Noto Sans Symbols"/>
        </w:rPr>
      </w:pPr>
      <w:r>
        <w:rPr>
          <w:rFonts w:ascii="Times New Roman" w:eastAsia="Times New Roman" w:hAnsi="Times New Roman" w:cs="Times New Roman"/>
          <w:b/>
        </w:rPr>
        <w:t xml:space="preserve">Candidatos </w:t>
      </w:r>
      <w:proofErr w:type="gramStart"/>
      <w:r>
        <w:rPr>
          <w:rFonts w:ascii="Times New Roman" w:eastAsia="Times New Roman" w:hAnsi="Times New Roman" w:cs="Times New Roman"/>
          <w:b/>
        </w:rPr>
        <w:t>ciganos(</w:t>
      </w:r>
      <w:proofErr w:type="gramEnd"/>
      <w:r>
        <w:rPr>
          <w:rFonts w:ascii="Times New Roman" w:eastAsia="Times New Roman" w:hAnsi="Times New Roman" w:cs="Times New Roman"/>
          <w:b/>
        </w:rPr>
        <w:t>as)</w:t>
      </w:r>
      <w:r>
        <w:rPr>
          <w:rFonts w:ascii="Times New Roman" w:eastAsia="Times New Roman" w:hAnsi="Times New Roman" w:cs="Times New Roman"/>
          <w:b/>
          <w:u w:val="single"/>
        </w:rPr>
        <w:t>:</w:t>
      </w:r>
      <w:r>
        <w:rPr>
          <w:rFonts w:ascii="Times New Roman" w:eastAsia="Times New Roman" w:hAnsi="Times New Roman" w:cs="Times New Roman"/>
        </w:rPr>
        <w:t xml:space="preserve"> certificação étnica emitida por associação legalmente constituída.</w:t>
      </w:r>
    </w:p>
    <w:p w:rsidR="00DB4A0C" w:rsidRDefault="00FB3A81">
      <w:pPr>
        <w:numPr>
          <w:ilvl w:val="1"/>
          <w:numId w:val="3"/>
        </w:numPr>
        <w:tabs>
          <w:tab w:val="left" w:pos="426"/>
        </w:tabs>
        <w:spacing w:before="120" w:after="120"/>
        <w:ind w:left="425"/>
        <w:jc w:val="both"/>
        <w:rPr>
          <w:rFonts w:ascii="Noto Sans Symbols" w:eastAsia="Noto Sans Symbols" w:hAnsi="Noto Sans Symbols" w:cs="Noto Sans Symbols"/>
        </w:rPr>
      </w:pPr>
      <w:r>
        <w:rPr>
          <w:rFonts w:ascii="Times New Roman" w:eastAsia="Times New Roman" w:hAnsi="Times New Roman" w:cs="Times New Roman"/>
          <w:b/>
        </w:rPr>
        <w:t xml:space="preserve">Candidata mulher mãe: </w:t>
      </w:r>
      <w:r>
        <w:rPr>
          <w:rFonts w:ascii="Times New Roman" w:eastAsia="Times New Roman" w:hAnsi="Times New Roman" w:cs="Times New Roman"/>
        </w:rPr>
        <w:t xml:space="preserve">comprovação gestacional, ou certidão de nascimento, ou o registro geral </w:t>
      </w:r>
      <w:proofErr w:type="gramStart"/>
      <w:r>
        <w:rPr>
          <w:rFonts w:ascii="Times New Roman" w:eastAsia="Times New Roman" w:hAnsi="Times New Roman" w:cs="Times New Roman"/>
        </w:rPr>
        <w:t>do(</w:t>
      </w:r>
      <w:proofErr w:type="gramEnd"/>
      <w:r>
        <w:rPr>
          <w:rFonts w:ascii="Times New Roman" w:eastAsia="Times New Roman" w:hAnsi="Times New Roman" w:cs="Times New Roman"/>
        </w:rPr>
        <w:t xml:space="preserve">a) filho(a). </w:t>
      </w:r>
    </w:p>
    <w:p w:rsidR="00DB4A0C" w:rsidRDefault="00FB3A81">
      <w:pPr>
        <w:numPr>
          <w:ilvl w:val="1"/>
          <w:numId w:val="3"/>
        </w:numPr>
        <w:tabs>
          <w:tab w:val="left" w:pos="426"/>
        </w:tabs>
        <w:spacing w:before="120" w:after="120"/>
        <w:ind w:left="425"/>
        <w:jc w:val="both"/>
        <w:rPr>
          <w:rFonts w:ascii="Noto Sans Symbols" w:eastAsia="Noto Sans Symbols" w:hAnsi="Noto Sans Symbols" w:cs="Noto Sans Symbols"/>
        </w:rPr>
      </w:pPr>
      <w:proofErr w:type="gramStart"/>
      <w:r>
        <w:rPr>
          <w:rFonts w:ascii="Times New Roman" w:eastAsia="Times New Roman" w:hAnsi="Times New Roman" w:cs="Times New Roman"/>
          <w:b/>
        </w:rPr>
        <w:t>Candidato(</w:t>
      </w:r>
      <w:proofErr w:type="gramEnd"/>
      <w:r>
        <w:rPr>
          <w:rFonts w:ascii="Times New Roman" w:eastAsia="Times New Roman" w:hAnsi="Times New Roman" w:cs="Times New Roman"/>
          <w:b/>
        </w:rPr>
        <w:t xml:space="preserve">a) tutor(a): </w:t>
      </w:r>
      <w:r>
        <w:rPr>
          <w:rFonts w:ascii="Times New Roman" w:eastAsia="Times New Roman" w:hAnsi="Times New Roman" w:cs="Times New Roman"/>
        </w:rPr>
        <w:t>documento oficial de guarda unilateral.</w:t>
      </w:r>
    </w:p>
    <w:p w:rsidR="00DB4A0C" w:rsidRDefault="00FB3A81">
      <w:pPr>
        <w:numPr>
          <w:ilvl w:val="1"/>
          <w:numId w:val="3"/>
        </w:numPr>
        <w:tabs>
          <w:tab w:val="left" w:pos="426"/>
        </w:tabs>
        <w:spacing w:before="120" w:after="120"/>
        <w:ind w:left="425"/>
        <w:jc w:val="both"/>
        <w:rPr>
          <w:rFonts w:ascii="Times New Roman" w:eastAsia="Times New Roman" w:hAnsi="Times New Roman" w:cs="Times New Roman"/>
        </w:rPr>
      </w:pPr>
      <w:proofErr w:type="gramStart"/>
      <w:r>
        <w:rPr>
          <w:rFonts w:ascii="Times New Roman" w:eastAsia="Times New Roman" w:hAnsi="Times New Roman" w:cs="Times New Roman"/>
          <w:b/>
        </w:rPr>
        <w:t>Candidato(</w:t>
      </w:r>
      <w:proofErr w:type="gramEnd"/>
      <w:r>
        <w:rPr>
          <w:rFonts w:ascii="Times New Roman" w:eastAsia="Times New Roman" w:hAnsi="Times New Roman" w:cs="Times New Roman"/>
          <w:b/>
        </w:rPr>
        <w:t xml:space="preserve">a) </w:t>
      </w:r>
      <w:r>
        <w:rPr>
          <w:rFonts w:ascii="Times New Roman" w:eastAsia="Times New Roman" w:hAnsi="Times New Roman" w:cs="Times New Roman"/>
          <w:b/>
          <w:u w:val="single"/>
        </w:rPr>
        <w:t>surdo(a)</w:t>
      </w:r>
      <w:r>
        <w:rPr>
          <w:rFonts w:ascii="Times New Roman" w:eastAsia="Times New Roman" w:hAnsi="Times New Roman" w:cs="Times New Roman"/>
          <w:b/>
        </w:rPr>
        <w:t xml:space="preserve"> ou com deficiência:</w:t>
      </w:r>
      <w:r>
        <w:rPr>
          <w:rFonts w:ascii="Times New Roman" w:eastAsia="Times New Roman" w:hAnsi="Times New Roman" w:cs="Times New Roman"/>
        </w:rPr>
        <w:t xml:space="preserve"> </w:t>
      </w:r>
      <w:r>
        <w:rPr>
          <w:rFonts w:ascii="Times New Roman" w:eastAsia="Times New Roman" w:hAnsi="Times New Roman" w:cs="Times New Roman"/>
          <w:sz w:val="24"/>
          <w:szCs w:val="24"/>
        </w:rPr>
        <w:t>Para comprovação da condição de deficiência, a(o) candidata(o) deverá enviar no ato de inscrição o Laudo Médico original, obedecendo às seguintes exigências:</w:t>
      </w:r>
    </w:p>
    <w:p w:rsidR="00DB4A0C" w:rsidRDefault="00FB3A81" w:rsidP="00D5098F">
      <w:pPr>
        <w:numPr>
          <w:ilvl w:val="0"/>
          <w:numId w:val="2"/>
        </w:numPr>
        <w:spacing w:before="120" w:line="240" w:lineRule="auto"/>
        <w:ind w:left="1434" w:hanging="35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constar</w:t>
      </w:r>
      <w:proofErr w:type="gramEnd"/>
      <w:r>
        <w:rPr>
          <w:rFonts w:ascii="Times New Roman" w:eastAsia="Times New Roman" w:hAnsi="Times New Roman" w:cs="Times New Roman"/>
          <w:sz w:val="24"/>
          <w:szCs w:val="24"/>
        </w:rPr>
        <w:t xml:space="preserve"> o nome e o número do CPF do(a) candidato(a); </w:t>
      </w:r>
    </w:p>
    <w:p w:rsidR="00DB4A0C" w:rsidRDefault="00FB3A81" w:rsidP="00D5098F">
      <w:pPr>
        <w:numPr>
          <w:ilvl w:val="0"/>
          <w:numId w:val="2"/>
        </w:numPr>
        <w:spacing w:before="120" w:line="240" w:lineRule="auto"/>
        <w:ind w:left="1434" w:hanging="35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constar</w:t>
      </w:r>
      <w:proofErr w:type="gramEnd"/>
      <w:r>
        <w:rPr>
          <w:rFonts w:ascii="Times New Roman" w:eastAsia="Times New Roman" w:hAnsi="Times New Roman" w:cs="Times New Roman"/>
          <w:sz w:val="24"/>
          <w:szCs w:val="24"/>
        </w:rPr>
        <w:t xml:space="preserve"> o nome, o número do registro no Conselho Regional de Medicina (CRM), registro de qualificação de especialidade (RQE), o carimbo e a assinatura do (a) médico responsável pela emissão do laudo;</w:t>
      </w:r>
    </w:p>
    <w:p w:rsidR="00DB4A0C" w:rsidRDefault="00FB3A81" w:rsidP="00D5098F">
      <w:pPr>
        <w:numPr>
          <w:ilvl w:val="0"/>
          <w:numId w:val="2"/>
        </w:numPr>
        <w:spacing w:before="120" w:line="240" w:lineRule="auto"/>
        <w:ind w:left="1434" w:hanging="35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descrever</w:t>
      </w:r>
      <w:proofErr w:type="gramEnd"/>
      <w:r>
        <w:rPr>
          <w:rFonts w:ascii="Times New Roman" w:eastAsia="Times New Roman" w:hAnsi="Times New Roman" w:cs="Times New Roman"/>
          <w:sz w:val="24"/>
          <w:szCs w:val="24"/>
        </w:rPr>
        <w:t xml:space="preserve"> a espécie e o grau ou nível da deficiência, bem como sua provável causa, de forma legível, com expressa referência ao código correspondente da Classificação Internacional de Doenças (CID11);</w:t>
      </w:r>
    </w:p>
    <w:p w:rsidR="00DB4A0C" w:rsidRDefault="00FB3A81" w:rsidP="00D5098F">
      <w:pPr>
        <w:numPr>
          <w:ilvl w:val="0"/>
          <w:numId w:val="2"/>
        </w:numPr>
        <w:spacing w:before="120" w:line="240" w:lineRule="auto"/>
        <w:ind w:left="1434" w:hanging="35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constar</w:t>
      </w:r>
      <w:proofErr w:type="gramEnd"/>
      <w:r>
        <w:rPr>
          <w:rFonts w:ascii="Times New Roman" w:eastAsia="Times New Roman" w:hAnsi="Times New Roman" w:cs="Times New Roman"/>
          <w:sz w:val="24"/>
          <w:szCs w:val="24"/>
        </w:rPr>
        <w:t>, quando for o caso, a necessidade de uso de próteses ou adaptações;</w:t>
      </w:r>
    </w:p>
    <w:p w:rsidR="00DB4A0C" w:rsidRDefault="00FB3A81" w:rsidP="00D5098F">
      <w:pPr>
        <w:numPr>
          <w:ilvl w:val="0"/>
          <w:numId w:val="2"/>
        </w:numPr>
        <w:spacing w:before="120" w:line="240" w:lineRule="auto"/>
        <w:ind w:left="1434" w:hanging="35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no</w:t>
      </w:r>
      <w:proofErr w:type="gramEnd"/>
      <w:r>
        <w:rPr>
          <w:rFonts w:ascii="Times New Roman" w:eastAsia="Times New Roman" w:hAnsi="Times New Roman" w:cs="Times New Roman"/>
          <w:sz w:val="24"/>
          <w:szCs w:val="24"/>
        </w:rPr>
        <w:t xml:space="preserve"> caso de pessoa com deficiência auditiva, o Laudo Médico </w:t>
      </w:r>
      <w:proofErr w:type="spellStart"/>
      <w:r>
        <w:rPr>
          <w:rFonts w:ascii="Times New Roman" w:eastAsia="Times New Roman" w:hAnsi="Times New Roman" w:cs="Times New Roman"/>
          <w:sz w:val="24"/>
          <w:szCs w:val="24"/>
        </w:rPr>
        <w:t>original,assinado</w:t>
      </w:r>
      <w:proofErr w:type="spellEnd"/>
      <w:r>
        <w:rPr>
          <w:rFonts w:ascii="Times New Roman" w:eastAsia="Times New Roman" w:hAnsi="Times New Roman" w:cs="Times New Roman"/>
          <w:sz w:val="24"/>
          <w:szCs w:val="24"/>
        </w:rPr>
        <w:t xml:space="preserve"> por otorrinolaringologista, deverá ser acompanhado do original do exame de audiometria; deverá descrever o quadro, informando se a perda auditiva do(a) </w:t>
      </w:r>
      <w:r>
        <w:rPr>
          <w:rFonts w:ascii="Times New Roman" w:eastAsia="Times New Roman" w:hAnsi="Times New Roman" w:cs="Times New Roman"/>
          <w:sz w:val="24"/>
          <w:szCs w:val="24"/>
        </w:rPr>
        <w:lastRenderedPageBreak/>
        <w:t>candidato(a) é passível de alguma melhora com uso de prótese, caso em que o(a) candidato(a) deverá apresentar também exame de audiometria com o uso de prótese, realizado dentro do mesmo período;</w:t>
      </w:r>
    </w:p>
    <w:p w:rsidR="00DB4A0C" w:rsidRDefault="00FB3A81" w:rsidP="00D5098F">
      <w:pPr>
        <w:numPr>
          <w:ilvl w:val="0"/>
          <w:numId w:val="2"/>
        </w:numPr>
        <w:spacing w:before="120" w:line="240" w:lineRule="auto"/>
        <w:ind w:left="1434" w:hanging="35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no</w:t>
      </w:r>
      <w:proofErr w:type="gramEnd"/>
      <w:r>
        <w:rPr>
          <w:rFonts w:ascii="Times New Roman" w:eastAsia="Times New Roman" w:hAnsi="Times New Roman" w:cs="Times New Roman"/>
          <w:sz w:val="24"/>
          <w:szCs w:val="24"/>
        </w:rPr>
        <w:t xml:space="preserve"> caso de pessoa com deficiência visual, o Laudo Médico, assinado por oftalmologista, deverá ser acompanhado do original do exame de acuidade visual em Ambos os Olhos (AO), patologia e campo visual;</w:t>
      </w:r>
    </w:p>
    <w:p w:rsidR="00DB4A0C" w:rsidRDefault="00FB3A81" w:rsidP="00D5098F">
      <w:pPr>
        <w:numPr>
          <w:ilvl w:val="0"/>
          <w:numId w:val="2"/>
        </w:numPr>
        <w:spacing w:before="120" w:line="240" w:lineRule="auto"/>
        <w:ind w:left="1434" w:hanging="35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no</w:t>
      </w:r>
      <w:proofErr w:type="gramEnd"/>
      <w:r>
        <w:rPr>
          <w:rFonts w:ascii="Times New Roman" w:eastAsia="Times New Roman" w:hAnsi="Times New Roman" w:cs="Times New Roman"/>
          <w:sz w:val="24"/>
          <w:szCs w:val="24"/>
        </w:rPr>
        <w:t xml:space="preserve"> caso de pessoa com deficiência intelectual, o Laudo Médico, assinado por psiquiatra ou neurologista, deverá ser acompanhado do original do teste de avaliação cognitiva (intelectual), especificando o grau ou o nível de funcionamento intelectual em relação à média, emitido por psicólogo(a) a partir de teste psicológico com parecer favorável do Conselho Federal de Psicologia, conforme consta na Plataforma </w:t>
      </w:r>
      <w:proofErr w:type="spellStart"/>
      <w:r>
        <w:rPr>
          <w:rFonts w:ascii="Times New Roman" w:eastAsia="Times New Roman" w:hAnsi="Times New Roman" w:cs="Times New Roman"/>
          <w:sz w:val="24"/>
          <w:szCs w:val="24"/>
        </w:rPr>
        <w:t>Satepsi</w:t>
      </w:r>
      <w:proofErr w:type="spellEnd"/>
      <w:r>
        <w:rPr>
          <w:rFonts w:ascii="Times New Roman" w:eastAsia="Times New Roman" w:hAnsi="Times New Roman" w:cs="Times New Roman"/>
          <w:sz w:val="24"/>
          <w:szCs w:val="24"/>
        </w:rPr>
        <w:t>;</w:t>
      </w:r>
    </w:p>
    <w:p w:rsidR="00DB4A0C" w:rsidRDefault="00FB3A81" w:rsidP="00D5098F">
      <w:pPr>
        <w:numPr>
          <w:ilvl w:val="0"/>
          <w:numId w:val="2"/>
        </w:numPr>
        <w:spacing w:before="120" w:line="240" w:lineRule="auto"/>
        <w:ind w:left="1434" w:hanging="35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no</w:t>
      </w:r>
      <w:proofErr w:type="gramEnd"/>
      <w:r>
        <w:rPr>
          <w:rFonts w:ascii="Times New Roman" w:eastAsia="Times New Roman" w:hAnsi="Times New Roman" w:cs="Times New Roman"/>
          <w:sz w:val="24"/>
          <w:szCs w:val="24"/>
        </w:rPr>
        <w:t xml:space="preserve"> caso de pessoa com deficiência física, o Laudo Médico original, assinado por ortopedista, deverá ser acompanhado por exames comprobatórios da deficiência;</w:t>
      </w:r>
    </w:p>
    <w:p w:rsidR="00DB4A0C" w:rsidRDefault="00FB3A81" w:rsidP="00D5098F">
      <w:pPr>
        <w:numPr>
          <w:ilvl w:val="0"/>
          <w:numId w:val="2"/>
        </w:numPr>
        <w:spacing w:before="120" w:line="240" w:lineRule="auto"/>
        <w:ind w:left="1434" w:hanging="35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no</w:t>
      </w:r>
      <w:proofErr w:type="gramEnd"/>
      <w:r>
        <w:rPr>
          <w:rFonts w:ascii="Times New Roman" w:eastAsia="Times New Roman" w:hAnsi="Times New Roman" w:cs="Times New Roman"/>
          <w:sz w:val="24"/>
          <w:szCs w:val="24"/>
        </w:rPr>
        <w:t xml:space="preserve"> caso de pessoa com transtorno do espectro autista, o Laudo Médico, assinado por psiquiatra ou neurologista, deverá ser acompanhado de documentos que demonstrem o histórico do diagnóstico e dos acompanhamentos realizados nas áreas clínica e educacional;</w:t>
      </w:r>
    </w:p>
    <w:p w:rsidR="00DB4A0C" w:rsidRDefault="00FB3A81" w:rsidP="00D5098F">
      <w:pPr>
        <w:numPr>
          <w:ilvl w:val="0"/>
          <w:numId w:val="2"/>
        </w:numPr>
        <w:spacing w:before="120" w:after="24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caso de pessoa com deficiência múltipla, o Laudo Médico deverá ser acompanhado dos documentos comprobatórios de uma das deficiências.</w:t>
      </w:r>
    </w:p>
    <w:p w:rsidR="00DB4A0C" w:rsidRDefault="00FB3A81">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O </w:t>
      </w:r>
      <w:proofErr w:type="gramStart"/>
      <w:r w:rsidR="00D5098F">
        <w:rPr>
          <w:rFonts w:ascii="Times New Roman" w:eastAsia="Times New Roman" w:hAnsi="Times New Roman" w:cs="Times New Roman"/>
          <w:sz w:val="24"/>
          <w:szCs w:val="24"/>
        </w:rPr>
        <w:t>cand</w:t>
      </w:r>
      <w:r w:rsidR="00D5098F">
        <w:rPr>
          <w:rFonts w:ascii="Times New Roman" w:eastAsia="Times New Roman" w:hAnsi="Times New Roman" w:cs="Times New Roman"/>
          <w:color w:val="000000"/>
          <w:sz w:val="24"/>
          <w:szCs w:val="24"/>
        </w:rPr>
        <w:t>idato(</w:t>
      </w:r>
      <w:proofErr w:type="gramEnd"/>
      <w:r>
        <w:rPr>
          <w:rFonts w:ascii="Times New Roman" w:eastAsia="Times New Roman" w:hAnsi="Times New Roman" w:cs="Times New Roman"/>
          <w:color w:val="000000"/>
          <w:sz w:val="24"/>
          <w:szCs w:val="24"/>
        </w:rPr>
        <w:t xml:space="preserve">a) com deficiência deverá </w:t>
      </w:r>
      <w:r>
        <w:rPr>
          <w:rFonts w:ascii="Times New Roman" w:eastAsia="Times New Roman" w:hAnsi="Times New Roman" w:cs="Times New Roman"/>
          <w:sz w:val="24"/>
          <w:szCs w:val="24"/>
        </w:rPr>
        <w:t xml:space="preserve">passar </w:t>
      </w:r>
      <w:r>
        <w:rPr>
          <w:rFonts w:ascii="Times New Roman" w:eastAsia="Times New Roman" w:hAnsi="Times New Roman" w:cs="Times New Roman"/>
          <w:color w:val="000000"/>
          <w:sz w:val="24"/>
          <w:szCs w:val="24"/>
        </w:rPr>
        <w:t xml:space="preserve">pela avaliação de uma banca de verificação da condição declarada, com base nos critérios vigentes ou com base em avaliação de cunho biopsicossocial organizada pela Diretoria de Acessibilidade da SIN - DAC/SIN/UFG. </w:t>
      </w:r>
    </w:p>
    <w:p w:rsidR="00DB4A0C" w:rsidRDefault="00FB3A81">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Laudo Médico original e os exames serão analisados por uma comissão interdisciplinar que irá verificar se os documentos são coerentes com as características da deficiência, atendendo a legislação vigente.</w:t>
      </w:r>
    </w:p>
    <w:p w:rsidR="00DB4A0C" w:rsidRDefault="00FB3A81">
      <w:pPr>
        <w:spacing w:before="240" w:after="240" w:line="240" w:lineRule="auto"/>
        <w:jc w:val="both"/>
        <w:rPr>
          <w:rFonts w:ascii="Times New Roman" w:eastAsia="Times New Roman" w:hAnsi="Times New Roman" w:cs="Times New Roman"/>
          <w:sz w:val="14"/>
          <w:szCs w:val="14"/>
        </w:rPr>
      </w:pPr>
      <w:proofErr w:type="gramStart"/>
      <w:r>
        <w:rPr>
          <w:rFonts w:ascii="Times New Roman" w:eastAsia="Times New Roman" w:hAnsi="Times New Roman" w:cs="Times New Roman"/>
          <w:sz w:val="24"/>
          <w:szCs w:val="24"/>
        </w:rPr>
        <w:t>O(</w:t>
      </w:r>
      <w:proofErr w:type="gramEnd"/>
      <w:r>
        <w:rPr>
          <w:rFonts w:ascii="Times New Roman" w:eastAsia="Times New Roman" w:hAnsi="Times New Roman" w:cs="Times New Roman"/>
          <w:sz w:val="24"/>
          <w:szCs w:val="24"/>
        </w:rPr>
        <w:t xml:space="preserve">a) candidato(a) que não apresentar o Laudo Médico original e os documentos solicitados e/ou não comparecer pessoalmente à entrevista, EM CASO DE CONVOCAÇÃO, perderá o direito à vaga. </w:t>
      </w:r>
    </w:p>
    <w:p w:rsidR="00DB4A0C" w:rsidRDefault="00FB3A81">
      <w:pPr>
        <w:spacing w:before="240" w:after="240" w:line="240" w:lineRule="auto"/>
        <w:jc w:val="both"/>
        <w:rPr>
          <w:rFonts w:ascii="Times New Roman" w:eastAsia="Times New Roman" w:hAnsi="Times New Roman" w:cs="Times New Roman"/>
          <w:sz w:val="14"/>
          <w:szCs w:val="14"/>
        </w:rPr>
      </w:pPr>
      <w:r>
        <w:rPr>
          <w:rFonts w:ascii="Times New Roman" w:eastAsia="Times New Roman" w:hAnsi="Times New Roman" w:cs="Times New Roman"/>
          <w:sz w:val="24"/>
          <w:szCs w:val="24"/>
        </w:rPr>
        <w:t xml:space="preserve">No caso de </w:t>
      </w:r>
      <w:proofErr w:type="gramStart"/>
      <w:r>
        <w:rPr>
          <w:rFonts w:ascii="Times New Roman" w:eastAsia="Times New Roman" w:hAnsi="Times New Roman" w:cs="Times New Roman"/>
          <w:sz w:val="24"/>
          <w:szCs w:val="24"/>
        </w:rPr>
        <w:t>candidatos(</w:t>
      </w:r>
      <w:proofErr w:type="gramEnd"/>
      <w:r>
        <w:rPr>
          <w:rFonts w:ascii="Times New Roman" w:eastAsia="Times New Roman" w:hAnsi="Times New Roman" w:cs="Times New Roman"/>
          <w:sz w:val="24"/>
          <w:szCs w:val="24"/>
        </w:rPr>
        <w:t xml:space="preserve">as) negros(as) (pretos(as), pardos(as)), será necessário que o(a) candidato(a) passe pela avaliação de banca de </w:t>
      </w:r>
      <w:r w:rsidR="00D5098F">
        <w:rPr>
          <w:rFonts w:ascii="Times New Roman" w:eastAsia="Times New Roman" w:hAnsi="Times New Roman" w:cs="Times New Roman"/>
          <w:sz w:val="24"/>
          <w:szCs w:val="24"/>
        </w:rPr>
        <w:t>Heteroidentificação</w:t>
      </w:r>
      <w:r>
        <w:rPr>
          <w:rFonts w:ascii="Times New Roman" w:eastAsia="Times New Roman" w:hAnsi="Times New Roman" w:cs="Times New Roman"/>
          <w:sz w:val="24"/>
          <w:szCs w:val="24"/>
        </w:rPr>
        <w:t xml:space="preserve"> instituída pela Diretoria de Ações Afirmativas da Secretaria de Inclusão da Universidade Federal de Goiás (DAAF/SIN/UFG). </w:t>
      </w:r>
    </w:p>
    <w:p w:rsidR="00DB4A0C" w:rsidRDefault="00FB3A81" w:rsidP="00D5098F">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sz w:val="24"/>
          <w:szCs w:val="24"/>
        </w:rPr>
        <w:t>autodeclaração</w:t>
      </w:r>
      <w:proofErr w:type="spellEnd"/>
      <w:r>
        <w:rPr>
          <w:rFonts w:ascii="Times New Roman" w:eastAsia="Times New Roman" w:hAnsi="Times New Roman" w:cs="Times New Roman"/>
          <w:sz w:val="24"/>
          <w:szCs w:val="24"/>
        </w:rPr>
        <w:t xml:space="preserve"> da pessoa trans gozará da presunção relativa de veracidade e será verificada por uma comissão instituída pela Diretoria de Mulheres e Diversidades da SIN, DMD/SIN/UFG, que terá na sua composição pelo menos uma pessoa trans, vinculada à comunidade da UFG ou não.</w:t>
      </w:r>
    </w:p>
    <w:sectPr w:rsidR="00DB4A0C">
      <w:headerReference w:type="default" r:id="rId9"/>
      <w:headerReference w:type="first" r:id="rId10"/>
      <w:footerReference w:type="first" r:id="rId11"/>
      <w:pgSz w:w="11906" w:h="16838"/>
      <w:pgMar w:top="1440" w:right="1440" w:bottom="1440" w:left="1440" w:header="566" w:footer="566"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2C64" w:rsidRDefault="00E22C64">
      <w:pPr>
        <w:spacing w:line="240" w:lineRule="auto"/>
      </w:pPr>
      <w:r>
        <w:separator/>
      </w:r>
    </w:p>
  </w:endnote>
  <w:endnote w:type="continuationSeparator" w:id="0">
    <w:p w:rsidR="00E22C64" w:rsidRDefault="00E22C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embedRegular r:id="rId1" w:fontKey="{457A365A-CC41-4922-9379-7D9A1CD26EB3}"/>
    <w:embedItalic r:id="rId2" w:fontKey="{005D1E52-B111-4FCA-99C8-1FEEE7402320}"/>
  </w:font>
  <w:font w:name="Noto Sans Symbols">
    <w:charset w:val="00"/>
    <w:family w:val="auto"/>
    <w:pitch w:val="default"/>
    <w:embedRegular r:id="rId3" w:fontKey="{A36B68FD-F32E-4D64-8D31-87A2F0EE187C}"/>
  </w:font>
  <w:font w:name="Calibri">
    <w:panose1 w:val="020F0502020204030204"/>
    <w:charset w:val="00"/>
    <w:family w:val="swiss"/>
    <w:pitch w:val="variable"/>
    <w:sig w:usb0="E4002EFF" w:usb1="C200247B" w:usb2="00000009" w:usb3="00000000" w:csb0="000001FF" w:csb1="00000000"/>
    <w:embedRegular r:id="rId4" w:fontKey="{79F838F5-3B1E-4238-B5DB-5040927BA22C}"/>
  </w:font>
  <w:font w:name="Cambria">
    <w:panose1 w:val="02040503050406030204"/>
    <w:charset w:val="00"/>
    <w:family w:val="roman"/>
    <w:pitch w:val="variable"/>
    <w:sig w:usb0="E00006FF" w:usb1="420024FF" w:usb2="02000000" w:usb3="00000000" w:csb0="0000019F" w:csb1="00000000"/>
    <w:embedRegular r:id="rId5" w:fontKey="{53694816-3B82-46CD-BCF9-54D75C4F37C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A0C" w:rsidRDefault="00DB4A0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2C64" w:rsidRDefault="00E22C64">
      <w:pPr>
        <w:spacing w:line="240" w:lineRule="auto"/>
      </w:pPr>
      <w:r>
        <w:separator/>
      </w:r>
    </w:p>
  </w:footnote>
  <w:footnote w:type="continuationSeparator" w:id="0">
    <w:p w:rsidR="00E22C64" w:rsidRDefault="00E22C64">
      <w:pPr>
        <w:spacing w:line="240" w:lineRule="auto"/>
      </w:pPr>
      <w:r>
        <w:continuationSeparator/>
      </w:r>
    </w:p>
  </w:footnote>
  <w:footnote w:id="1">
    <w:p w:rsidR="00D5098F" w:rsidRPr="00D5098F" w:rsidRDefault="00D5098F" w:rsidP="00D5098F">
      <w:pPr>
        <w:pStyle w:val="NormalWeb"/>
        <w:spacing w:before="0" w:beforeAutospacing="0" w:after="0" w:afterAutospacing="0"/>
      </w:pPr>
      <w:r w:rsidRPr="00D5098F">
        <w:rPr>
          <w:rStyle w:val="Refdenotaderodap"/>
        </w:rPr>
        <w:footnoteRef/>
      </w:r>
      <w:r w:rsidRPr="00D5098F">
        <w:t xml:space="preserve"> </w:t>
      </w:r>
      <w:r w:rsidRPr="00D5098F">
        <w:rPr>
          <w:color w:val="000000"/>
        </w:rPr>
        <w:t>Atente para a necessidade de anexar documento que comprove a condição alegada.</w:t>
      </w:r>
    </w:p>
    <w:p w:rsidR="00D5098F" w:rsidRDefault="00D5098F">
      <w:pPr>
        <w:pStyle w:val="Textodenotaderodap"/>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A0C" w:rsidRDefault="00FB3A81">
    <w:pPr>
      <w:jc w:val="right"/>
    </w:pPr>
    <w:r>
      <w:rPr>
        <w:noProof/>
      </w:rPr>
      <w:drawing>
        <wp:inline distT="114300" distB="114300" distL="114300" distR="114300">
          <wp:extent cx="3910013" cy="77290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910013" cy="772909"/>
                  </a:xfrm>
                  <a:prstGeom prst="rect">
                    <a:avLst/>
                  </a:prstGeom>
                  <a:ln/>
                </pic:spPr>
              </pic:pic>
            </a:graphicData>
          </a:graphic>
        </wp:inline>
      </w:drawing>
    </w:r>
  </w:p>
  <w:p w:rsidR="00DB4A0C" w:rsidRDefault="00FB3A81">
    <w:pPr>
      <w:rPr>
        <w:b/>
      </w:rPr>
    </w:pPr>
    <w:r>
      <w:rPr>
        <w:b/>
      </w:rPr>
      <w:t xml:space="preserve">PROGRAMA DE PÓS-GRADUAÇÃO EM ENFERMAGEM E SAÚDE </w:t>
    </w:r>
  </w:p>
  <w:p w:rsidR="00DB4A0C" w:rsidRDefault="00DB4A0C">
    <w:pPr>
      <w:rPr>
        <w:b/>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A0C" w:rsidRDefault="00DB4A0C"/>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E31C3"/>
    <w:multiLevelType w:val="multilevel"/>
    <w:tmpl w:val="7430E562"/>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0D505B5C"/>
    <w:multiLevelType w:val="multilevel"/>
    <w:tmpl w:val="645C971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72E79BF"/>
    <w:multiLevelType w:val="multilevel"/>
    <w:tmpl w:val="ADDC7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A0C"/>
    <w:rsid w:val="00D5098F"/>
    <w:rsid w:val="00DB4A0C"/>
    <w:rsid w:val="00E22C64"/>
    <w:rsid w:val="00FB3A81"/>
    <w:rsid w:val="00FD100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5A156"/>
  <w15:docId w15:val="{A00A9E9E-15EA-40FA-8D74-A0DB29269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pBdr>
        <w:top w:val="nil"/>
        <w:left w:val="nil"/>
        <w:bottom w:val="nil"/>
        <w:right w:val="nil"/>
        <w:between w:val="nil"/>
      </w:pBdr>
      <w:spacing w:before="400" w:after="120" w:line="240" w:lineRule="auto"/>
      <w:outlineLvl w:val="0"/>
    </w:pPr>
    <w:rPr>
      <w:color w:val="000000"/>
      <w:sz w:val="40"/>
      <w:szCs w:val="40"/>
    </w:rPr>
  </w:style>
  <w:style w:type="paragraph" w:styleId="Ttulo2">
    <w:name w:val="heading 2"/>
    <w:basedOn w:val="Normal"/>
    <w:next w:val="Normal"/>
    <w:pPr>
      <w:keepNext/>
      <w:keepLines/>
      <w:pBdr>
        <w:top w:val="nil"/>
        <w:left w:val="nil"/>
        <w:bottom w:val="nil"/>
        <w:right w:val="nil"/>
        <w:between w:val="nil"/>
      </w:pBdr>
      <w:spacing w:before="360" w:after="120" w:line="240" w:lineRule="auto"/>
      <w:outlineLvl w:val="1"/>
    </w:pPr>
    <w:rPr>
      <w:color w:val="000000"/>
      <w:sz w:val="32"/>
      <w:szCs w:val="32"/>
    </w:rPr>
  </w:style>
  <w:style w:type="paragraph" w:styleId="Ttulo3">
    <w:name w:val="heading 3"/>
    <w:basedOn w:val="Normal"/>
    <w:next w:val="Normal"/>
    <w:pPr>
      <w:keepNext/>
      <w:keepLines/>
      <w:pBdr>
        <w:top w:val="nil"/>
        <w:left w:val="nil"/>
        <w:bottom w:val="nil"/>
        <w:right w:val="nil"/>
        <w:between w:val="nil"/>
      </w:pBdr>
      <w:spacing w:before="320" w:after="80" w:line="240" w:lineRule="auto"/>
      <w:outlineLvl w:val="2"/>
    </w:pPr>
    <w:rPr>
      <w:color w:val="434343"/>
      <w:sz w:val="28"/>
      <w:szCs w:val="28"/>
    </w:rPr>
  </w:style>
  <w:style w:type="paragraph" w:styleId="Ttulo4">
    <w:name w:val="heading 4"/>
    <w:basedOn w:val="Normal"/>
    <w:next w:val="Normal"/>
    <w:pPr>
      <w:keepNext/>
      <w:keepLines/>
      <w:pBdr>
        <w:top w:val="nil"/>
        <w:left w:val="nil"/>
        <w:bottom w:val="nil"/>
        <w:right w:val="nil"/>
        <w:between w:val="nil"/>
      </w:pBdr>
      <w:spacing w:before="280" w:after="80" w:line="240" w:lineRule="auto"/>
      <w:outlineLvl w:val="3"/>
    </w:pPr>
    <w:rPr>
      <w:color w:val="666666"/>
      <w:sz w:val="24"/>
      <w:szCs w:val="24"/>
    </w:rPr>
  </w:style>
  <w:style w:type="paragraph" w:styleId="Ttulo5">
    <w:name w:val="heading 5"/>
    <w:basedOn w:val="Normal"/>
    <w:next w:val="Normal"/>
    <w:pPr>
      <w:keepNext/>
      <w:keepLines/>
      <w:pBdr>
        <w:top w:val="nil"/>
        <w:left w:val="nil"/>
        <w:bottom w:val="nil"/>
        <w:right w:val="nil"/>
        <w:between w:val="nil"/>
      </w:pBdr>
      <w:spacing w:before="240" w:after="80" w:line="240" w:lineRule="auto"/>
      <w:outlineLvl w:val="4"/>
    </w:pPr>
    <w:rPr>
      <w:color w:val="666666"/>
    </w:rPr>
  </w:style>
  <w:style w:type="paragraph" w:styleId="Ttulo6">
    <w:name w:val="heading 6"/>
    <w:basedOn w:val="Normal"/>
    <w:next w:val="Normal"/>
    <w:pPr>
      <w:keepNext/>
      <w:keepLines/>
      <w:pBdr>
        <w:top w:val="nil"/>
        <w:left w:val="nil"/>
        <w:bottom w:val="nil"/>
        <w:right w:val="nil"/>
        <w:between w:val="nil"/>
      </w:pBdr>
      <w:spacing w:before="240" w:after="80" w:line="240" w:lineRule="auto"/>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pBdr>
        <w:top w:val="nil"/>
        <w:left w:val="nil"/>
        <w:bottom w:val="nil"/>
        <w:right w:val="nil"/>
        <w:between w:val="nil"/>
      </w:pBdr>
      <w:spacing w:after="60" w:line="240" w:lineRule="auto"/>
    </w:pPr>
    <w:rPr>
      <w:color w:val="000000"/>
      <w:sz w:val="52"/>
      <w:szCs w:val="52"/>
    </w:rPr>
  </w:style>
  <w:style w:type="character" w:customStyle="1" w:styleId="Marcas">
    <w:name w:val="Marcas"/>
    <w:qFormat/>
    <w:rPr>
      <w:rFonts w:ascii="OpenSymbol" w:eastAsia="OpenSymbol" w:hAnsi="OpenSymbol" w:cs="OpenSymbol"/>
    </w:rPr>
  </w:style>
  <w:style w:type="character" w:customStyle="1" w:styleId="ListLabel1">
    <w:name w:val="ListLabel 1"/>
    <w:qFormat/>
    <w:rPr>
      <w:rFonts w:ascii="Times New Roman" w:hAnsi="Times New Roman" w:cs="OpenSymbol"/>
      <w:sz w:val="24"/>
    </w:rPr>
  </w:style>
  <w:style w:type="character" w:customStyle="1" w:styleId="ListLabel2">
    <w:name w:val="ListLabel 2"/>
    <w:qFormat/>
    <w:rPr>
      <w:rFonts w:ascii="Times New Roman" w:hAnsi="Times New Roman" w:cs="OpenSymbol"/>
      <w:sz w:val="24"/>
    </w:rPr>
  </w:style>
  <w:style w:type="character" w:customStyle="1" w:styleId="ListLabel3">
    <w:name w:val="ListLabel 3"/>
    <w:qFormat/>
    <w:rPr>
      <w:rFonts w:cs="OpenSymbol"/>
    </w:rPr>
  </w:style>
  <w:style w:type="character" w:customStyle="1" w:styleId="ListLabel4">
    <w:name w:val="ListLabel 4"/>
    <w:qFormat/>
    <w:rPr>
      <w:rFonts w:cs="OpenSymbol"/>
    </w:rPr>
  </w:style>
  <w:style w:type="character" w:customStyle="1" w:styleId="ListLabel5">
    <w:name w:val="ListLabel 5"/>
    <w:qFormat/>
    <w:rPr>
      <w:rFonts w:cs="OpenSymbol"/>
    </w:rPr>
  </w:style>
  <w:style w:type="character" w:customStyle="1" w:styleId="ListLabel6">
    <w:name w:val="ListLabel 6"/>
    <w:qFormat/>
    <w:rPr>
      <w:rFonts w:cs="OpenSymbol"/>
    </w:rPr>
  </w:style>
  <w:style w:type="character" w:customStyle="1" w:styleId="ListLabel7">
    <w:name w:val="ListLabel 7"/>
    <w:qFormat/>
    <w:rPr>
      <w:rFonts w:cs="OpenSymbol"/>
    </w:rPr>
  </w:style>
  <w:style w:type="character" w:customStyle="1" w:styleId="ListLabel8">
    <w:name w:val="ListLabel 8"/>
    <w:qFormat/>
    <w:rPr>
      <w:rFonts w:cs="OpenSymbol"/>
    </w:rPr>
  </w:style>
  <w:style w:type="character" w:customStyle="1" w:styleId="ListLabel9">
    <w:name w:val="ListLabel 9"/>
    <w:qFormat/>
    <w:rPr>
      <w:rFonts w:cs="OpenSymbol"/>
    </w:rPr>
  </w:style>
  <w:style w:type="paragraph" w:styleId="Corpodetexto">
    <w:name w:val="Body Text"/>
    <w:basedOn w:val="Normal"/>
    <w:pPr>
      <w:spacing w:after="140"/>
    </w:p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LO-normal">
    <w:name w:val="LO-normal"/>
    <w:qFormat/>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pBdr>
        <w:top w:val="nil"/>
        <w:left w:val="nil"/>
        <w:bottom w:val="nil"/>
        <w:right w:val="nil"/>
        <w:between w:val="nil"/>
      </w:pBdr>
      <w:spacing w:after="320" w:line="240" w:lineRule="auto"/>
    </w:pPr>
    <w:rPr>
      <w:color w:val="666666"/>
      <w:sz w:val="30"/>
      <w:szCs w:val="30"/>
    </w:rPr>
  </w:style>
  <w:style w:type="paragraph" w:styleId="Textodenotadefim">
    <w:name w:val="endnote text"/>
    <w:basedOn w:val="Normal"/>
    <w:link w:val="TextodenotadefimChar"/>
    <w:uiPriority w:val="99"/>
    <w:semiHidden/>
    <w:unhideWhenUsed/>
    <w:rsid w:val="00D5098F"/>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D5098F"/>
    <w:rPr>
      <w:sz w:val="20"/>
      <w:szCs w:val="20"/>
    </w:rPr>
  </w:style>
  <w:style w:type="character" w:styleId="Refdenotadefim">
    <w:name w:val="endnote reference"/>
    <w:basedOn w:val="Fontepargpadro"/>
    <w:uiPriority w:val="99"/>
    <w:semiHidden/>
    <w:unhideWhenUsed/>
    <w:rsid w:val="00D5098F"/>
    <w:rPr>
      <w:vertAlign w:val="superscript"/>
    </w:rPr>
  </w:style>
  <w:style w:type="paragraph" w:styleId="NormalWeb">
    <w:name w:val="Normal (Web)"/>
    <w:basedOn w:val="Normal"/>
    <w:uiPriority w:val="99"/>
    <w:semiHidden/>
    <w:unhideWhenUsed/>
    <w:rsid w:val="00D5098F"/>
    <w:pPr>
      <w:spacing w:before="100" w:beforeAutospacing="1" w:after="100" w:afterAutospacing="1" w:line="240" w:lineRule="auto"/>
    </w:pPr>
    <w:rPr>
      <w:rFonts w:ascii="Times New Roman" w:eastAsia="Times New Roman" w:hAnsi="Times New Roman" w:cs="Times New Roman"/>
      <w:sz w:val="24"/>
      <w:szCs w:val="24"/>
    </w:rPr>
  </w:style>
  <w:style w:type="paragraph" w:styleId="Textodenotaderodap">
    <w:name w:val="footnote text"/>
    <w:basedOn w:val="Normal"/>
    <w:link w:val="TextodenotaderodapChar"/>
    <w:uiPriority w:val="99"/>
    <w:semiHidden/>
    <w:unhideWhenUsed/>
    <w:rsid w:val="00D5098F"/>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D5098F"/>
    <w:rPr>
      <w:sz w:val="20"/>
      <w:szCs w:val="20"/>
    </w:rPr>
  </w:style>
  <w:style w:type="character" w:styleId="Refdenotaderodap">
    <w:name w:val="footnote reference"/>
    <w:basedOn w:val="Fontepargpadro"/>
    <w:uiPriority w:val="99"/>
    <w:semiHidden/>
    <w:unhideWhenUsed/>
    <w:rsid w:val="00D5098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744761">
      <w:bodyDiv w:val="1"/>
      <w:marLeft w:val="0"/>
      <w:marRight w:val="0"/>
      <w:marTop w:val="0"/>
      <w:marBottom w:val="0"/>
      <w:divBdr>
        <w:top w:val="none" w:sz="0" w:space="0" w:color="auto"/>
        <w:left w:val="none" w:sz="0" w:space="0" w:color="auto"/>
        <w:bottom w:val="none" w:sz="0" w:space="0" w:color="auto"/>
        <w:right w:val="none" w:sz="0" w:space="0" w:color="auto"/>
      </w:divBdr>
    </w:div>
    <w:div w:id="9031823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HSrzlcMq/R3BXgv4ExjsS+ozkw==">CgMxLjA4AHIhMXdOTWxIYXZfOTg2SnlmM051S01wbnFPQktaSzBKLWNu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811CC4D-CDB1-412C-AD25-8D753A02D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1024</Words>
  <Characters>5535</Characters>
  <Application>Microsoft Office Word</Application>
  <DocSecurity>0</DocSecurity>
  <Lines>46</Lines>
  <Paragraphs>13</Paragraphs>
  <ScaleCrop>false</ScaleCrop>
  <Company/>
  <LinksUpToDate>false</LinksUpToDate>
  <CharactersWithSpaces>6546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anaelisa@terra.com.br</cp:lastModifiedBy>
  <cp:revision>5</cp:revision>
  <dcterms:created xsi:type="dcterms:W3CDTF">2023-08-16T20:17:00Z</dcterms:created>
  <dcterms:modified xsi:type="dcterms:W3CDTF">2025-11-04T18:38:00Z</dcterms:modified>
</cp:coreProperties>
</file>