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1D804" w14:textId="77777777" w:rsidR="00730A20" w:rsidRDefault="00000000">
      <w:pPr>
        <w:jc w:val="center"/>
        <w:rPr>
          <w:rFonts w:ascii="Bakbak One" w:eastAsia="Bakbak One" w:hAnsi="Bakbak One" w:cs="Bakbak One"/>
          <w:color w:val="F28705"/>
          <w:sz w:val="26"/>
          <w:szCs w:val="26"/>
        </w:rPr>
      </w:pPr>
      <w:r>
        <w:rPr>
          <w:rFonts w:ascii="Bakbak One" w:eastAsia="Bakbak One" w:hAnsi="Bakbak One" w:cs="Bakbak One"/>
          <w:color w:val="F28705"/>
          <w:sz w:val="26"/>
          <w:szCs w:val="26"/>
        </w:rPr>
        <w:t>Disciplina Empreendedorismo científico: mentalidade e conexão academia-mercado</w:t>
      </w:r>
    </w:p>
    <w:p w14:paraId="08F8F842" w14:textId="77777777" w:rsidR="00730A20" w:rsidRDefault="00000000">
      <w:pPr>
        <w:spacing w:after="0"/>
        <w:jc w:val="center"/>
        <w:rPr>
          <w:rFonts w:ascii="Bakbak One" w:eastAsia="Bakbak One" w:hAnsi="Bakbak One" w:cs="Bakbak One"/>
          <w:color w:val="F28705"/>
          <w:sz w:val="40"/>
          <w:szCs w:val="40"/>
        </w:rPr>
      </w:pPr>
      <w:r>
        <w:rPr>
          <w:rFonts w:ascii="Bakbak One" w:eastAsia="Bakbak One" w:hAnsi="Bakbak One" w:cs="Bakbak One"/>
          <w:color w:val="F28705"/>
          <w:sz w:val="40"/>
          <w:szCs w:val="40"/>
        </w:rPr>
        <w:t>ATIVIDADES</w:t>
      </w:r>
    </w:p>
    <w:p w14:paraId="5258B78B" w14:textId="77777777" w:rsidR="00730A20" w:rsidRDefault="00730A20">
      <w:pPr>
        <w:spacing w:after="0"/>
        <w:jc w:val="center"/>
        <w:rPr>
          <w:rFonts w:ascii="Bakbak One" w:eastAsia="Bakbak One" w:hAnsi="Bakbak One" w:cs="Bakbak One"/>
          <w:color w:val="93A623"/>
          <w:sz w:val="40"/>
          <w:szCs w:val="40"/>
        </w:rPr>
      </w:pPr>
    </w:p>
    <w:p w14:paraId="308638D9" w14:textId="77777777" w:rsidR="00730A20" w:rsidRDefault="00000000">
      <w:pPr>
        <w:spacing w:before="240"/>
        <w:jc w:val="both"/>
        <w:rPr>
          <w:rFonts w:ascii="Bakbak One" w:eastAsia="Bakbak One" w:hAnsi="Bakbak One" w:cs="Bakbak One"/>
          <w:b/>
          <w:bCs/>
          <w:color w:val="333333"/>
          <w:sz w:val="26"/>
          <w:szCs w:val="26"/>
        </w:rPr>
      </w:pPr>
      <w:r>
        <w:rPr>
          <w:rFonts w:ascii="Bakbak One" w:eastAsia="Bakbak One" w:hAnsi="Bakbak One" w:cs="Bakbak One"/>
          <w:b/>
          <w:bCs/>
          <w:color w:val="333333"/>
          <w:sz w:val="26"/>
          <w:szCs w:val="26"/>
        </w:rPr>
        <w:t xml:space="preserve">1. Avaliação de projeto na escala TRL (20%) </w:t>
      </w:r>
    </w:p>
    <w:p w14:paraId="283F9F25" w14:textId="77777777" w:rsidR="00730A20" w:rsidRDefault="00000000">
      <w:pPr>
        <w:spacing w:before="24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Sistematização da tecnologia ou pesquisa, contendo: </w:t>
      </w:r>
    </w:p>
    <w:p w14:paraId="2BC91EC4" w14:textId="77777777" w:rsidR="00730A20" w:rsidRDefault="00000000">
      <w:pPr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333333"/>
        </w:rPr>
        <w:t>Enquadramento na escala TRL:</w:t>
      </w:r>
      <w:r>
        <w:rPr>
          <w:rFonts w:ascii="Roboto" w:eastAsia="Roboto" w:hAnsi="Roboto" w:cs="Roboto"/>
          <w:color w:val="333333"/>
        </w:rPr>
        <w:t xml:space="preserve"> o aluno deve classificar sua tecnologia de 1 a 9. </w:t>
      </w:r>
    </w:p>
    <w:p w14:paraId="5DAE1440" w14:textId="77777777" w:rsidR="00730A20" w:rsidRDefault="00000000">
      <w:pPr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b/>
          <w:bCs/>
          <w:color w:val="333333"/>
        </w:rPr>
        <w:t>• Descrição da inovação:</w:t>
      </w:r>
      <w:r>
        <w:rPr>
          <w:rFonts w:ascii="Roboto" w:eastAsia="Roboto" w:hAnsi="Roboto" w:cs="Roboto"/>
          <w:color w:val="333333"/>
        </w:rPr>
        <w:t xml:space="preserve"> o que torna a tecnologia única? Quais são os possíveis diferenciais técnicos em relação ao que já existe no mercado? </w:t>
      </w:r>
    </w:p>
    <w:p w14:paraId="7A4BCD4A" w14:textId="77777777" w:rsidR="00730A20" w:rsidRDefault="00000000">
      <w:pPr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b/>
          <w:bCs/>
          <w:color w:val="333333"/>
        </w:rPr>
        <w:t xml:space="preserve">• Dificuldades de escalonamento: </w:t>
      </w:r>
      <w:r>
        <w:rPr>
          <w:rFonts w:ascii="Roboto" w:eastAsia="Roboto" w:hAnsi="Roboto" w:cs="Roboto"/>
          <w:color w:val="333333"/>
        </w:rPr>
        <w:t xml:space="preserve">o que falta para essa tecnologia sair da escala de laboratório para a escala industrial? </w:t>
      </w:r>
    </w:p>
    <w:p w14:paraId="490F7B41" w14:textId="17035E32" w:rsidR="00730A20" w:rsidRDefault="00000000">
      <w:pPr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333333"/>
        </w:rPr>
        <w:t>Gráfico de radar</w:t>
      </w:r>
      <w:r w:rsidR="00872B5D">
        <w:rPr>
          <w:rFonts w:ascii="Roboto" w:eastAsia="Roboto" w:hAnsi="Roboto" w:cs="Roboto"/>
          <w:b/>
          <w:bCs/>
          <w:color w:val="333333"/>
        </w:rPr>
        <w:t>:</w:t>
      </w:r>
      <w:r>
        <w:rPr>
          <w:rFonts w:ascii="Roboto" w:eastAsia="Roboto" w:hAnsi="Roboto" w:cs="Roboto"/>
          <w:color w:val="333333"/>
        </w:rPr>
        <w:t xml:space="preserve"> demonstrando o nível de </w:t>
      </w:r>
      <w:r>
        <w:rPr>
          <w:rFonts w:ascii="Roboto" w:eastAsia="Roboto" w:hAnsi="Roboto" w:cs="Roboto"/>
          <w:color w:val="333333"/>
          <w:highlight w:val="white"/>
        </w:rPr>
        <w:t>prontidão</w:t>
      </w:r>
      <w:r>
        <w:rPr>
          <w:rFonts w:ascii="Roboto" w:eastAsia="Roboto" w:hAnsi="Roboto" w:cs="Roboto"/>
          <w:color w:val="333333"/>
        </w:rPr>
        <w:t xml:space="preserve"> em diferentes dimensões (tecnológica, de mercado e de produção). </w:t>
      </w:r>
    </w:p>
    <w:p w14:paraId="71F851B0" w14:textId="77777777" w:rsidR="00730A20" w:rsidRDefault="00730A20">
      <w:pPr>
        <w:spacing w:before="240"/>
        <w:jc w:val="both"/>
        <w:rPr>
          <w:rFonts w:ascii="Roboto" w:eastAsia="Roboto" w:hAnsi="Roboto" w:cs="Roboto"/>
          <w:color w:val="333333"/>
        </w:rPr>
      </w:pPr>
    </w:p>
    <w:p w14:paraId="5E62CE69" w14:textId="77777777" w:rsidR="00730A20" w:rsidRDefault="00000000">
      <w:pPr>
        <w:spacing w:before="240"/>
        <w:jc w:val="both"/>
        <w:rPr>
          <w:rFonts w:ascii="Bakbak One" w:eastAsia="Bakbak One" w:hAnsi="Bakbak One" w:cs="Bakbak One"/>
          <w:b/>
          <w:bCs/>
          <w:color w:val="333333"/>
          <w:sz w:val="26"/>
          <w:szCs w:val="26"/>
        </w:rPr>
      </w:pPr>
      <w:r>
        <w:rPr>
          <w:rFonts w:ascii="Bakbak One" w:eastAsia="Bakbak One" w:hAnsi="Bakbak One" w:cs="Bakbak One"/>
          <w:b/>
          <w:bCs/>
          <w:color w:val="333333"/>
          <w:sz w:val="26"/>
          <w:szCs w:val="26"/>
        </w:rPr>
        <w:t xml:space="preserve">2. Autodiagnóstico de mentalidade empreendedora (40%) </w:t>
      </w:r>
    </w:p>
    <w:p w14:paraId="0F958D8E" w14:textId="77777777" w:rsidR="00730A20" w:rsidRDefault="00000000">
      <w:pPr>
        <w:spacing w:before="24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Autodiagnóstico, em forma de relatório, contendo (mas não se limitando a) os elementos: </w:t>
      </w:r>
    </w:p>
    <w:p w14:paraId="77643A47" w14:textId="77777777" w:rsidR="00730A20" w:rsidRDefault="00000000">
      <w:pPr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333333"/>
        </w:rPr>
        <w:t xml:space="preserve">Identificação de barreiras culturais e pessoais. </w:t>
      </w:r>
      <w:r>
        <w:rPr>
          <w:rFonts w:ascii="Roboto" w:eastAsia="Roboto" w:hAnsi="Roboto" w:cs="Roboto"/>
          <w:color w:val="333333"/>
        </w:rPr>
        <w:t xml:space="preserve">Por exemplo, quais preconceitos você carrega sobre o “lucro” a partir da ciência? Como você vê a propriedade intelectual versus a publicação aberta? </w:t>
      </w:r>
    </w:p>
    <w:p w14:paraId="5B1CB0C0" w14:textId="290D5B20" w:rsidR="00730A20" w:rsidRDefault="00000000">
      <w:pPr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333333"/>
        </w:rPr>
        <w:t>Análise de competências</w:t>
      </w:r>
      <w:r w:rsidR="00872B5D">
        <w:rPr>
          <w:rFonts w:ascii="Roboto" w:eastAsia="Roboto" w:hAnsi="Roboto" w:cs="Roboto"/>
          <w:color w:val="333333"/>
        </w:rPr>
        <w:t>.</w:t>
      </w:r>
      <w:r>
        <w:rPr>
          <w:rFonts w:ascii="Roboto" w:eastAsia="Roboto" w:hAnsi="Roboto" w:cs="Roboto"/>
          <w:color w:val="333333"/>
        </w:rPr>
        <w:t xml:space="preserve"> </w:t>
      </w:r>
      <w:r w:rsidR="00872B5D">
        <w:rPr>
          <w:rFonts w:ascii="Roboto" w:eastAsia="Roboto" w:hAnsi="Roboto" w:cs="Roboto"/>
          <w:color w:val="333333"/>
        </w:rPr>
        <w:t>Incluir</w:t>
      </w:r>
      <w:r>
        <w:rPr>
          <w:rFonts w:ascii="Roboto" w:eastAsia="Roboto" w:hAnsi="Roboto" w:cs="Roboto"/>
          <w:color w:val="333333"/>
        </w:rPr>
        <w:t xml:space="preserve"> soft skills (exemplos: negociação, networking, visão de mercado) e hard skills (exemplos: pesquisa, desenvolvimento de produtos, gestão financeira). </w:t>
      </w:r>
    </w:p>
    <w:p w14:paraId="76B5926F" w14:textId="77777777" w:rsidR="00730A20" w:rsidRDefault="00000000">
      <w:pPr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333333"/>
        </w:rPr>
        <w:t>Análise do ecossistema pessoal</w:t>
      </w:r>
      <w:r>
        <w:rPr>
          <w:rFonts w:ascii="Roboto" w:eastAsia="Roboto" w:hAnsi="Roboto" w:cs="Roboto"/>
          <w:color w:val="333333"/>
        </w:rPr>
        <w:t>. Mapear quais atores do ecossistema de inovação você já acessa e quais são “pontos cegos” na sua rede atual.</w:t>
      </w:r>
    </w:p>
    <w:p w14:paraId="2EBFA09D" w14:textId="77777777" w:rsidR="00730A20" w:rsidRDefault="00730A20">
      <w:pPr>
        <w:spacing w:before="240"/>
        <w:jc w:val="both"/>
        <w:rPr>
          <w:rFonts w:ascii="Roboto" w:eastAsia="Roboto" w:hAnsi="Roboto" w:cs="Roboto"/>
          <w:color w:val="333333"/>
        </w:rPr>
      </w:pPr>
    </w:p>
    <w:p w14:paraId="08817D48" w14:textId="77777777" w:rsidR="00730A20" w:rsidRDefault="00000000">
      <w:pPr>
        <w:spacing w:before="240"/>
        <w:jc w:val="both"/>
        <w:rPr>
          <w:rFonts w:ascii="Bakbak One" w:eastAsia="Bakbak One" w:hAnsi="Bakbak One" w:cs="Bakbak One"/>
          <w:color w:val="333333"/>
          <w:sz w:val="26"/>
          <w:szCs w:val="26"/>
        </w:rPr>
      </w:pPr>
      <w:r>
        <w:rPr>
          <w:rFonts w:ascii="Bakbak One" w:eastAsia="Bakbak One" w:hAnsi="Bakbak One" w:cs="Bakbak One"/>
          <w:color w:val="333333"/>
          <w:sz w:val="26"/>
          <w:szCs w:val="26"/>
        </w:rPr>
        <w:t xml:space="preserve">3. Projeto de intervenção (40%) </w:t>
      </w:r>
    </w:p>
    <w:p w14:paraId="6AAFE941" w14:textId="77777777" w:rsidR="00730A20" w:rsidRDefault="00000000">
      <w:pPr>
        <w:spacing w:before="24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Proposta estruturada para desenvolver a mentalidade empreendedora de si mesmo e potencial para ser replicada, em forma de treinamento, para outros acadêmicos. A proposta deve conter: </w:t>
      </w:r>
    </w:p>
    <w:p w14:paraId="799441FE" w14:textId="77777777" w:rsidR="00730A20" w:rsidRDefault="00000000">
      <w:pPr>
        <w:spacing w:after="20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O problema de mentalidade que está sendo resolvido. </w:t>
      </w:r>
    </w:p>
    <w:p w14:paraId="47B4B63E" w14:textId="77777777" w:rsidR="00730A20" w:rsidRDefault="00000000">
      <w:pPr>
        <w:spacing w:after="20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Etapas a serem cumpridas para desenvolver o problema descrito, cada uma sendo descrita de forma detalhada. </w:t>
      </w:r>
    </w:p>
    <w:p w14:paraId="7AC043DC" w14:textId="77777777" w:rsidR="00730A20" w:rsidRDefault="00000000">
      <w:pPr>
        <w:spacing w:after="200"/>
        <w:jc w:val="both"/>
        <w:rPr>
          <w:rFonts w:ascii="Bakbak One" w:eastAsia="Bakbak One" w:hAnsi="Bakbak One" w:cs="Bakbak One"/>
          <w:color w:val="93A623"/>
          <w:sz w:val="40"/>
          <w:szCs w:val="40"/>
        </w:rPr>
      </w:pPr>
      <w:r>
        <w:rPr>
          <w:rFonts w:ascii="Roboto" w:eastAsia="Roboto" w:hAnsi="Roboto" w:cs="Roboto"/>
          <w:color w:val="333333"/>
        </w:rPr>
        <w:t>• Como pode ser usada a difusão científica para validar esse treinamento e gerar autoridade no mercado.</w:t>
      </w:r>
    </w:p>
    <w:sectPr w:rsidR="00730A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55070" w14:textId="77777777" w:rsidR="00105EB6" w:rsidRDefault="00105EB6">
      <w:pPr>
        <w:spacing w:after="0" w:line="240" w:lineRule="auto"/>
      </w:pPr>
      <w:r>
        <w:separator/>
      </w:r>
    </w:p>
  </w:endnote>
  <w:endnote w:type="continuationSeparator" w:id="0">
    <w:p w14:paraId="5CF92AB4" w14:textId="77777777" w:rsidR="00105EB6" w:rsidRDefault="0010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FA3D162-1410-4E7F-97C4-5ECA3939DD63}"/>
    <w:embedItalic r:id="rId2" w:fontKey="{88CAC70A-0FB5-4029-91FD-A47CF25FBF5C}"/>
  </w:font>
  <w:font w:name="Play">
    <w:charset w:val="00"/>
    <w:family w:val="auto"/>
    <w:pitch w:val="default"/>
    <w:embedRegular r:id="rId3" w:fontKey="{A97FE43F-0932-41BE-9D85-D07CF1BFA7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kbak One">
    <w:charset w:val="00"/>
    <w:family w:val="auto"/>
    <w:pitch w:val="default"/>
    <w:embedRegular r:id="rId4" w:fontKey="{1088933B-1603-4D33-ABDC-5F7436815352}"/>
    <w:embedBold r:id="rId5" w:fontKey="{6EAB7164-2EDA-4C05-BF0B-A9B2A51A83D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CC4CCC75-8192-4F04-BD29-D87ACFB31F01}"/>
    <w:embedBold r:id="rId7" w:fontKey="{831FC6C2-C4FE-4B3E-ACBF-C8E980A0FC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754FA74-8B3C-4D02-8625-E4F333A5A6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CDF0F78-F71E-4A7C-810A-88360FC66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8ADDD" w14:textId="77777777" w:rsidR="00730A20" w:rsidRDefault="00730A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7E769" w14:textId="77777777" w:rsidR="00730A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Roboto" w:eastAsia="Roboto" w:hAnsi="Roboto" w:cs="Roboto"/>
        <w:color w:val="333333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FD9DE88" wp14:editId="443ADED9">
          <wp:simplePos x="0" y="0"/>
          <wp:positionH relativeFrom="column">
            <wp:posOffset>-985055</wp:posOffset>
          </wp:positionH>
          <wp:positionV relativeFrom="paragraph">
            <wp:posOffset>-492290</wp:posOffset>
          </wp:positionV>
          <wp:extent cx="7734744" cy="110523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744" cy="1105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3113F" w14:textId="77777777" w:rsidR="00730A20" w:rsidRDefault="00730A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73A44" w14:textId="77777777" w:rsidR="00105EB6" w:rsidRDefault="00105EB6">
      <w:pPr>
        <w:spacing w:after="0" w:line="240" w:lineRule="auto"/>
      </w:pPr>
      <w:r>
        <w:separator/>
      </w:r>
    </w:p>
  </w:footnote>
  <w:footnote w:type="continuationSeparator" w:id="0">
    <w:p w14:paraId="0F37B1FC" w14:textId="77777777" w:rsidR="00105EB6" w:rsidRDefault="00105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189B3" w14:textId="77777777" w:rsidR="00730A20" w:rsidRDefault="00730A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79DA2" w14:textId="77777777" w:rsidR="00730A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85F6A88" wp14:editId="0F86BA8D">
              <wp:simplePos x="0" y="0"/>
              <wp:positionH relativeFrom="column">
                <wp:posOffset>-900429</wp:posOffset>
              </wp:positionH>
              <wp:positionV relativeFrom="paragraph">
                <wp:posOffset>758190</wp:posOffset>
              </wp:positionV>
              <wp:extent cx="7534275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78863" y="3780000"/>
                        <a:ext cx="753427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94A723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-900429</wp:posOffset>
              </wp:positionH>
              <wp:positionV relativeFrom="paragraph">
                <wp:posOffset>758190</wp:posOffset>
              </wp:positionV>
              <wp:extent cx="7534275" cy="190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427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EAF7037" wp14:editId="6B70C246">
          <wp:simplePos x="0" y="0"/>
          <wp:positionH relativeFrom="column">
            <wp:posOffset>1844357</wp:posOffset>
          </wp:positionH>
          <wp:positionV relativeFrom="paragraph">
            <wp:posOffset>-259714</wp:posOffset>
          </wp:positionV>
          <wp:extent cx="2070735" cy="81550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0735" cy="8155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D3788" w14:textId="77777777" w:rsidR="00730A20" w:rsidRDefault="00730A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A20"/>
    <w:rsid w:val="00105EB6"/>
    <w:rsid w:val="006263EF"/>
    <w:rsid w:val="00730A20"/>
    <w:rsid w:val="0087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EADD6"/>
  <w15:docId w15:val="{BE258CF4-8D57-4094-B98D-EE54AD05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RewznbRNcZRKFVCxVHS28Zabpw==">CgMxLjA4AHIhMUVzbnFzcDE0MnB5TTBUWW9tOGdlcWlSZ1dTb25UVzNn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Borges de Carvalho</cp:lastModifiedBy>
  <cp:revision>2</cp:revision>
  <dcterms:created xsi:type="dcterms:W3CDTF">2026-06-28T14:44:00Z</dcterms:created>
  <dcterms:modified xsi:type="dcterms:W3CDTF">2026-06-28T14:45:00Z</dcterms:modified>
</cp:coreProperties>
</file>