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B967B4" w:rsidRPr="00D07873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07873">
        <w:rPr>
          <w:rFonts w:ascii="Arial" w:hAnsi="Arial" w:cs="Arial"/>
          <w:b/>
          <w:bCs/>
          <w:sz w:val="22"/>
          <w:szCs w:val="22"/>
          <w:u w:val="single"/>
        </w:rPr>
        <w:t>ANEXO 03 – OUTRAS INFORMAÇÕES PERTINENTES</w:t>
      </w:r>
    </w:p>
    <w:p w:rsidR="00B967B4" w:rsidRPr="00BC02D5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Style w:val="Hyperlink"/>
          <w:rFonts w:ascii="Arial" w:hAnsi="Arial" w:cs="Arial"/>
          <w:color w:val="000000" w:themeColor="text1"/>
        </w:rPr>
      </w:pPr>
      <w:r w:rsidRPr="00BC02D5">
        <w:rPr>
          <w:rFonts w:ascii="Arial" w:hAnsi="Arial" w:cs="Arial"/>
          <w:color w:val="000000" w:themeColor="text1"/>
        </w:rPr>
        <w:t xml:space="preserve">(Considerar o disposto no Artigo 2º da Norma </w:t>
      </w:r>
      <w:hyperlink r:id="rId8" w:history="1">
        <w:r w:rsidRPr="00BC02D5">
          <w:rPr>
            <w:rStyle w:val="Hyperlink"/>
            <w:rFonts w:ascii="Arial" w:hAnsi="Arial" w:cs="Arial"/>
            <w:b/>
            <w:color w:val="000000" w:themeColor="text1"/>
          </w:rPr>
          <w:t>06/2020/PPGEF</w:t>
        </w:r>
      </w:hyperlink>
      <w:r w:rsidRPr="00BC02D5">
        <w:rPr>
          <w:rStyle w:val="Hyperlink"/>
          <w:rFonts w:ascii="Arial" w:hAnsi="Arial" w:cs="Arial"/>
          <w:b/>
          <w:color w:val="000000" w:themeColor="text1"/>
        </w:rPr>
        <w:t>.</w:t>
      </w:r>
      <w:r w:rsidR="00797198" w:rsidRPr="00BC02D5">
        <w:rPr>
          <w:rStyle w:val="Hyperlink"/>
          <w:rFonts w:ascii="Arial" w:hAnsi="Arial" w:cs="Arial"/>
          <w:b/>
          <w:color w:val="000000" w:themeColor="text1"/>
        </w:rPr>
        <w:t>)</w:t>
      </w:r>
    </w:p>
    <w:p w:rsidR="00B967B4" w:rsidRPr="00BC02D5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(Disponível para download em:</w:t>
      </w:r>
      <w:r w:rsidR="00C34829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ppgef.fefd.ufg.br/p/35576-chamada-publica-para-credenciamento-de-docentes</w:t>
      </w:r>
      <w:r w:rsidR="00797198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Tabelacomgrade"/>
        <w:tblW w:w="9489" w:type="dxa"/>
        <w:tblLook w:val="04A0"/>
      </w:tblPr>
      <w:tblGrid>
        <w:gridCol w:w="6232"/>
        <w:gridCol w:w="3257"/>
      </w:tblGrid>
      <w:tr w:rsidR="00B967B4" w:rsidRPr="00E17EA8" w:rsidTr="002A37C6">
        <w:tc>
          <w:tcPr>
            <w:tcW w:w="6232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para acesso*</w:t>
            </w: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  <w:r w:rsidRPr="00D0787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</w:t>
            </w:r>
            <w:r w:rsidRPr="00D07873">
              <w:rPr>
                <w:rFonts w:ascii="Arial" w:hAnsi="Arial" w:cs="Arial"/>
              </w:rPr>
              <w:t>apacidade de captação de recursos e</w:t>
            </w:r>
            <w:r>
              <w:rPr>
                <w:rFonts w:ascii="Arial" w:hAnsi="Arial" w:cs="Arial"/>
              </w:rPr>
              <w:t>/ou</w:t>
            </w:r>
            <w:r w:rsidRPr="00D07873">
              <w:rPr>
                <w:rFonts w:ascii="Arial" w:hAnsi="Arial" w:cs="Arial"/>
              </w:rPr>
              <w:t xml:space="preserve"> envolvimento com programas institucionais financiados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D07873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0787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07873">
              <w:rPr>
                <w:rFonts w:ascii="Arial" w:hAnsi="Arial" w:cs="Arial"/>
              </w:rPr>
              <w:t>nvolvimento com estudantes em produções acadêmicas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D07873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  <w:r w:rsidRPr="00D0787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</w:t>
            </w:r>
            <w:r w:rsidRPr="00D07873">
              <w:rPr>
                <w:rFonts w:ascii="Arial" w:hAnsi="Arial" w:cs="Arial"/>
              </w:rPr>
              <w:t>tividades/produtos que evidenciam a contribuição para a formação educacional, como cursos de formação continuada e atividade na Educação Básica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D07873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0787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07873">
              <w:rPr>
                <w:rFonts w:ascii="Arial" w:hAnsi="Arial" w:cs="Arial"/>
              </w:rPr>
              <w:t>articipação em mobilidade acadêmica; projetos de pesquisa; produção científica entre outras atividades e produtos que evidenciem processos de internacionalização do candidato(a).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680280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80280">
              <w:rPr>
                <w:rFonts w:ascii="Arial" w:hAnsi="Arial" w:cs="Arial"/>
              </w:rPr>
              <w:t>5. Parceria com docentes do PPGEF (Considerar: grupos de pesquisa, produções bibliográficas ou técnica)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680280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80280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 xml:space="preserve">Informe a </w:t>
            </w:r>
            <w:r w:rsidRPr="00680280">
              <w:rPr>
                <w:rFonts w:ascii="Arial" w:hAnsi="Arial" w:cs="Arial"/>
              </w:rPr>
              <w:t xml:space="preserve">quantidade de Programas </w:t>
            </w:r>
            <w:r>
              <w:rPr>
                <w:rFonts w:ascii="Arial" w:hAnsi="Arial" w:cs="Arial"/>
              </w:rPr>
              <w:t xml:space="preserve">de Pós Graduação em que </w:t>
            </w:r>
            <w:r w:rsidRPr="00680280">
              <w:rPr>
                <w:rFonts w:ascii="Arial" w:hAnsi="Arial" w:cs="Arial"/>
              </w:rPr>
              <w:t xml:space="preserve">está vinculado </w:t>
            </w:r>
            <w:r>
              <w:rPr>
                <w:rFonts w:ascii="Arial" w:hAnsi="Arial" w:cs="Arial"/>
              </w:rPr>
              <w:t>e se pretende se desvincular de algum em c</w:t>
            </w:r>
            <w:r w:rsidRPr="00680280">
              <w:rPr>
                <w:rFonts w:ascii="Arial" w:hAnsi="Arial" w:cs="Arial"/>
              </w:rPr>
              <w:t>aso de aprovação como docente permanente.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0280" w:rsidRPr="00272BA4" w:rsidRDefault="00B967B4" w:rsidP="00272BA4">
      <w:pPr>
        <w:spacing w:line="360" w:lineRule="auto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lastRenderedPageBreak/>
        <w:t xml:space="preserve">* Caso não haja link para acesso, anexar </w:t>
      </w:r>
      <w:r>
        <w:rPr>
          <w:rFonts w:ascii="Arial" w:hAnsi="Arial" w:cs="Arial"/>
          <w:sz w:val="22"/>
          <w:szCs w:val="22"/>
        </w:rPr>
        <w:t>documento que comprove a informação.</w:t>
      </w:r>
    </w:p>
    <w:sectPr w:rsidR="00680280" w:rsidRPr="00272BA4" w:rsidSect="00442A62">
      <w:headerReference w:type="default" r:id="rId9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DC" w:rsidRDefault="00FA29DC" w:rsidP="00E05353">
      <w:r>
        <w:separator/>
      </w:r>
    </w:p>
  </w:endnote>
  <w:endnote w:type="continuationSeparator" w:id="0">
    <w:p w:rsidR="00FA29DC" w:rsidRDefault="00FA29DC" w:rsidP="00E0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DC" w:rsidRDefault="00FA29DC" w:rsidP="00E05353">
      <w:r>
        <w:separator/>
      </w:r>
    </w:p>
  </w:footnote>
  <w:footnote w:type="continuationSeparator" w:id="0">
    <w:p w:rsidR="00FA29DC" w:rsidRDefault="00FA29DC" w:rsidP="00E0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53" w:rsidRDefault="00E05353" w:rsidP="00E05353">
    <w:pPr>
      <w:jc w:val="center"/>
      <w:rPr>
        <w:rFonts w:cstheme="minorHAnsi"/>
        <w:b/>
        <w:bCs/>
      </w:rPr>
    </w:pP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158766" cy="514350"/>
          <wp:effectExtent l="0" t="0" r="3810" b="0"/>
          <wp:wrapNone/>
          <wp:docPr id="2" name="Imagem 1" descr="Logo_FEFD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FEFD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876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5353" w:rsidRDefault="00E05353" w:rsidP="00E05353">
    <w:pPr>
      <w:jc w:val="center"/>
      <w:rPr>
        <w:rFonts w:cstheme="minorHAnsi"/>
        <w:b/>
        <w:bCs/>
      </w:rPr>
    </w:pPr>
  </w:p>
  <w:p w:rsidR="00E05353" w:rsidRDefault="00E05353" w:rsidP="00E05353">
    <w:pPr>
      <w:jc w:val="center"/>
      <w:rPr>
        <w:rFonts w:cstheme="minorHAnsi"/>
        <w:b/>
        <w:bCs/>
      </w:rPr>
    </w:pPr>
  </w:p>
  <w:p w:rsidR="00E05353" w:rsidRPr="00812AEA" w:rsidRDefault="00E05353" w:rsidP="00E05353">
    <w:pPr>
      <w:jc w:val="center"/>
      <w:rPr>
        <w:rFonts w:cstheme="minorHAnsi"/>
        <w:b/>
        <w:bCs/>
      </w:rPr>
    </w:pPr>
    <w:r w:rsidRPr="00812AEA">
      <w:rPr>
        <w:rFonts w:cstheme="minorHAnsi"/>
        <w:b/>
        <w:bCs/>
      </w:rPr>
      <w:t>UNIVERSIDADE FEDERAL DE GOIÁS</w:t>
    </w:r>
  </w:p>
  <w:p w:rsidR="00E05353" w:rsidRPr="00812AEA" w:rsidRDefault="00E05353" w:rsidP="00E05353">
    <w:pPr>
      <w:jc w:val="center"/>
      <w:rPr>
        <w:rFonts w:cstheme="minorHAnsi"/>
        <w:b/>
        <w:bCs/>
      </w:rPr>
    </w:pPr>
    <w:r w:rsidRPr="00812AEA">
      <w:rPr>
        <w:rFonts w:cstheme="minorHAnsi"/>
        <w:b/>
        <w:bCs/>
      </w:rPr>
      <w:t>FACULDADE DE EDUCAÇÃO FÍSICA E DANÇA</w:t>
    </w:r>
  </w:p>
  <w:p w:rsidR="00E05353" w:rsidRDefault="00E05353" w:rsidP="00680280">
    <w:pPr>
      <w:spacing w:after="120"/>
      <w:jc w:val="center"/>
    </w:pPr>
    <w:r w:rsidRPr="00812AEA">
      <w:rPr>
        <w:rFonts w:cstheme="minorHAnsi"/>
        <w:b/>
        <w:bCs/>
      </w:rPr>
      <w:t>PROGRAMA DE PÓS-GRADUAÇÃO EM EDUCAÇÃO FÍSICA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EAB"/>
    <w:multiLevelType w:val="multilevel"/>
    <w:tmpl w:val="D9CC0B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3A1681"/>
    <w:multiLevelType w:val="multilevel"/>
    <w:tmpl w:val="18D0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B2EE4"/>
    <w:multiLevelType w:val="hybridMultilevel"/>
    <w:tmpl w:val="8CD0A658"/>
    <w:lvl w:ilvl="0" w:tplc="F71CB80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D2886"/>
    <w:multiLevelType w:val="multilevel"/>
    <w:tmpl w:val="3EEEB072"/>
    <w:styleLink w:val="Listaatua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6456C4"/>
    <w:multiLevelType w:val="multilevel"/>
    <w:tmpl w:val="B5AE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A5093"/>
    <w:multiLevelType w:val="multilevel"/>
    <w:tmpl w:val="ABE62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Times New Roman" w:hAnsi="Arial" w:cs="Arial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F4610E9"/>
    <w:multiLevelType w:val="hybridMultilevel"/>
    <w:tmpl w:val="E0F2232E"/>
    <w:lvl w:ilvl="0" w:tplc="66C6104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A77"/>
    <w:multiLevelType w:val="hybridMultilevel"/>
    <w:tmpl w:val="8C2ACF9A"/>
    <w:lvl w:ilvl="0" w:tplc="8AF41D9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0D93"/>
    <w:rsid w:val="0000142E"/>
    <w:rsid w:val="00006FD0"/>
    <w:rsid w:val="00016B49"/>
    <w:rsid w:val="00027A98"/>
    <w:rsid w:val="000B2846"/>
    <w:rsid w:val="000C605B"/>
    <w:rsid w:val="000D6644"/>
    <w:rsid w:val="000E433E"/>
    <w:rsid w:val="000F1C2F"/>
    <w:rsid w:val="00120D93"/>
    <w:rsid w:val="00134D3A"/>
    <w:rsid w:val="0019719E"/>
    <w:rsid w:val="001B7F19"/>
    <w:rsid w:val="001D6771"/>
    <w:rsid w:val="001F250F"/>
    <w:rsid w:val="001F40A0"/>
    <w:rsid w:val="002040B9"/>
    <w:rsid w:val="00216598"/>
    <w:rsid w:val="002258D3"/>
    <w:rsid w:val="00227DBC"/>
    <w:rsid w:val="00232E2A"/>
    <w:rsid w:val="0024225C"/>
    <w:rsid w:val="002472F2"/>
    <w:rsid w:val="00272BA4"/>
    <w:rsid w:val="002932CA"/>
    <w:rsid w:val="00297D86"/>
    <w:rsid w:val="002D23FD"/>
    <w:rsid w:val="002D5CF9"/>
    <w:rsid w:val="002F74A4"/>
    <w:rsid w:val="00311487"/>
    <w:rsid w:val="00311764"/>
    <w:rsid w:val="00317BF9"/>
    <w:rsid w:val="0032218D"/>
    <w:rsid w:val="003425C6"/>
    <w:rsid w:val="003453DC"/>
    <w:rsid w:val="00347C1D"/>
    <w:rsid w:val="003F7BDD"/>
    <w:rsid w:val="00407DE7"/>
    <w:rsid w:val="004172AD"/>
    <w:rsid w:val="00442A62"/>
    <w:rsid w:val="004874E7"/>
    <w:rsid w:val="00497268"/>
    <w:rsid w:val="004C16F9"/>
    <w:rsid w:val="004F38C6"/>
    <w:rsid w:val="0050217D"/>
    <w:rsid w:val="00506D90"/>
    <w:rsid w:val="005168DA"/>
    <w:rsid w:val="0053237F"/>
    <w:rsid w:val="00536218"/>
    <w:rsid w:val="00551C32"/>
    <w:rsid w:val="00560F0B"/>
    <w:rsid w:val="00586CAA"/>
    <w:rsid w:val="00592E6B"/>
    <w:rsid w:val="005B312D"/>
    <w:rsid w:val="005C3FBB"/>
    <w:rsid w:val="005D01F7"/>
    <w:rsid w:val="006129FA"/>
    <w:rsid w:val="006135D7"/>
    <w:rsid w:val="006239F7"/>
    <w:rsid w:val="00634E7A"/>
    <w:rsid w:val="00680280"/>
    <w:rsid w:val="00692F70"/>
    <w:rsid w:val="006A39EE"/>
    <w:rsid w:val="006A43D8"/>
    <w:rsid w:val="006B1A1E"/>
    <w:rsid w:val="006D158F"/>
    <w:rsid w:val="006E0251"/>
    <w:rsid w:val="006E7CAF"/>
    <w:rsid w:val="0070676A"/>
    <w:rsid w:val="007314C8"/>
    <w:rsid w:val="007423CB"/>
    <w:rsid w:val="007510D1"/>
    <w:rsid w:val="00772F40"/>
    <w:rsid w:val="00797198"/>
    <w:rsid w:val="007A7ADF"/>
    <w:rsid w:val="007B5CC8"/>
    <w:rsid w:val="007B6170"/>
    <w:rsid w:val="007B78A9"/>
    <w:rsid w:val="007D1DA8"/>
    <w:rsid w:val="007F53FF"/>
    <w:rsid w:val="00812AEA"/>
    <w:rsid w:val="008158D0"/>
    <w:rsid w:val="0083521D"/>
    <w:rsid w:val="00873B90"/>
    <w:rsid w:val="00882452"/>
    <w:rsid w:val="0088582F"/>
    <w:rsid w:val="008A3875"/>
    <w:rsid w:val="008C14E1"/>
    <w:rsid w:val="008D5936"/>
    <w:rsid w:val="008E5DA8"/>
    <w:rsid w:val="00900A3C"/>
    <w:rsid w:val="00901D5B"/>
    <w:rsid w:val="00930FEB"/>
    <w:rsid w:val="009502F9"/>
    <w:rsid w:val="009552DA"/>
    <w:rsid w:val="00955EF1"/>
    <w:rsid w:val="00970DE3"/>
    <w:rsid w:val="00973483"/>
    <w:rsid w:val="009866CC"/>
    <w:rsid w:val="0099788E"/>
    <w:rsid w:val="009B130A"/>
    <w:rsid w:val="009B75D9"/>
    <w:rsid w:val="009C6F3E"/>
    <w:rsid w:val="009D0A62"/>
    <w:rsid w:val="009E7D56"/>
    <w:rsid w:val="009F06CA"/>
    <w:rsid w:val="00A073F2"/>
    <w:rsid w:val="00A2705D"/>
    <w:rsid w:val="00A326AB"/>
    <w:rsid w:val="00A36324"/>
    <w:rsid w:val="00A42B0E"/>
    <w:rsid w:val="00A453E8"/>
    <w:rsid w:val="00A87E3D"/>
    <w:rsid w:val="00A9079A"/>
    <w:rsid w:val="00A90832"/>
    <w:rsid w:val="00A97E01"/>
    <w:rsid w:val="00AB3212"/>
    <w:rsid w:val="00AC2751"/>
    <w:rsid w:val="00AC7CC4"/>
    <w:rsid w:val="00AE0984"/>
    <w:rsid w:val="00AF0A0C"/>
    <w:rsid w:val="00AF24EB"/>
    <w:rsid w:val="00AF29D7"/>
    <w:rsid w:val="00B26003"/>
    <w:rsid w:val="00B30CA3"/>
    <w:rsid w:val="00B36684"/>
    <w:rsid w:val="00B47659"/>
    <w:rsid w:val="00B50665"/>
    <w:rsid w:val="00B71774"/>
    <w:rsid w:val="00B967B4"/>
    <w:rsid w:val="00BB15B8"/>
    <w:rsid w:val="00BB37BC"/>
    <w:rsid w:val="00BC02D5"/>
    <w:rsid w:val="00C2508D"/>
    <w:rsid w:val="00C34829"/>
    <w:rsid w:val="00C408D8"/>
    <w:rsid w:val="00C4108C"/>
    <w:rsid w:val="00C854B1"/>
    <w:rsid w:val="00CC0E7D"/>
    <w:rsid w:val="00CE40C8"/>
    <w:rsid w:val="00D07873"/>
    <w:rsid w:val="00D24E5C"/>
    <w:rsid w:val="00D35E7C"/>
    <w:rsid w:val="00D40616"/>
    <w:rsid w:val="00D77E12"/>
    <w:rsid w:val="00D81256"/>
    <w:rsid w:val="00DA713E"/>
    <w:rsid w:val="00DB3584"/>
    <w:rsid w:val="00DD2880"/>
    <w:rsid w:val="00DE4271"/>
    <w:rsid w:val="00DE464C"/>
    <w:rsid w:val="00DE693D"/>
    <w:rsid w:val="00E01CC3"/>
    <w:rsid w:val="00E05353"/>
    <w:rsid w:val="00E17EA8"/>
    <w:rsid w:val="00E223D7"/>
    <w:rsid w:val="00E339DA"/>
    <w:rsid w:val="00E46F6E"/>
    <w:rsid w:val="00E6772F"/>
    <w:rsid w:val="00E82A87"/>
    <w:rsid w:val="00E84F7C"/>
    <w:rsid w:val="00E87277"/>
    <w:rsid w:val="00EA6A7E"/>
    <w:rsid w:val="00EA6DDB"/>
    <w:rsid w:val="00EB530E"/>
    <w:rsid w:val="00EB6532"/>
    <w:rsid w:val="00EC7A7D"/>
    <w:rsid w:val="00F3477D"/>
    <w:rsid w:val="00F35727"/>
    <w:rsid w:val="00F46D18"/>
    <w:rsid w:val="00F94124"/>
    <w:rsid w:val="00FA29DC"/>
    <w:rsid w:val="00FB4605"/>
    <w:rsid w:val="00FC6609"/>
    <w:rsid w:val="00FE472C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453D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53D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53D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A6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A62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9D0A62"/>
  </w:style>
  <w:style w:type="character" w:styleId="Refdecomentrio">
    <w:name w:val="annotation reference"/>
    <w:basedOn w:val="Fontepargpadro"/>
    <w:uiPriority w:val="99"/>
    <w:semiHidden/>
    <w:unhideWhenUsed/>
    <w:rsid w:val="009D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A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A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A6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7A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353"/>
  </w:style>
  <w:style w:type="paragraph" w:styleId="Rodap">
    <w:name w:val="footer"/>
    <w:basedOn w:val="Normal"/>
    <w:link w:val="RodapChar"/>
    <w:uiPriority w:val="99"/>
    <w:unhideWhenUsed/>
    <w:rsid w:val="00E05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353"/>
  </w:style>
  <w:style w:type="numbering" w:customStyle="1" w:styleId="Listaatual1">
    <w:name w:val="Lista atual1"/>
    <w:uiPriority w:val="99"/>
    <w:rsid w:val="006B1A1E"/>
    <w:pPr>
      <w:numPr>
        <w:numId w:val="4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F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6F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6F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ercomp.ufg.br/weby/up/1196/o/Norma_06_2020_-_Credenciamento_e_recredenciamento_de_docent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8E7-15BB-4783-BE98-0D55FDF4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Guego Lazzarotti</dc:creator>
  <cp:lastModifiedBy>usuario</cp:lastModifiedBy>
  <cp:revision>2</cp:revision>
  <cp:lastPrinted>2022-10-14T12:34:00Z</cp:lastPrinted>
  <dcterms:created xsi:type="dcterms:W3CDTF">2022-10-14T12:37:00Z</dcterms:created>
  <dcterms:modified xsi:type="dcterms:W3CDTF">2022-10-14T12:37:00Z</dcterms:modified>
</cp:coreProperties>
</file>