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691858" w:rsidRPr="008D4248" w:rsidTr="008C57E8">
        <w:trPr>
          <w:trHeight w:val="545"/>
        </w:trPr>
        <w:tc>
          <w:tcPr>
            <w:tcW w:w="9047" w:type="dxa"/>
          </w:tcPr>
          <w:p w:rsidR="00691858" w:rsidRPr="0074084E" w:rsidRDefault="00691858" w:rsidP="001F7C89">
            <w:pPr>
              <w:spacing w:before="120" w:after="120"/>
              <w:rPr>
                <w:b/>
              </w:rPr>
            </w:pPr>
            <w:r w:rsidRPr="0074084E">
              <w:rPr>
                <w:b/>
              </w:rPr>
              <w:t>UNIDADE ACADÊMICA RESPONSÁVEL: PROGRAMA DE PÓS-GRADUAÇÃO EM FILOSOFIA DA FACULDADE DE FILOSOFIA DA UFG</w:t>
            </w:r>
          </w:p>
        </w:tc>
      </w:tr>
      <w:tr w:rsidR="00691858" w:rsidRPr="008D4248" w:rsidTr="008C57E8">
        <w:trPr>
          <w:trHeight w:val="421"/>
        </w:trPr>
        <w:tc>
          <w:tcPr>
            <w:tcW w:w="9047" w:type="dxa"/>
          </w:tcPr>
          <w:p w:rsidR="003E6E04" w:rsidRPr="00E66B27" w:rsidRDefault="00E66B27" w:rsidP="00E66B27">
            <w:pPr>
              <w:spacing w:before="120" w:after="120"/>
              <w:rPr>
                <w:b/>
                <w:i/>
              </w:rPr>
            </w:pPr>
            <w:r>
              <w:t xml:space="preserve">      </w:t>
            </w:r>
            <w:r w:rsidR="00691858" w:rsidRPr="00E66B27">
              <w:rPr>
                <w:b/>
              </w:rPr>
              <w:t>NOME DA DISCIPLINA</w:t>
            </w:r>
            <w:r w:rsidR="003E6E04" w:rsidRPr="00E66B27">
              <w:rPr>
                <w:b/>
                <w:i/>
              </w:rPr>
              <w:t xml:space="preserve">: </w:t>
            </w:r>
            <w:r w:rsidR="003E6E04" w:rsidRPr="0074084E">
              <w:rPr>
                <w:b/>
                <w:i/>
                <w:sz w:val="28"/>
                <w:szCs w:val="28"/>
                <w:u w:val="single"/>
              </w:rPr>
              <w:t>Razão e Desejo em Sócrates e Platão</w:t>
            </w:r>
            <w:r w:rsidR="003E6E04" w:rsidRPr="00E66B27">
              <w:rPr>
                <w:b/>
                <w:i/>
                <w:sz w:val="28"/>
                <w:szCs w:val="28"/>
              </w:rPr>
              <w:t>.</w:t>
            </w:r>
            <w:r w:rsidR="003E6E04" w:rsidRPr="00E66B27">
              <w:rPr>
                <w:b/>
                <w:i/>
              </w:rPr>
              <w:t xml:space="preserve"> </w:t>
            </w:r>
          </w:p>
          <w:p w:rsidR="003E6E04" w:rsidRPr="00E66B27" w:rsidRDefault="003E6E04" w:rsidP="003E6E04">
            <w:pPr>
              <w:spacing w:before="120" w:after="120"/>
              <w:ind w:left="360"/>
              <w:rPr>
                <w:b/>
              </w:rPr>
            </w:pPr>
            <w:r w:rsidRPr="00E66B27">
              <w:rPr>
                <w:b/>
              </w:rPr>
              <w:t xml:space="preserve">Período: </w:t>
            </w:r>
            <w:r w:rsidR="008E502F" w:rsidRPr="00E66B27">
              <w:rPr>
                <w:b/>
              </w:rPr>
              <w:t>2017</w:t>
            </w:r>
            <w:r w:rsidR="00E72CB2" w:rsidRPr="00E66B27">
              <w:rPr>
                <w:b/>
              </w:rPr>
              <w:t>-2</w:t>
            </w:r>
            <w:r w:rsidR="00E66B27">
              <w:rPr>
                <w:b/>
              </w:rPr>
              <w:t>;</w:t>
            </w:r>
          </w:p>
          <w:p w:rsidR="003E6E04" w:rsidRPr="00E66B27" w:rsidRDefault="003E6E04" w:rsidP="003E6E04">
            <w:pPr>
              <w:spacing w:before="120" w:after="120"/>
              <w:ind w:left="360"/>
              <w:rPr>
                <w:b/>
              </w:rPr>
            </w:pPr>
            <w:r w:rsidRPr="00E66B27">
              <w:rPr>
                <w:b/>
              </w:rPr>
              <w:t>Local: FAFIL, prédio de Humanidades</w:t>
            </w:r>
            <w:r w:rsidR="005C7241">
              <w:rPr>
                <w:b/>
              </w:rPr>
              <w:t>.</w:t>
            </w:r>
          </w:p>
          <w:p w:rsidR="00741FCD" w:rsidRPr="008D4248" w:rsidRDefault="003E6E04" w:rsidP="009648B0">
            <w:pPr>
              <w:spacing w:before="120" w:after="120"/>
              <w:ind w:left="360"/>
              <w:rPr>
                <w:b/>
              </w:rPr>
            </w:pPr>
            <w:r w:rsidRPr="00E66B27">
              <w:rPr>
                <w:b/>
              </w:rPr>
              <w:t>Horário: quarta-feira, das 8</w:t>
            </w:r>
            <w:r w:rsidR="00E66B27">
              <w:rPr>
                <w:b/>
              </w:rPr>
              <w:t>h</w:t>
            </w:r>
            <w:r w:rsidRPr="00E66B27">
              <w:rPr>
                <w:b/>
              </w:rPr>
              <w:t>:</w:t>
            </w:r>
            <w:r w:rsidR="00E66B27">
              <w:rPr>
                <w:b/>
              </w:rPr>
              <w:t xml:space="preserve">00 às </w:t>
            </w:r>
            <w:r w:rsidRPr="00E66B27">
              <w:rPr>
                <w:b/>
              </w:rPr>
              <w:t>11</w:t>
            </w:r>
            <w:r w:rsidR="00E66B27">
              <w:rPr>
                <w:b/>
              </w:rPr>
              <w:t>h</w:t>
            </w:r>
            <w:r w:rsidRPr="00E66B27">
              <w:rPr>
                <w:b/>
              </w:rPr>
              <w:t>:40 (</w:t>
            </w:r>
            <w:r w:rsidR="0020591C">
              <w:rPr>
                <w:b/>
              </w:rPr>
              <w:t xml:space="preserve">início em </w:t>
            </w:r>
            <w:r w:rsidRPr="00E66B27">
              <w:rPr>
                <w:b/>
              </w:rPr>
              <w:t>16.08.2017)</w:t>
            </w:r>
            <w:r w:rsidR="00B01B7A">
              <w:rPr>
                <w:b/>
              </w:rPr>
              <w:t>:</w:t>
            </w:r>
          </w:p>
        </w:tc>
      </w:tr>
      <w:tr w:rsidR="00691858" w:rsidRPr="008D4248" w:rsidTr="008C57E8">
        <w:trPr>
          <w:trHeight w:val="360"/>
        </w:trPr>
        <w:tc>
          <w:tcPr>
            <w:tcW w:w="9047" w:type="dxa"/>
          </w:tcPr>
          <w:p w:rsidR="00691858" w:rsidRPr="00E66B27" w:rsidRDefault="00691858" w:rsidP="00566B9B">
            <w:pPr>
              <w:spacing w:before="120" w:after="120"/>
              <w:rPr>
                <w:b/>
              </w:rPr>
            </w:pPr>
            <w:r w:rsidRPr="00E66B27">
              <w:rPr>
                <w:b/>
              </w:rPr>
              <w:t>Nº de créditos:</w:t>
            </w:r>
            <w:proofErr w:type="gramStart"/>
            <w:r w:rsidRPr="00E66B27">
              <w:rPr>
                <w:b/>
              </w:rPr>
              <w:t xml:space="preserve">  </w:t>
            </w:r>
            <w:proofErr w:type="gramEnd"/>
            <w:r w:rsidRPr="00E66B27">
              <w:rPr>
                <w:b/>
              </w:rPr>
              <w:t xml:space="preserve">04             Carga Horária: 60    </w:t>
            </w:r>
            <w:r w:rsidR="002F7CDA" w:rsidRPr="00E66B27">
              <w:rPr>
                <w:b/>
              </w:rPr>
              <w:t xml:space="preserve">Nível: </w:t>
            </w:r>
            <w:r w:rsidR="00566B9B" w:rsidRPr="00E66B27">
              <w:rPr>
                <w:b/>
              </w:rPr>
              <w:t xml:space="preserve">M/D    </w:t>
            </w:r>
            <w:r w:rsidRPr="00E66B27">
              <w:rPr>
                <w:b/>
              </w:rPr>
              <w:t xml:space="preserve">  </w:t>
            </w:r>
            <w:r w:rsidR="002F7CDA" w:rsidRPr="00E66B27">
              <w:rPr>
                <w:b/>
              </w:rPr>
              <w:t>Obrigatória: Não</w:t>
            </w:r>
          </w:p>
        </w:tc>
      </w:tr>
      <w:tr w:rsidR="00691858" w:rsidRPr="008D4248" w:rsidTr="008C57E8">
        <w:trPr>
          <w:trHeight w:val="360"/>
        </w:trPr>
        <w:tc>
          <w:tcPr>
            <w:tcW w:w="9047" w:type="dxa"/>
          </w:tcPr>
          <w:p w:rsidR="00691858" w:rsidRPr="008D4248" w:rsidRDefault="00691858" w:rsidP="0046338E">
            <w:pPr>
              <w:spacing w:before="120" w:after="120"/>
              <w:rPr>
                <w:b/>
              </w:rPr>
            </w:pPr>
            <w:r w:rsidRPr="008D4248">
              <w:rPr>
                <w:b/>
              </w:rPr>
              <w:t>Área de Concentração:</w:t>
            </w:r>
            <w:r w:rsidR="00720C40" w:rsidRPr="008D4248">
              <w:rPr>
                <w:b/>
              </w:rPr>
              <w:t xml:space="preserve"> </w:t>
            </w:r>
            <w:r w:rsidR="00720C40" w:rsidRPr="008D4248">
              <w:t>Filosofia</w:t>
            </w:r>
          </w:p>
          <w:p w:rsidR="005C7241" w:rsidRDefault="00E72CB2" w:rsidP="005C7241">
            <w:pPr>
              <w:spacing w:before="120" w:after="120"/>
            </w:pPr>
            <w:r w:rsidRPr="008D4248">
              <w:rPr>
                <w:b/>
              </w:rPr>
              <w:t xml:space="preserve">Professor: </w:t>
            </w:r>
            <w:r w:rsidRPr="008D4248">
              <w:t>Anderson de Paula Borges</w:t>
            </w:r>
            <w:r w:rsidR="009D5FA0">
              <w:t xml:space="preserve"> (contato: </w:t>
            </w:r>
            <w:hyperlink r:id="rId6" w:history="1">
              <w:r w:rsidR="009D5FA0" w:rsidRPr="00996474">
                <w:rPr>
                  <w:rStyle w:val="Hyperlink"/>
                </w:rPr>
                <w:t>ander.borg@gmail.com</w:t>
              </w:r>
            </w:hyperlink>
            <w:r w:rsidR="009D5FA0">
              <w:t xml:space="preserve"> ou </w:t>
            </w:r>
            <w:hyperlink r:id="rId7" w:history="1">
              <w:r w:rsidR="005C7241" w:rsidRPr="00996474">
                <w:rPr>
                  <w:rStyle w:val="Hyperlink"/>
                </w:rPr>
                <w:t>marlenebent@gmail.com</w:t>
              </w:r>
            </w:hyperlink>
            <w:r w:rsidR="005C7241">
              <w:t>.</w:t>
            </w:r>
          </w:p>
          <w:p w:rsidR="005C7241" w:rsidRPr="005C7241" w:rsidRDefault="005C7241" w:rsidP="005C7241">
            <w:pPr>
              <w:spacing w:before="120" w:after="120"/>
            </w:pPr>
          </w:p>
        </w:tc>
      </w:tr>
      <w:tr w:rsidR="00691858" w:rsidRPr="008D4248" w:rsidTr="008C57E8">
        <w:trPr>
          <w:trHeight w:val="842"/>
        </w:trPr>
        <w:tc>
          <w:tcPr>
            <w:tcW w:w="9047" w:type="dxa"/>
            <w:tcBorders>
              <w:bottom w:val="nil"/>
            </w:tcBorders>
          </w:tcPr>
          <w:p w:rsidR="00731324" w:rsidRDefault="00A20689" w:rsidP="00A20689">
            <w:pPr>
              <w:spacing w:before="200" w:after="200"/>
              <w:jc w:val="both"/>
            </w:pPr>
            <w:r w:rsidRPr="008D4248">
              <w:rPr>
                <w:b/>
              </w:rPr>
              <w:t>OBJETIVO GERAL</w:t>
            </w:r>
            <w:r w:rsidR="003E6E04">
              <w:rPr>
                <w:b/>
              </w:rPr>
              <w:t xml:space="preserve">: </w:t>
            </w:r>
            <w:r w:rsidR="003E6E04" w:rsidRPr="003E6E04">
              <w:t>A</w:t>
            </w:r>
            <w:r w:rsidR="003E6E04">
              <w:rPr>
                <w:b/>
              </w:rPr>
              <w:t xml:space="preserve"> </w:t>
            </w:r>
            <w:r w:rsidR="006F029E" w:rsidRPr="008D4248">
              <w:t xml:space="preserve">proposta do curso </w:t>
            </w:r>
            <w:r w:rsidR="003E6E04">
              <w:t xml:space="preserve">é examinar </w:t>
            </w:r>
            <w:r w:rsidR="00CF6F09">
              <w:t xml:space="preserve">tópicos </w:t>
            </w:r>
            <w:r w:rsidR="003E6E04">
              <w:t>de étic</w:t>
            </w:r>
            <w:r w:rsidR="00C77EC2">
              <w:t xml:space="preserve">a, psicologia e conhecimento </w:t>
            </w:r>
            <w:r w:rsidR="007740FF">
              <w:t xml:space="preserve">no pensamento de Sócrates e de Platão. </w:t>
            </w:r>
            <w:r w:rsidR="00C77EC2">
              <w:t xml:space="preserve">O </w:t>
            </w:r>
            <w:r w:rsidR="00D51C27">
              <w:t xml:space="preserve">tema </w:t>
            </w:r>
            <w:r w:rsidR="009648B0">
              <w:t xml:space="preserve">central é </w:t>
            </w:r>
            <w:r w:rsidR="005C7241">
              <w:t xml:space="preserve">a </w:t>
            </w:r>
            <w:r w:rsidR="009648B0">
              <w:t xml:space="preserve">concepção socrática e platônica </w:t>
            </w:r>
            <w:r w:rsidR="005C7241">
              <w:t xml:space="preserve">sobre </w:t>
            </w:r>
            <w:r w:rsidR="00C77EC2">
              <w:t xml:space="preserve">a </w:t>
            </w:r>
            <w:r w:rsidR="005C7241">
              <w:t xml:space="preserve">relação </w:t>
            </w:r>
            <w:r w:rsidR="00C77EC2">
              <w:t>entre Razão e Desejo na ação humana. P</w:t>
            </w:r>
            <w:r w:rsidR="00CF6F09">
              <w:t>rimeiro</w:t>
            </w:r>
            <w:r w:rsidR="00B01B7A">
              <w:t>,</w:t>
            </w:r>
            <w:r w:rsidR="00CF6F09">
              <w:t xml:space="preserve"> </w:t>
            </w:r>
            <w:r w:rsidR="00C77EC2">
              <w:t>vamos propor um exame d</w:t>
            </w:r>
            <w:r w:rsidR="003E6E04">
              <w:t xml:space="preserve">a concepção socrática </w:t>
            </w:r>
            <w:r w:rsidR="006D36AC">
              <w:t xml:space="preserve">nos textos da chamada </w:t>
            </w:r>
            <w:r w:rsidR="00C77EC2">
              <w:t>“</w:t>
            </w:r>
            <w:r w:rsidR="006D36AC">
              <w:t>fase socrática de Platão</w:t>
            </w:r>
            <w:r w:rsidR="00C77EC2">
              <w:t>”</w:t>
            </w:r>
            <w:r w:rsidR="00CF6F09">
              <w:t>. Depois, propomos</w:t>
            </w:r>
            <w:bookmarkStart w:id="0" w:name="_GoBack"/>
            <w:bookmarkEnd w:id="0"/>
            <w:r w:rsidR="00CF6F09">
              <w:t xml:space="preserve"> comparar as ideias daqueles textos c</w:t>
            </w:r>
            <w:r w:rsidR="00C77EC2">
              <w:t xml:space="preserve">om a </w:t>
            </w:r>
            <w:r w:rsidR="00CF6F09">
              <w:t xml:space="preserve">visão </w:t>
            </w:r>
            <w:r w:rsidR="00C77EC2">
              <w:t xml:space="preserve">madura de Platão, </w:t>
            </w:r>
            <w:r w:rsidR="00CF6F09">
              <w:t xml:space="preserve">sobretudo a partir do que está </w:t>
            </w:r>
            <w:r w:rsidR="00C77EC2">
              <w:t xml:space="preserve">sendo argumentado </w:t>
            </w:r>
            <w:r w:rsidR="00CF6F09">
              <w:t>n</w:t>
            </w:r>
            <w:r w:rsidR="00FE201D">
              <w:t xml:space="preserve">a </w:t>
            </w:r>
            <w:r w:rsidR="00F079FA" w:rsidRPr="00F079FA">
              <w:rPr>
                <w:i/>
              </w:rPr>
              <w:t>República</w:t>
            </w:r>
            <w:r w:rsidR="00F079FA">
              <w:t xml:space="preserve"> e </w:t>
            </w:r>
            <w:r w:rsidR="00CD6018">
              <w:t xml:space="preserve">no </w:t>
            </w:r>
            <w:r w:rsidR="00F079FA" w:rsidRPr="00F079FA">
              <w:rPr>
                <w:i/>
              </w:rPr>
              <w:t>Banquete</w:t>
            </w:r>
            <w:r w:rsidR="0074084E">
              <w:t xml:space="preserve">. </w:t>
            </w:r>
            <w:r w:rsidR="00731324">
              <w:t>Além de passagens dos diálogos, discutiremos alguns textos de coment</w:t>
            </w:r>
            <w:r w:rsidR="00CF6F09">
              <w:t xml:space="preserve">adores, </w:t>
            </w:r>
            <w:r w:rsidR="00731324">
              <w:t xml:space="preserve">relacionados na bibliografia complementar ou acrescentados no decorrer do curso. </w:t>
            </w:r>
          </w:p>
          <w:p w:rsidR="00731324" w:rsidRDefault="002A1551" w:rsidP="00A20689">
            <w:pPr>
              <w:spacing w:before="200" w:after="200"/>
              <w:jc w:val="both"/>
            </w:pPr>
            <w:r w:rsidRPr="00C77EC2">
              <w:rPr>
                <w:sz w:val="20"/>
                <w:szCs w:val="20"/>
              </w:rPr>
              <w:t>Obs.: a</w:t>
            </w:r>
            <w:r w:rsidR="004D20C9" w:rsidRPr="00C77EC2">
              <w:rPr>
                <w:sz w:val="20"/>
                <w:szCs w:val="20"/>
              </w:rPr>
              <w:t xml:space="preserve">lguns temas clássicos da discussão especializada sobre a psicologia moral de Sócrates e </w:t>
            </w:r>
            <w:r w:rsidR="00CD6018" w:rsidRPr="00C77EC2">
              <w:rPr>
                <w:sz w:val="20"/>
                <w:szCs w:val="20"/>
              </w:rPr>
              <w:t xml:space="preserve">de </w:t>
            </w:r>
            <w:r w:rsidR="004D20C9" w:rsidRPr="00C77EC2">
              <w:rPr>
                <w:sz w:val="20"/>
                <w:szCs w:val="20"/>
              </w:rPr>
              <w:t>Platão</w:t>
            </w:r>
            <w:r w:rsidR="00C77EC2">
              <w:rPr>
                <w:sz w:val="20"/>
                <w:szCs w:val="20"/>
              </w:rPr>
              <w:t xml:space="preserve"> (virtude, egoísmo socrático, divisão da alma, relação alma e corpo, outros) </w:t>
            </w:r>
            <w:r w:rsidR="004D20C9" w:rsidRPr="00C77EC2">
              <w:rPr>
                <w:sz w:val="20"/>
                <w:szCs w:val="20"/>
              </w:rPr>
              <w:t>serão abordados</w:t>
            </w:r>
            <w:r w:rsidR="0074084E" w:rsidRPr="00C77EC2">
              <w:rPr>
                <w:sz w:val="20"/>
                <w:szCs w:val="20"/>
              </w:rPr>
              <w:t>, ma</w:t>
            </w:r>
            <w:r w:rsidR="007740FF" w:rsidRPr="00C77EC2">
              <w:rPr>
                <w:sz w:val="20"/>
                <w:szCs w:val="20"/>
              </w:rPr>
              <w:t xml:space="preserve">s isso não </w:t>
            </w:r>
            <w:r w:rsidR="00731324" w:rsidRPr="00C77EC2">
              <w:rPr>
                <w:sz w:val="20"/>
                <w:szCs w:val="20"/>
              </w:rPr>
              <w:t xml:space="preserve">significa </w:t>
            </w:r>
            <w:r w:rsidR="007740FF" w:rsidRPr="00C77EC2">
              <w:rPr>
                <w:sz w:val="20"/>
                <w:szCs w:val="20"/>
              </w:rPr>
              <w:t xml:space="preserve">que </w:t>
            </w:r>
            <w:r w:rsidRPr="00C77EC2">
              <w:rPr>
                <w:sz w:val="20"/>
                <w:szCs w:val="20"/>
              </w:rPr>
              <w:t xml:space="preserve">seja pré-requisito o </w:t>
            </w:r>
            <w:r w:rsidR="004166FE" w:rsidRPr="00C77EC2">
              <w:rPr>
                <w:sz w:val="20"/>
                <w:szCs w:val="20"/>
              </w:rPr>
              <w:t>conhecimento prévio da literatura</w:t>
            </w:r>
            <w:r w:rsidR="00CF6F09" w:rsidRPr="00C77EC2">
              <w:rPr>
                <w:sz w:val="20"/>
                <w:szCs w:val="20"/>
              </w:rPr>
              <w:t xml:space="preserve">, além do material que o curso irá propor. </w:t>
            </w:r>
            <w:r w:rsidR="004B60FA" w:rsidRPr="00C77EC2">
              <w:rPr>
                <w:sz w:val="20"/>
                <w:szCs w:val="20"/>
              </w:rPr>
              <w:t xml:space="preserve">É </w:t>
            </w:r>
            <w:r w:rsidR="004166FE" w:rsidRPr="00C77EC2">
              <w:rPr>
                <w:sz w:val="20"/>
                <w:szCs w:val="20"/>
              </w:rPr>
              <w:t>desejável</w:t>
            </w:r>
            <w:r w:rsidR="004B60FA" w:rsidRPr="00C77EC2">
              <w:rPr>
                <w:sz w:val="20"/>
                <w:szCs w:val="20"/>
              </w:rPr>
              <w:t xml:space="preserve">, porém, que </w:t>
            </w:r>
            <w:r w:rsidRPr="00C77EC2">
              <w:rPr>
                <w:sz w:val="20"/>
                <w:szCs w:val="20"/>
              </w:rPr>
              <w:t xml:space="preserve">a audiência </w:t>
            </w:r>
            <w:r w:rsidR="00731324" w:rsidRPr="00C77EC2">
              <w:rPr>
                <w:sz w:val="20"/>
                <w:szCs w:val="20"/>
              </w:rPr>
              <w:t xml:space="preserve">tenha algum </w:t>
            </w:r>
            <w:r w:rsidR="004166FE" w:rsidRPr="00C77EC2">
              <w:rPr>
                <w:sz w:val="20"/>
                <w:szCs w:val="20"/>
              </w:rPr>
              <w:t xml:space="preserve">interesse </w:t>
            </w:r>
            <w:r w:rsidR="007740FF" w:rsidRPr="00C77EC2">
              <w:rPr>
                <w:sz w:val="20"/>
                <w:szCs w:val="20"/>
              </w:rPr>
              <w:t xml:space="preserve">mínimo </w:t>
            </w:r>
            <w:r w:rsidR="004166FE" w:rsidRPr="00C77EC2">
              <w:rPr>
                <w:sz w:val="20"/>
                <w:szCs w:val="20"/>
              </w:rPr>
              <w:t xml:space="preserve">em </w:t>
            </w:r>
            <w:r w:rsidR="0074084E" w:rsidRPr="00C77EC2">
              <w:rPr>
                <w:sz w:val="20"/>
                <w:szCs w:val="20"/>
              </w:rPr>
              <w:t>temas filosóficos como o</w:t>
            </w:r>
            <w:r w:rsidR="007740FF" w:rsidRPr="00C77EC2">
              <w:rPr>
                <w:sz w:val="20"/>
                <w:szCs w:val="20"/>
              </w:rPr>
              <w:t xml:space="preserve"> uso moral da razão</w:t>
            </w:r>
            <w:r w:rsidR="002E2D3D" w:rsidRPr="00C77EC2">
              <w:rPr>
                <w:sz w:val="20"/>
                <w:szCs w:val="20"/>
              </w:rPr>
              <w:t xml:space="preserve"> na Grécia, </w:t>
            </w:r>
            <w:r w:rsidR="007740FF" w:rsidRPr="00C77EC2">
              <w:rPr>
                <w:sz w:val="20"/>
                <w:szCs w:val="20"/>
              </w:rPr>
              <w:t xml:space="preserve">ou </w:t>
            </w:r>
            <w:r w:rsidR="00731324" w:rsidRPr="00C77EC2">
              <w:rPr>
                <w:sz w:val="20"/>
                <w:szCs w:val="20"/>
              </w:rPr>
              <w:t xml:space="preserve">em temas </w:t>
            </w:r>
            <w:r w:rsidR="002E2D3D" w:rsidRPr="00C77EC2">
              <w:rPr>
                <w:sz w:val="20"/>
                <w:szCs w:val="20"/>
              </w:rPr>
              <w:t>de histór</w:t>
            </w:r>
            <w:r w:rsidR="00731324" w:rsidRPr="00C77EC2">
              <w:rPr>
                <w:sz w:val="20"/>
                <w:szCs w:val="20"/>
              </w:rPr>
              <w:t>ia</w:t>
            </w:r>
            <w:r w:rsidR="002E2D3D" w:rsidRPr="00C77EC2">
              <w:rPr>
                <w:sz w:val="20"/>
                <w:szCs w:val="20"/>
              </w:rPr>
              <w:t xml:space="preserve"> da psicologia, como a motivação humana e os conflitos da alma</w:t>
            </w:r>
            <w:r w:rsidR="00D51C27">
              <w:rPr>
                <w:sz w:val="20"/>
                <w:szCs w:val="20"/>
              </w:rPr>
              <w:t xml:space="preserve">, em Platão, </w:t>
            </w:r>
            <w:r w:rsidR="002E2D3D" w:rsidRPr="00C77EC2">
              <w:rPr>
                <w:sz w:val="20"/>
                <w:szCs w:val="20"/>
              </w:rPr>
              <w:t xml:space="preserve">entre outros temas correlatos. Desse modo, </w:t>
            </w:r>
            <w:r w:rsidR="007740FF" w:rsidRPr="00C77EC2">
              <w:rPr>
                <w:sz w:val="20"/>
                <w:szCs w:val="20"/>
              </w:rPr>
              <w:t>a</w:t>
            </w:r>
            <w:r w:rsidR="00CD6018" w:rsidRPr="00C77EC2">
              <w:rPr>
                <w:sz w:val="20"/>
                <w:szCs w:val="20"/>
              </w:rPr>
              <w:t>lunos graduados de outras áreas podem se matricular ou assistir como ouvintes</w:t>
            </w:r>
            <w:r w:rsidR="00731324">
              <w:t>.</w:t>
            </w:r>
          </w:p>
          <w:p w:rsidR="003E6E04" w:rsidRDefault="003E6E04" w:rsidP="00A20689">
            <w:pPr>
              <w:spacing w:before="200" w:after="200"/>
              <w:jc w:val="both"/>
            </w:pPr>
            <w:r w:rsidRPr="00F079FA">
              <w:rPr>
                <w:b/>
              </w:rPr>
              <w:t>OBJETIVO ESPECÍFICO</w:t>
            </w:r>
            <w:r>
              <w:t xml:space="preserve">: </w:t>
            </w:r>
          </w:p>
          <w:p w:rsidR="00FE201D" w:rsidRDefault="00CA1112" w:rsidP="00A20689">
            <w:pPr>
              <w:spacing w:before="200" w:after="200"/>
              <w:jc w:val="both"/>
            </w:pPr>
            <w:r>
              <w:t>Há na literatura espec</w:t>
            </w:r>
            <w:r w:rsidR="001672F1">
              <w:t>ífica de Sócrates e Platão certa</w:t>
            </w:r>
            <w:r>
              <w:t xml:space="preserve">s discussões sobre </w:t>
            </w:r>
            <w:r w:rsidR="00731324">
              <w:t xml:space="preserve">problemas que envolvem </w:t>
            </w:r>
            <w:r w:rsidR="00FE201D">
              <w:t xml:space="preserve">a concepção socrática </w:t>
            </w:r>
            <w:r w:rsidR="007740FF">
              <w:t xml:space="preserve">sobre </w:t>
            </w:r>
            <w:r w:rsidR="00FE201D">
              <w:t xml:space="preserve">a relação entre razão e desejo </w:t>
            </w:r>
            <w:r w:rsidR="00731324">
              <w:t>em comparação à</w:t>
            </w:r>
            <w:r w:rsidR="00FE201D">
              <w:t xml:space="preserve"> concepção platônica sobre a mesma relação. Basicamente, a visão tradicional </w:t>
            </w:r>
            <w:r w:rsidR="00731324">
              <w:t xml:space="preserve">defende que  </w:t>
            </w:r>
            <w:r w:rsidR="007740FF">
              <w:t xml:space="preserve">Sócrates </w:t>
            </w:r>
            <w:r w:rsidR="00731324">
              <w:t xml:space="preserve">argumenta uma posição </w:t>
            </w:r>
            <w:r w:rsidR="007740FF">
              <w:t xml:space="preserve"> </w:t>
            </w:r>
            <w:r w:rsidR="00FE201D">
              <w:t xml:space="preserve">“intelectualista”, na medida em que </w:t>
            </w:r>
            <w:r w:rsidR="007740FF">
              <w:t>não reserva um p</w:t>
            </w:r>
            <w:r w:rsidR="0074084E">
              <w:t xml:space="preserve">apel </w:t>
            </w:r>
            <w:r w:rsidR="00731324">
              <w:t xml:space="preserve">preponderante </w:t>
            </w:r>
            <w:r w:rsidR="0074084E">
              <w:t xml:space="preserve">para o desejo na </w:t>
            </w:r>
            <w:r w:rsidR="00731324">
              <w:t>vida psíquica e ética dos indivíduos</w:t>
            </w:r>
            <w:r w:rsidR="00B01B7A">
              <w:t xml:space="preserve">, ao passo </w:t>
            </w:r>
            <w:r w:rsidR="00CF6F09">
              <w:t>que Platão te</w:t>
            </w:r>
            <w:r w:rsidR="00B01B7A">
              <w:t>ria</w:t>
            </w:r>
            <w:r w:rsidR="00CF6F09">
              <w:t xml:space="preserve"> </w:t>
            </w:r>
            <w:r w:rsidR="00B01B7A">
              <w:t xml:space="preserve">uma visão mais complexa, </w:t>
            </w:r>
            <w:r w:rsidR="00FE201D">
              <w:t>pois</w:t>
            </w:r>
            <w:r w:rsidR="00CD6018">
              <w:t>,</w:t>
            </w:r>
            <w:r w:rsidR="00FE201D">
              <w:t xml:space="preserve"> além de </w:t>
            </w:r>
            <w:r w:rsidR="00CD6018">
              <w:t>reservar um</w:t>
            </w:r>
            <w:r w:rsidR="00FE201D">
              <w:t xml:space="preserve"> papel para o apetite e para as paixões </w:t>
            </w:r>
            <w:r w:rsidR="009D3157">
              <w:t xml:space="preserve">em sua concepção de </w:t>
            </w:r>
            <w:r w:rsidR="00731324">
              <w:t xml:space="preserve">ética, </w:t>
            </w:r>
            <w:r w:rsidR="00B01B7A">
              <w:t xml:space="preserve">o autor dos diálogos sustentaria, contra Sócrates, </w:t>
            </w:r>
            <w:r w:rsidR="00FE201D">
              <w:t xml:space="preserve">que a alma humana é </w:t>
            </w:r>
            <w:r w:rsidR="00CF6F09">
              <w:t xml:space="preserve">modular, </w:t>
            </w:r>
            <w:r w:rsidR="0074084E">
              <w:t xml:space="preserve">mais ou menos </w:t>
            </w:r>
            <w:r w:rsidR="009D3157">
              <w:t xml:space="preserve">conforme </w:t>
            </w:r>
            <w:r w:rsidR="00FE201D">
              <w:t>a divisão psíquica freudiana</w:t>
            </w:r>
            <w:r w:rsidR="00130297">
              <w:t xml:space="preserve"> entre id, ego e super</w:t>
            </w:r>
            <w:r w:rsidR="009D3157">
              <w:t>ego</w:t>
            </w:r>
            <w:r w:rsidR="00731324">
              <w:t xml:space="preserve">. </w:t>
            </w:r>
            <w:r w:rsidR="00CF6F09">
              <w:t xml:space="preserve">Propomos discutir </w:t>
            </w:r>
            <w:r w:rsidR="009D3157">
              <w:t xml:space="preserve">essa questão e suas várias </w:t>
            </w:r>
            <w:r w:rsidR="00B01B7A">
              <w:t xml:space="preserve">faces, incluindo as concepções cognitivas que embasam cada posição. </w:t>
            </w:r>
            <w:r w:rsidR="00CF6F09">
              <w:t xml:space="preserve"> </w:t>
            </w:r>
            <w:r w:rsidR="00B01B7A">
              <w:t xml:space="preserve">Daremos especial atenção ao exame de alguns </w:t>
            </w:r>
            <w:r w:rsidR="00731324">
              <w:t>textos de Platão e da literatura secundária específica (todos os textos serão disponibiliza</w:t>
            </w:r>
            <w:r w:rsidR="00CF6F09">
              <w:t>dos aos alunos po</w:t>
            </w:r>
            <w:r w:rsidR="00731324">
              <w:t>r meio de cópia</w:t>
            </w:r>
            <w:r w:rsidR="00CF6F09">
              <w:t>s</w:t>
            </w:r>
            <w:r w:rsidR="00731324">
              <w:t xml:space="preserve"> eletrônica</w:t>
            </w:r>
            <w:r w:rsidR="00CF6F09">
              <w:t>s</w:t>
            </w:r>
            <w:r w:rsidR="00731324">
              <w:t xml:space="preserve"> ou impressas. </w:t>
            </w:r>
            <w:r w:rsidR="002E2D3D">
              <w:t xml:space="preserve"> </w:t>
            </w:r>
            <w:r w:rsidR="0074084E">
              <w:t xml:space="preserve"> </w:t>
            </w:r>
            <w:r w:rsidR="007740FF">
              <w:t xml:space="preserve"> </w:t>
            </w:r>
            <w:r w:rsidR="00FE201D">
              <w:t xml:space="preserve"> </w:t>
            </w:r>
          </w:p>
          <w:p w:rsidR="004166FE" w:rsidRDefault="00FE201D" w:rsidP="00A20689">
            <w:pPr>
              <w:spacing w:before="200" w:after="200"/>
              <w:jc w:val="both"/>
            </w:pPr>
            <w:r>
              <w:t xml:space="preserve"> </w:t>
            </w:r>
          </w:p>
          <w:p w:rsidR="00A20689" w:rsidRPr="008D4248" w:rsidRDefault="008D4248" w:rsidP="00560E6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A20689" w:rsidRPr="008D4248">
              <w:rPr>
                <w:b/>
              </w:rPr>
              <w:t>CONTEUDO PROGRAMÁTICO</w:t>
            </w:r>
            <w:r w:rsidR="003E6E04">
              <w:rPr>
                <w:b/>
              </w:rPr>
              <w:t>:</w:t>
            </w:r>
          </w:p>
          <w:p w:rsidR="00A20689" w:rsidRDefault="008D4248" w:rsidP="008D4248">
            <w:pPr>
              <w:spacing w:before="120" w:after="120"/>
              <w:jc w:val="both"/>
            </w:pPr>
            <w:r w:rsidRPr="00364B21">
              <w:t>3.</w:t>
            </w:r>
            <w:r w:rsidR="00A20689" w:rsidRPr="00364B21">
              <w:t xml:space="preserve">1 – </w:t>
            </w:r>
            <w:r w:rsidR="005C7241">
              <w:t>Razão e D</w:t>
            </w:r>
            <w:r w:rsidR="003E6E04">
              <w:t>esejo na filosofia de Sócrates</w:t>
            </w:r>
            <w:r w:rsidR="0074084E">
              <w:t xml:space="preserve">: </w:t>
            </w:r>
          </w:p>
          <w:p w:rsidR="00AC7FAD" w:rsidRDefault="00A729FB" w:rsidP="008D4248">
            <w:pPr>
              <w:spacing w:before="120" w:after="120"/>
              <w:jc w:val="both"/>
            </w:pPr>
            <w:r>
              <w:t>3.1.1</w:t>
            </w:r>
            <w:r w:rsidR="005C7241">
              <w:t xml:space="preserve">: </w:t>
            </w:r>
            <w:r w:rsidR="003E6E04">
              <w:t xml:space="preserve">o intelectualismo </w:t>
            </w:r>
            <w:r w:rsidR="00130297">
              <w:t>socrático;</w:t>
            </w:r>
          </w:p>
          <w:p w:rsidR="00C77EC2" w:rsidRDefault="00130297" w:rsidP="008D4248">
            <w:pPr>
              <w:spacing w:before="120" w:after="120"/>
              <w:jc w:val="both"/>
            </w:pPr>
            <w:r>
              <w:t>3.1.2</w:t>
            </w:r>
            <w:r w:rsidR="005C7241">
              <w:t xml:space="preserve">: </w:t>
            </w:r>
            <w:proofErr w:type="spellStart"/>
            <w:r w:rsidR="00C77EC2" w:rsidRPr="00F728B2">
              <w:rPr>
                <w:i/>
              </w:rPr>
              <w:t>eudaimonismo</w:t>
            </w:r>
            <w:proofErr w:type="spellEnd"/>
            <w:r w:rsidR="00C77EC2">
              <w:t xml:space="preserve"> socrático</w:t>
            </w:r>
            <w:r w:rsidR="00F728B2">
              <w:t xml:space="preserve">; </w:t>
            </w:r>
          </w:p>
          <w:p w:rsidR="00AC7FAD" w:rsidRDefault="00AC7FAD" w:rsidP="008D4248">
            <w:pPr>
              <w:spacing w:before="120" w:after="120"/>
              <w:jc w:val="both"/>
            </w:pPr>
          </w:p>
          <w:p w:rsidR="00DE4479" w:rsidRDefault="008D4248" w:rsidP="008D4248">
            <w:pPr>
              <w:spacing w:before="120" w:after="120"/>
              <w:jc w:val="both"/>
            </w:pPr>
            <w:r w:rsidRPr="007737F2">
              <w:t>3.2 –</w:t>
            </w:r>
            <w:r w:rsidR="006A704E">
              <w:t xml:space="preserve"> </w:t>
            </w:r>
            <w:r w:rsidR="00AF6093">
              <w:t>Razão e D</w:t>
            </w:r>
            <w:r w:rsidR="00A729FB">
              <w:t>esejo em Platão</w:t>
            </w:r>
            <w:r w:rsidR="00DE4479">
              <w:t xml:space="preserve"> </w:t>
            </w:r>
          </w:p>
          <w:p w:rsidR="00DE4479" w:rsidRDefault="00DE4479" w:rsidP="008D4248">
            <w:pPr>
              <w:spacing w:before="120" w:after="120"/>
              <w:jc w:val="both"/>
            </w:pPr>
            <w:r>
              <w:t>3.2.1 opinião e conhecimento em Platão</w:t>
            </w:r>
            <w:r w:rsidR="00A729FB">
              <w:t>: a distinção entre estados mentais cognitivos e seus respectivos objetos</w:t>
            </w:r>
            <w:r w:rsidR="00341479">
              <w:t>;</w:t>
            </w:r>
          </w:p>
          <w:p w:rsidR="00655CF7" w:rsidRDefault="00DE4479" w:rsidP="008D4248">
            <w:pPr>
              <w:spacing w:before="120" w:after="120"/>
              <w:jc w:val="both"/>
            </w:pPr>
            <w:r>
              <w:t xml:space="preserve">3.2.2: </w:t>
            </w:r>
            <w:r w:rsidR="00A729FB">
              <w:t xml:space="preserve">O argumento da </w:t>
            </w:r>
            <w:r w:rsidR="00A729FB" w:rsidRPr="00A729FB">
              <w:rPr>
                <w:i/>
              </w:rPr>
              <w:t>República</w:t>
            </w:r>
            <w:r w:rsidR="00A729FB">
              <w:t xml:space="preserve"> sobre a divisão psíquica e social</w:t>
            </w:r>
            <w:r w:rsidR="00341479">
              <w:t>;</w:t>
            </w:r>
          </w:p>
          <w:p w:rsidR="006A704E" w:rsidRDefault="00A729FB" w:rsidP="008D4248">
            <w:pPr>
              <w:spacing w:before="120" w:after="120"/>
              <w:jc w:val="both"/>
            </w:pPr>
            <w:r>
              <w:t xml:space="preserve">3.2.3: a concepção de </w:t>
            </w:r>
            <w:proofErr w:type="spellStart"/>
            <w:r w:rsidRPr="00A729FB">
              <w:rPr>
                <w:i/>
              </w:rPr>
              <w:t>erôs</w:t>
            </w:r>
            <w:proofErr w:type="spellEnd"/>
            <w:r>
              <w:t xml:space="preserve"> no </w:t>
            </w:r>
            <w:r w:rsidRPr="00A729FB">
              <w:rPr>
                <w:i/>
              </w:rPr>
              <w:t>Banquete</w:t>
            </w:r>
            <w:r>
              <w:t xml:space="preserve">. </w:t>
            </w:r>
          </w:p>
          <w:p w:rsidR="00C76E2A" w:rsidRPr="00C76E2A" w:rsidRDefault="00C76E2A" w:rsidP="00A20689">
            <w:pPr>
              <w:spacing w:before="120" w:after="120"/>
              <w:jc w:val="both"/>
              <w:rPr>
                <w:i/>
              </w:rPr>
            </w:pPr>
          </w:p>
          <w:p w:rsidR="008D4248" w:rsidRPr="008D4248" w:rsidRDefault="008D4248" w:rsidP="00A20689">
            <w:pPr>
              <w:spacing w:before="120" w:after="120"/>
              <w:jc w:val="both"/>
            </w:pPr>
            <w:r>
              <w:t xml:space="preserve">4. </w:t>
            </w:r>
            <w:r w:rsidRPr="008D4248">
              <w:rPr>
                <w:b/>
              </w:rPr>
              <w:t>METODOLOGIA</w:t>
            </w:r>
            <w:r w:rsidRPr="008D4248">
              <w:t xml:space="preserve">: leitura e explicação dos textos indicados na bibliografia </w:t>
            </w:r>
            <w:proofErr w:type="spellStart"/>
            <w:r w:rsidRPr="008D4248">
              <w:t>e-ou</w:t>
            </w:r>
            <w:proofErr w:type="spellEnd"/>
            <w:r w:rsidRPr="008D4248">
              <w:t xml:space="preserve"> deixados na pasta de cópias.  </w:t>
            </w:r>
          </w:p>
          <w:p w:rsidR="008D4248" w:rsidRDefault="008D4248" w:rsidP="00A20689">
            <w:pPr>
              <w:spacing w:before="120" w:after="120"/>
              <w:jc w:val="both"/>
            </w:pPr>
          </w:p>
          <w:p w:rsidR="00C76E2A" w:rsidRDefault="008D4248" w:rsidP="00C76E2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t xml:space="preserve">5. </w:t>
            </w:r>
            <w:r w:rsidRPr="008D4248">
              <w:rPr>
                <w:b/>
              </w:rPr>
              <w:t>AVALIAÇÃO</w:t>
            </w:r>
            <w:r w:rsidR="00C76E2A">
              <w:t xml:space="preserve">. Aos alunos será solicitado </w:t>
            </w:r>
            <w:r w:rsidR="00C76E2A">
              <w:rPr>
                <w:i/>
              </w:rPr>
              <w:t xml:space="preserve">pelo menos </w:t>
            </w:r>
            <w:r w:rsidR="00C76E2A">
              <w:t>1 trabalho sobre o conteúdo programático do curso. Os critérios para apresentação desse trabalho serão detalhados no primeiro dia de aula. Basicamente, vou avaliar a estrutura formal do trabalho (introdução, desenvolvimento</w:t>
            </w:r>
            <w:r w:rsidR="00A729FB">
              <w:t xml:space="preserve"> e</w:t>
            </w:r>
            <w:r w:rsidR="00C76E2A">
              <w:t xml:space="preserve"> conclusão), a clareza do texto, a discussão dos conceitos pertinentes ao tema e a capacidade de uso da literatura primária e secundária</w:t>
            </w:r>
            <w:r w:rsidR="00A729FB">
              <w:t xml:space="preserve"> indicada no curso</w:t>
            </w:r>
            <w:r w:rsidR="00C76E2A">
              <w:t xml:space="preserve">. Eventualmente, dependendo do andamento, podem ser solicitados mais trabalhos.  </w:t>
            </w:r>
          </w:p>
          <w:tbl>
            <w:tblPr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1"/>
            </w:tblGrid>
            <w:tr w:rsidR="001217A0" w:rsidRPr="008D4248" w:rsidTr="001217A0">
              <w:trPr>
                <w:trHeight w:val="8793"/>
              </w:trPr>
              <w:tc>
                <w:tcPr>
                  <w:tcW w:w="8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17A0" w:rsidRDefault="001217A0">
                  <w:pPr>
                    <w:rPr>
                      <w:b/>
                    </w:rPr>
                  </w:pPr>
                  <w:r w:rsidRPr="008D4248">
                    <w:rPr>
                      <w:b/>
                    </w:rPr>
                    <w:lastRenderedPageBreak/>
                    <w:t xml:space="preserve">BIBLIOGRAFIA </w:t>
                  </w:r>
                </w:p>
                <w:p w:rsidR="0087166A" w:rsidRDefault="0087166A">
                  <w:pPr>
                    <w:rPr>
                      <w:b/>
                    </w:rPr>
                  </w:pPr>
                </w:p>
                <w:p w:rsidR="0087166A" w:rsidRDefault="0087166A">
                  <w:pPr>
                    <w:rPr>
                      <w:b/>
                    </w:rPr>
                  </w:pPr>
                  <w:r>
                    <w:rPr>
                      <w:b/>
                    </w:rPr>
                    <w:t>Textos de Platão.</w:t>
                  </w:r>
                </w:p>
                <w:p w:rsidR="002200F4" w:rsidRDefault="002200F4"/>
                <w:p w:rsidR="00983C8F" w:rsidRPr="003E3139" w:rsidRDefault="002200F4">
                  <w:r>
                    <w:t xml:space="preserve">PLATÃO. </w:t>
                  </w:r>
                  <w:proofErr w:type="spellStart"/>
                  <w:r w:rsidR="00233165" w:rsidRPr="003E3139">
                    <w:rPr>
                      <w:i/>
                    </w:rPr>
                    <w:t>Critão</w:t>
                  </w:r>
                  <w:proofErr w:type="spellEnd"/>
                  <w:r w:rsidR="00233165" w:rsidRPr="003E3139">
                    <w:rPr>
                      <w:i/>
                    </w:rPr>
                    <w:t xml:space="preserve">, </w:t>
                  </w:r>
                  <w:proofErr w:type="spellStart"/>
                  <w:r w:rsidR="00233165" w:rsidRPr="003E3139">
                    <w:rPr>
                      <w:i/>
                    </w:rPr>
                    <w:t>Menão</w:t>
                  </w:r>
                  <w:proofErr w:type="spellEnd"/>
                  <w:r w:rsidR="00233165" w:rsidRPr="003E3139">
                    <w:rPr>
                      <w:i/>
                    </w:rPr>
                    <w:t xml:space="preserve">, </w:t>
                  </w:r>
                  <w:proofErr w:type="spellStart"/>
                  <w:r w:rsidR="00233165" w:rsidRPr="003E3139">
                    <w:rPr>
                      <w:i/>
                    </w:rPr>
                    <w:t>Hípias</w:t>
                  </w:r>
                  <w:proofErr w:type="spellEnd"/>
                  <w:r w:rsidR="00233165" w:rsidRPr="003E3139">
                    <w:rPr>
                      <w:i/>
                    </w:rPr>
                    <w:t xml:space="preserve"> Maior e Outros. </w:t>
                  </w:r>
                  <w:r>
                    <w:t xml:space="preserve">Tradução de Carlos A. Nunes. </w:t>
                  </w:r>
                  <w:r w:rsidR="00233165" w:rsidRPr="003E3139">
                    <w:t xml:space="preserve">Belém, Editora UFPA, </w:t>
                  </w:r>
                  <w:r>
                    <w:t>2007.</w:t>
                  </w:r>
                </w:p>
                <w:p w:rsidR="001217A0" w:rsidRPr="003E3139" w:rsidRDefault="002200F4">
                  <w:r>
                    <w:t xml:space="preserve">PLATÃO, XENOFONTE, ARISTÓFANES. </w:t>
                  </w:r>
                  <w:r w:rsidRPr="002200F4">
                    <w:rPr>
                      <w:i/>
                    </w:rPr>
                    <w:t>Sócrates</w:t>
                  </w:r>
                  <w:r>
                    <w:t xml:space="preserve">. </w:t>
                  </w:r>
                  <w:r w:rsidR="003E3139" w:rsidRPr="003E3139">
                    <w:t xml:space="preserve">São Paulo, Abril Cultural, </w:t>
                  </w:r>
                  <w:r>
                    <w:t>1980.</w:t>
                  </w:r>
                </w:p>
                <w:p w:rsidR="003E3139" w:rsidRDefault="003E3139" w:rsidP="003E3139">
                  <w:pPr>
                    <w:rPr>
                      <w:rFonts w:eastAsia="Calibri"/>
                    </w:rPr>
                  </w:pPr>
                  <w:r w:rsidRPr="003E3139">
                    <w:rPr>
                      <w:rFonts w:eastAsia="Calibri"/>
                    </w:rPr>
                    <w:t xml:space="preserve">SLINGS, S. R. </w:t>
                  </w:r>
                  <w:proofErr w:type="spellStart"/>
                  <w:r w:rsidRPr="003E3139">
                    <w:rPr>
                      <w:rFonts w:eastAsia="Calibri"/>
                      <w:i/>
                      <w:iCs/>
                    </w:rPr>
                    <w:t>Platonis</w:t>
                  </w:r>
                  <w:proofErr w:type="spellEnd"/>
                  <w:r w:rsidRPr="003E3139">
                    <w:rPr>
                      <w:rFonts w:eastAsia="Calibri"/>
                      <w:i/>
                      <w:iCs/>
                    </w:rPr>
                    <w:t xml:space="preserve"> </w:t>
                  </w:r>
                  <w:proofErr w:type="spellStart"/>
                  <w:r w:rsidRPr="003E3139">
                    <w:rPr>
                      <w:rFonts w:eastAsia="Calibri"/>
                      <w:i/>
                      <w:iCs/>
                    </w:rPr>
                    <w:t>Rempublicam</w:t>
                  </w:r>
                  <w:proofErr w:type="spellEnd"/>
                  <w:r w:rsidRPr="003E3139">
                    <w:rPr>
                      <w:rFonts w:eastAsia="Calibri"/>
                    </w:rPr>
                    <w:t xml:space="preserve">. Oxford: </w:t>
                  </w:r>
                  <w:proofErr w:type="spellStart"/>
                  <w:r w:rsidRPr="003E3139">
                    <w:rPr>
                      <w:rFonts w:eastAsia="Calibri"/>
                    </w:rPr>
                    <w:t>Clarendon</w:t>
                  </w:r>
                  <w:proofErr w:type="spellEnd"/>
                  <w:r w:rsidRPr="003E3139">
                    <w:rPr>
                      <w:rFonts w:eastAsia="Calibri"/>
                    </w:rPr>
                    <w:t xml:space="preserve"> Press, 2003. </w:t>
                  </w:r>
                </w:p>
                <w:p w:rsidR="002200F4" w:rsidRDefault="002200F4" w:rsidP="002200F4">
                  <w:r w:rsidRPr="003E6E04">
                    <w:t xml:space="preserve">PLATÃO. </w:t>
                  </w:r>
                  <w:proofErr w:type="spellStart"/>
                  <w:r w:rsidRPr="003E6E04">
                    <w:rPr>
                      <w:i/>
                    </w:rPr>
                    <w:t>Mênon</w:t>
                  </w:r>
                  <w:proofErr w:type="spellEnd"/>
                  <w:r w:rsidRPr="003E6E04">
                    <w:rPr>
                      <w:i/>
                    </w:rPr>
                    <w:t xml:space="preserve">. </w:t>
                  </w:r>
                  <w:r w:rsidRPr="00C70293">
                    <w:t xml:space="preserve">Tradução de Maura </w:t>
                  </w:r>
                  <w:proofErr w:type="spellStart"/>
                  <w:r w:rsidRPr="00C70293">
                    <w:t>Iglésias</w:t>
                  </w:r>
                  <w:proofErr w:type="spellEnd"/>
                  <w:r w:rsidRPr="00C70293">
                    <w:t>. Rio de Janeiro</w:t>
                  </w:r>
                  <w:r>
                    <w:t xml:space="preserve">-São Paulo, </w:t>
                  </w:r>
                  <w:proofErr w:type="spellStart"/>
                  <w:r w:rsidRPr="00C70293">
                    <w:t>Puc</w:t>
                  </w:r>
                  <w:proofErr w:type="spellEnd"/>
                  <w:r w:rsidRPr="00C70293">
                    <w:t>-RIO-</w:t>
                  </w:r>
                </w:p>
                <w:p w:rsidR="002200F4" w:rsidRDefault="002200F4" w:rsidP="002200F4">
                  <w:r>
                    <w:t xml:space="preserve">                   </w:t>
                  </w:r>
                  <w:r w:rsidRPr="00C70293">
                    <w:t>Loyola</w:t>
                  </w:r>
                  <w:r>
                    <w:t xml:space="preserve">, 2001. </w:t>
                  </w:r>
                </w:p>
                <w:p w:rsidR="002200F4" w:rsidRDefault="002200F4" w:rsidP="002200F4">
                  <w:r>
                    <w:t xml:space="preserve">PLATÃO. </w:t>
                  </w:r>
                  <w:r w:rsidRPr="00C70293">
                    <w:rPr>
                      <w:i/>
                    </w:rPr>
                    <w:t>Fédon</w:t>
                  </w:r>
                  <w:r>
                    <w:t xml:space="preserve">. Coleção Os Pensadores. São Paulo, Abril Cultural, 1983. </w:t>
                  </w:r>
                </w:p>
                <w:p w:rsidR="002200F4" w:rsidRDefault="002200F4" w:rsidP="002200F4">
                  <w:r w:rsidRPr="002200F4">
                    <w:rPr>
                      <w:lang w:val="en-US"/>
                    </w:rPr>
                    <w:t xml:space="preserve">PLATÃO. </w:t>
                  </w:r>
                  <w:r w:rsidRPr="002200F4">
                    <w:rPr>
                      <w:i/>
                      <w:lang w:val="en-US"/>
                    </w:rPr>
                    <w:t xml:space="preserve">O </w:t>
                  </w:r>
                  <w:proofErr w:type="spellStart"/>
                  <w:r w:rsidRPr="002200F4">
                    <w:rPr>
                      <w:i/>
                      <w:lang w:val="en-US"/>
                    </w:rPr>
                    <w:t>Banquete</w:t>
                  </w:r>
                  <w:proofErr w:type="spellEnd"/>
                  <w:r w:rsidRPr="002200F4">
                    <w:rPr>
                      <w:i/>
                      <w:lang w:val="en-US"/>
                    </w:rPr>
                    <w:t xml:space="preserve">. </w:t>
                  </w:r>
                  <w:r w:rsidRPr="002200F4">
                    <w:t>Tradução, in</w:t>
                  </w:r>
                  <w:r>
                    <w:t xml:space="preserve">trodução e notas de Anderson de Paula Borges. Rio de Janeiro, Vozes, 2017. </w:t>
                  </w:r>
                </w:p>
                <w:p w:rsidR="00D65A89" w:rsidRDefault="00093F76" w:rsidP="002200F4">
                  <w:r>
                    <w:t xml:space="preserve">PLATÃO.  </w:t>
                  </w:r>
                  <w:r>
                    <w:rPr>
                      <w:i/>
                    </w:rPr>
                    <w:t xml:space="preserve">A República. </w:t>
                  </w:r>
                  <w:r>
                    <w:t>Tradução de Ana L. A. A. Prado</w:t>
                  </w:r>
                  <w:r w:rsidR="00FF659B">
                    <w:t xml:space="preserve"> (a partir </w:t>
                  </w:r>
                  <w:proofErr w:type="gramStart"/>
                  <w:r w:rsidR="00FF659B">
                    <w:t xml:space="preserve">de </w:t>
                  </w:r>
                  <w:r>
                    <w:t>.</w:t>
                  </w:r>
                  <w:proofErr w:type="gramEnd"/>
                  <w:r>
                    <w:t xml:space="preserve"> São Paulo, Martins Fontes,</w:t>
                  </w:r>
                </w:p>
                <w:p w:rsidR="00093F76" w:rsidRPr="00093F76" w:rsidRDefault="00D65A89" w:rsidP="002200F4">
                  <w:r>
                    <w:t xml:space="preserve">                  </w:t>
                  </w:r>
                  <w:r w:rsidR="00093F76">
                    <w:t xml:space="preserve"> 2006. </w:t>
                  </w:r>
                </w:p>
                <w:p w:rsidR="00D65A89" w:rsidRDefault="00093F76" w:rsidP="003E3139">
                  <w:r w:rsidRPr="00093F76">
                    <w:t xml:space="preserve">PLATONE. </w:t>
                  </w:r>
                  <w:r w:rsidR="00D65A89">
                    <w:rPr>
                      <w:i/>
                    </w:rPr>
                    <w:t xml:space="preserve">La Republica: </w:t>
                  </w:r>
                  <w:r w:rsidRPr="00093F76">
                    <w:rPr>
                      <w:i/>
                    </w:rPr>
                    <w:t xml:space="preserve">volume III. </w:t>
                  </w:r>
                  <w:proofErr w:type="spellStart"/>
                  <w:r w:rsidRPr="00093F76">
                    <w:t>Traduzione</w:t>
                  </w:r>
                  <w:proofErr w:type="spellEnd"/>
                  <w:r w:rsidRPr="00093F76">
                    <w:t xml:space="preserve"> e </w:t>
                  </w:r>
                  <w:proofErr w:type="spellStart"/>
                  <w:r w:rsidRPr="00093F76">
                    <w:t>comment</w:t>
                  </w:r>
                  <w:r>
                    <w:t>o</w:t>
                  </w:r>
                  <w:proofErr w:type="spellEnd"/>
                  <w:r w:rsidRPr="00093F76">
                    <w:t xml:space="preserve"> a cura </w:t>
                  </w:r>
                  <w:proofErr w:type="spellStart"/>
                  <w:r w:rsidRPr="00093F76">
                    <w:t>di</w:t>
                  </w:r>
                  <w:proofErr w:type="spellEnd"/>
                  <w:r w:rsidRPr="00093F76">
                    <w:t xml:space="preserve"> M</w:t>
                  </w:r>
                  <w:r w:rsidR="00D65A89">
                    <w:t>ario</w:t>
                  </w:r>
                  <w:r w:rsidRPr="00093F76">
                    <w:t xml:space="preserve"> </w:t>
                  </w:r>
                  <w:proofErr w:type="spellStart"/>
                  <w:r w:rsidRPr="00093F76">
                    <w:t>V</w:t>
                  </w:r>
                  <w:r>
                    <w:t>egetti</w:t>
                  </w:r>
                  <w:proofErr w:type="spellEnd"/>
                  <w:r>
                    <w:t xml:space="preserve">. </w:t>
                  </w:r>
                </w:p>
                <w:p w:rsidR="003E3139" w:rsidRPr="002200F4" w:rsidRDefault="00D65A89" w:rsidP="003E3139">
                  <w:r>
                    <w:t xml:space="preserve">                   </w:t>
                  </w:r>
                  <w:r w:rsidR="00093F76">
                    <w:t xml:space="preserve">Napoli, </w:t>
                  </w:r>
                  <w:proofErr w:type="spellStart"/>
                  <w:r w:rsidR="00093F76">
                    <w:t>Bibliopolis</w:t>
                  </w:r>
                  <w:proofErr w:type="spellEnd"/>
                  <w:r w:rsidR="00093F76">
                    <w:t>, 2010.</w:t>
                  </w:r>
                </w:p>
                <w:p w:rsidR="00093F76" w:rsidRPr="00D65A89" w:rsidRDefault="00D65A89">
                  <w:r>
                    <w:t xml:space="preserve">PLATÃO. </w:t>
                  </w:r>
                  <w:r>
                    <w:rPr>
                      <w:i/>
                    </w:rPr>
                    <w:t xml:space="preserve">Górgias. </w:t>
                  </w:r>
                  <w:r>
                    <w:t xml:space="preserve">Tradução, ensaio e notas de Daniel Lopes. São Paulo, Perspectiva, </w:t>
                  </w:r>
                  <w:r w:rsidR="009446EB">
                    <w:t xml:space="preserve">2011. </w:t>
                  </w:r>
                </w:p>
                <w:p w:rsidR="00093F76" w:rsidRPr="00A729FB" w:rsidRDefault="00A729FB">
                  <w:r>
                    <w:t xml:space="preserve">PLATÃO. </w:t>
                  </w:r>
                  <w:proofErr w:type="spellStart"/>
                  <w:r w:rsidRPr="00A729FB">
                    <w:rPr>
                      <w:i/>
                    </w:rPr>
                    <w:t>Plato</w:t>
                  </w:r>
                  <w:proofErr w:type="spellEnd"/>
                  <w:r w:rsidRPr="00A729FB">
                    <w:rPr>
                      <w:i/>
                    </w:rPr>
                    <w:t xml:space="preserve"> </w:t>
                  </w:r>
                  <w:proofErr w:type="spellStart"/>
                  <w:r w:rsidRPr="00A729FB">
                    <w:rPr>
                      <w:i/>
                    </w:rPr>
                    <w:t>Republic</w:t>
                  </w:r>
                  <w:proofErr w:type="spellEnd"/>
                  <w:r>
                    <w:rPr>
                      <w:i/>
                    </w:rPr>
                    <w:t xml:space="preserve">. </w:t>
                  </w:r>
                  <w:r>
                    <w:t xml:space="preserve">Tradução e introdução de C. D. C. Reeve (a partir de </w:t>
                  </w:r>
                  <w:proofErr w:type="spellStart"/>
                  <w:r>
                    <w:t>Slings</w:t>
                  </w:r>
                  <w:proofErr w:type="spellEnd"/>
                  <w:r>
                    <w:t xml:space="preserve"> 2003). </w:t>
                  </w:r>
                  <w:proofErr w:type="spellStart"/>
                  <w:r>
                    <w:t>Hackett</w:t>
                  </w:r>
                  <w:proofErr w:type="spellEnd"/>
                  <w:r>
                    <w:t xml:space="preserve">, Indianapolis-Cambridge, 2004. </w:t>
                  </w:r>
                </w:p>
                <w:p w:rsidR="00A729FB" w:rsidRDefault="00A729FB">
                  <w:pPr>
                    <w:rPr>
                      <w:b/>
                    </w:rPr>
                  </w:pPr>
                </w:p>
                <w:p w:rsidR="00233165" w:rsidRPr="006D289F" w:rsidRDefault="00A729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Literatura secundária:  </w:t>
                  </w:r>
                </w:p>
                <w:p w:rsidR="00233165" w:rsidRPr="002200F4" w:rsidRDefault="00233165"/>
                <w:p w:rsidR="00FA6C02" w:rsidRPr="00093F76" w:rsidRDefault="00FA6C02">
                  <w:r w:rsidRPr="00093F76">
                    <w:t xml:space="preserve">BENSON, H. H. </w:t>
                  </w:r>
                  <w:r w:rsidRPr="00093F76">
                    <w:rPr>
                      <w:i/>
                    </w:rPr>
                    <w:t xml:space="preserve">Platão. </w:t>
                  </w:r>
                  <w:r w:rsidRPr="00093F76">
                    <w:t>Porto Alegre, Artmed, 2011.</w:t>
                  </w:r>
                </w:p>
                <w:p w:rsidR="00C91633" w:rsidRPr="003E6E04" w:rsidRDefault="00093F76">
                  <w:pPr>
                    <w:rPr>
                      <w:lang w:val="en-US"/>
                    </w:rPr>
                  </w:pPr>
                  <w:r w:rsidRPr="00D65A89">
                    <w:t xml:space="preserve">BENSON, H. H. </w:t>
                  </w:r>
                  <w:proofErr w:type="spellStart"/>
                  <w:r w:rsidR="00FA6C02" w:rsidRPr="00D65A89">
                    <w:rPr>
                      <w:i/>
                    </w:rPr>
                    <w:t>Socratic</w:t>
                  </w:r>
                  <w:proofErr w:type="spellEnd"/>
                  <w:r w:rsidR="00FA6C02" w:rsidRPr="00D65A89">
                    <w:rPr>
                      <w:i/>
                    </w:rPr>
                    <w:t xml:space="preserve"> </w:t>
                  </w:r>
                  <w:proofErr w:type="spellStart"/>
                  <w:r w:rsidR="00FA6C02" w:rsidRPr="00D65A89">
                    <w:rPr>
                      <w:i/>
                    </w:rPr>
                    <w:t>Wisdom</w:t>
                  </w:r>
                  <w:proofErr w:type="spellEnd"/>
                  <w:r w:rsidR="00085241" w:rsidRPr="00D65A89">
                    <w:rPr>
                      <w:i/>
                    </w:rPr>
                    <w:t>: T</w:t>
                  </w:r>
                  <w:r w:rsidR="00FA6C02" w:rsidRPr="00D65A89">
                    <w:rPr>
                      <w:i/>
                    </w:rPr>
                    <w:t xml:space="preserve">he </w:t>
                  </w:r>
                  <w:proofErr w:type="spellStart"/>
                  <w:r w:rsidR="00085241" w:rsidRPr="00D65A89">
                    <w:rPr>
                      <w:i/>
                    </w:rPr>
                    <w:t>M</w:t>
                  </w:r>
                  <w:r w:rsidR="00FA6C02" w:rsidRPr="00D65A89">
                    <w:rPr>
                      <w:i/>
                    </w:rPr>
                    <w:t>odel</w:t>
                  </w:r>
                  <w:proofErr w:type="spellEnd"/>
                  <w:r w:rsidR="00FA6C02" w:rsidRPr="00D65A89">
                    <w:rPr>
                      <w:i/>
                    </w:rPr>
                    <w:t xml:space="preserve"> </w:t>
                  </w:r>
                  <w:proofErr w:type="spellStart"/>
                  <w:r w:rsidR="00FA6C02" w:rsidRPr="00D65A89">
                    <w:rPr>
                      <w:i/>
                    </w:rPr>
                    <w:t>of</w:t>
                  </w:r>
                  <w:proofErr w:type="spellEnd"/>
                  <w:r w:rsidR="00FA6C02" w:rsidRPr="00D65A89">
                    <w:rPr>
                      <w:i/>
                    </w:rPr>
                    <w:t xml:space="preserve"> </w:t>
                  </w:r>
                  <w:proofErr w:type="spellStart"/>
                  <w:r w:rsidR="00085241" w:rsidRPr="00D65A89">
                    <w:rPr>
                      <w:i/>
                    </w:rPr>
                    <w:t>K</w:t>
                  </w:r>
                  <w:r w:rsidR="00FA6C02" w:rsidRPr="00D65A89">
                    <w:rPr>
                      <w:i/>
                    </w:rPr>
                    <w:t>now</w:t>
                  </w:r>
                  <w:r w:rsidR="00FA6C02" w:rsidRPr="00A729FB">
                    <w:rPr>
                      <w:i/>
                    </w:rPr>
                    <w:t>ledge</w:t>
                  </w:r>
                  <w:proofErr w:type="spellEnd"/>
                  <w:r w:rsidR="00FA6C02" w:rsidRPr="00A729FB">
                    <w:rPr>
                      <w:i/>
                    </w:rPr>
                    <w:t xml:space="preserve"> in </w:t>
                  </w:r>
                  <w:proofErr w:type="spellStart"/>
                  <w:r w:rsidR="00FA6C02" w:rsidRPr="00A729FB">
                    <w:rPr>
                      <w:i/>
                    </w:rPr>
                    <w:t>Plato’s</w:t>
                  </w:r>
                  <w:proofErr w:type="spellEnd"/>
                  <w:r w:rsidR="00FA6C02" w:rsidRPr="00A729FB">
                    <w:rPr>
                      <w:i/>
                    </w:rPr>
                    <w:t xml:space="preserve"> </w:t>
                  </w:r>
                  <w:proofErr w:type="spellStart"/>
                  <w:r w:rsidR="00FA6C02" w:rsidRPr="00A729FB">
                    <w:rPr>
                      <w:i/>
                    </w:rPr>
                    <w:t>Early</w:t>
                  </w:r>
                  <w:proofErr w:type="spellEnd"/>
                  <w:r w:rsidR="00FA6C02" w:rsidRPr="00A729FB">
                    <w:rPr>
                      <w:i/>
                    </w:rPr>
                    <w:t xml:space="preserve"> Dial</w:t>
                  </w:r>
                  <w:proofErr w:type="spellStart"/>
                  <w:r w:rsidR="00FA6C02" w:rsidRPr="008D4248">
                    <w:rPr>
                      <w:i/>
                      <w:lang w:val="en-US"/>
                    </w:rPr>
                    <w:t>ogues</w:t>
                  </w:r>
                  <w:proofErr w:type="spellEnd"/>
                  <w:r>
                    <w:rPr>
                      <w:i/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 xml:space="preserve">                        </w:t>
                  </w:r>
                </w:p>
                <w:p w:rsidR="00D65A89" w:rsidRDefault="003D6809">
                  <w:pPr>
                    <w:rPr>
                      <w:i/>
                    </w:rPr>
                  </w:pPr>
                  <w:r w:rsidRPr="003D6809">
                    <w:t xml:space="preserve">BRAVO, F. </w:t>
                  </w:r>
                  <w:r w:rsidRPr="003D6809">
                    <w:rPr>
                      <w:i/>
                    </w:rPr>
                    <w:t xml:space="preserve">As </w:t>
                  </w:r>
                  <w:r>
                    <w:rPr>
                      <w:i/>
                    </w:rPr>
                    <w:t xml:space="preserve">Ambiguidade do Prazer: ensaio sobre o prazer na filosofia de Platão. </w:t>
                  </w:r>
                </w:p>
                <w:p w:rsidR="00093F76" w:rsidRPr="00D65A89" w:rsidRDefault="00D65A89">
                  <w:r>
                    <w:rPr>
                      <w:i/>
                    </w:rPr>
                    <w:t xml:space="preserve">               </w:t>
                  </w:r>
                  <w:r w:rsidR="003D6809">
                    <w:t xml:space="preserve">São Paulo, </w:t>
                  </w:r>
                  <w:proofErr w:type="spellStart"/>
                  <w:r w:rsidR="003D6809">
                    <w:t>Paul</w:t>
                  </w:r>
                  <w:r>
                    <w:t>u</w:t>
                  </w:r>
                  <w:r w:rsidR="003D6809">
                    <w:t>s</w:t>
                  </w:r>
                  <w:proofErr w:type="spellEnd"/>
                  <w:r w:rsidR="003D6809">
                    <w:t xml:space="preserve">, 2009. </w:t>
                  </w:r>
                </w:p>
                <w:p w:rsidR="00C70293" w:rsidRPr="003E6E04" w:rsidRDefault="00C70293">
                  <w:pPr>
                    <w:rPr>
                      <w:lang w:val="en-US"/>
                    </w:rPr>
                  </w:pPr>
                  <w:r w:rsidRPr="00D65A89">
                    <w:t xml:space="preserve">IRWIN, T. </w:t>
                  </w:r>
                  <w:proofErr w:type="spellStart"/>
                  <w:r w:rsidRPr="00D65A89">
                    <w:rPr>
                      <w:i/>
                    </w:rPr>
                    <w:t>Plato’s</w:t>
                  </w:r>
                  <w:proofErr w:type="spellEnd"/>
                  <w:r w:rsidRPr="00D65A89">
                    <w:rPr>
                      <w:i/>
                    </w:rPr>
                    <w:t xml:space="preserve"> </w:t>
                  </w:r>
                  <w:proofErr w:type="spellStart"/>
                  <w:r w:rsidRPr="00D65A89">
                    <w:rPr>
                      <w:i/>
                    </w:rPr>
                    <w:t>Ethics</w:t>
                  </w:r>
                  <w:proofErr w:type="spellEnd"/>
                  <w:r w:rsidRPr="00D65A89">
                    <w:rPr>
                      <w:i/>
                    </w:rPr>
                    <w:t xml:space="preserve">. </w:t>
                  </w:r>
                  <w:r w:rsidRPr="003E6E04">
                    <w:rPr>
                      <w:lang w:val="en-US"/>
                    </w:rPr>
                    <w:t xml:space="preserve">New York-Oxford. OUP, 1995. </w:t>
                  </w:r>
                </w:p>
                <w:p w:rsidR="003E3139" w:rsidRPr="002200F4" w:rsidRDefault="002200F4">
                  <w:pPr>
                    <w:rPr>
                      <w:lang w:val="en-US"/>
                    </w:rPr>
                  </w:pPr>
                  <w:r w:rsidRPr="002200F4">
                    <w:rPr>
                      <w:rFonts w:eastAsia="Calibri"/>
                      <w:lang w:val="en-US"/>
                    </w:rPr>
                    <w:t xml:space="preserve">KAHN, </w:t>
                  </w:r>
                  <w:r w:rsidR="003E3139" w:rsidRPr="002200F4">
                    <w:rPr>
                      <w:rFonts w:eastAsia="Calibri"/>
                      <w:lang w:val="en-US"/>
                    </w:rPr>
                    <w:t xml:space="preserve">C. H. </w:t>
                  </w:r>
                  <w:r w:rsidRPr="002200F4">
                    <w:rPr>
                      <w:rFonts w:eastAsia="Calibri"/>
                      <w:lang w:val="en-US"/>
                    </w:rPr>
                    <w:t xml:space="preserve"> </w:t>
                  </w:r>
                  <w:r w:rsidR="003E3139" w:rsidRPr="002200F4">
                    <w:rPr>
                      <w:rFonts w:eastAsia="Calibri"/>
                      <w:lang w:val="en-US"/>
                    </w:rPr>
                    <w:t>Plato’</w:t>
                  </w:r>
                  <w:r>
                    <w:rPr>
                      <w:rFonts w:eastAsia="Calibri"/>
                      <w:lang w:val="en-US"/>
                    </w:rPr>
                    <w:t xml:space="preserve">s Theory of Desire. </w:t>
                  </w:r>
                  <w:r w:rsidR="003E3139" w:rsidRPr="002200F4">
                    <w:rPr>
                      <w:rFonts w:eastAsia="Calibri"/>
                      <w:i/>
                      <w:iCs/>
                      <w:lang w:val="en-US"/>
                    </w:rPr>
                    <w:t xml:space="preserve">Review of Metaphysics </w:t>
                  </w:r>
                  <w:r w:rsidR="003E3139" w:rsidRPr="002200F4">
                    <w:rPr>
                      <w:rFonts w:eastAsia="Calibri"/>
                      <w:lang w:val="en-US"/>
                    </w:rPr>
                    <w:t>42: 77–104</w:t>
                  </w:r>
                  <w:r w:rsidRPr="002200F4">
                    <w:rPr>
                      <w:rFonts w:eastAsia="Calibri"/>
                      <w:lang w:val="en-US"/>
                    </w:rPr>
                    <w:t xml:space="preserve">, 1987. </w:t>
                  </w:r>
                </w:p>
                <w:p w:rsidR="001217A0" w:rsidRPr="002200F4" w:rsidRDefault="001217A0">
                  <w:r w:rsidRPr="002200F4">
                    <w:t xml:space="preserve">KRAUT, </w:t>
                  </w:r>
                  <w:r w:rsidR="00137AB2" w:rsidRPr="002200F4">
                    <w:t xml:space="preserve">R. </w:t>
                  </w:r>
                  <w:r w:rsidRPr="002200F4">
                    <w:rPr>
                      <w:i/>
                    </w:rPr>
                    <w:t>P</w:t>
                  </w:r>
                  <w:r w:rsidR="00FD6A67" w:rsidRPr="002200F4">
                    <w:rPr>
                      <w:i/>
                    </w:rPr>
                    <w:t xml:space="preserve">latão. </w:t>
                  </w:r>
                  <w:r w:rsidR="00FD6A67" w:rsidRPr="002200F4">
                    <w:t>São Paulo, Ideias &amp; Letras, 2013.</w:t>
                  </w:r>
                </w:p>
                <w:p w:rsidR="00300C2A" w:rsidRPr="00300C2A" w:rsidRDefault="00300C2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LORENZ, H. </w:t>
                  </w:r>
                  <w:r>
                    <w:rPr>
                      <w:i/>
                      <w:lang w:val="en-US"/>
                    </w:rPr>
                    <w:t xml:space="preserve">The Brute Within. </w:t>
                  </w:r>
                  <w:r>
                    <w:rPr>
                      <w:lang w:val="en-US"/>
                    </w:rPr>
                    <w:t xml:space="preserve">Oxford, OUP, 2006. </w:t>
                  </w:r>
                </w:p>
                <w:p w:rsidR="00FA6C02" w:rsidRPr="00D65A89" w:rsidRDefault="007947A2">
                  <w:pPr>
                    <w:rPr>
                      <w:lang w:val="en-US"/>
                    </w:rPr>
                  </w:pPr>
                  <w:r w:rsidRPr="007947A2">
                    <w:rPr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>HEFFIELD</w:t>
                  </w:r>
                  <w:r w:rsidRPr="007947A2">
                    <w:rPr>
                      <w:lang w:val="en-US"/>
                    </w:rPr>
                    <w:t xml:space="preserve">, </w:t>
                  </w:r>
                  <w:r>
                    <w:rPr>
                      <w:lang w:val="en-US"/>
                    </w:rPr>
                    <w:t xml:space="preserve">F. C. C. </w:t>
                  </w:r>
                  <w:r w:rsidRPr="007947A2">
                    <w:rPr>
                      <w:i/>
                      <w:lang w:val="en-US"/>
                    </w:rPr>
                    <w:t xml:space="preserve">Plato’s Symposium: </w:t>
                  </w:r>
                  <w:r w:rsidR="00300C2A">
                    <w:rPr>
                      <w:i/>
                      <w:lang w:val="en-US"/>
                    </w:rPr>
                    <w:t>T</w:t>
                  </w:r>
                  <w:r w:rsidRPr="007947A2">
                    <w:rPr>
                      <w:i/>
                      <w:lang w:val="en-US"/>
                    </w:rPr>
                    <w:t xml:space="preserve">he Ethics of Desire. </w:t>
                  </w:r>
                  <w:r w:rsidR="00C76E2A" w:rsidRPr="007947A2">
                    <w:rPr>
                      <w:i/>
                      <w:lang w:val="en-US"/>
                    </w:rPr>
                    <w:t xml:space="preserve"> </w:t>
                  </w:r>
                  <w:r w:rsidR="00D65A89">
                    <w:rPr>
                      <w:lang w:val="en-US"/>
                    </w:rPr>
                    <w:t xml:space="preserve">Oxford, OUP, </w:t>
                  </w:r>
                  <w:r w:rsidR="00300C2A">
                    <w:rPr>
                      <w:lang w:val="en-US"/>
                    </w:rPr>
                    <w:t xml:space="preserve">2006. </w:t>
                  </w:r>
                </w:p>
                <w:p w:rsidR="00D65A89" w:rsidRDefault="00093F76">
                  <w:r w:rsidRPr="00093F76">
                    <w:rPr>
                      <w:lang w:val="en-US"/>
                    </w:rPr>
                    <w:t xml:space="preserve">PLATONE. </w:t>
                  </w:r>
                  <w:r w:rsidRPr="00093F76">
                    <w:rPr>
                      <w:i/>
                    </w:rPr>
                    <w:t xml:space="preserve">LA REPUBLICA: volume III. </w:t>
                  </w:r>
                  <w:proofErr w:type="spellStart"/>
                  <w:r w:rsidRPr="00093F76">
                    <w:t>Traduzione</w:t>
                  </w:r>
                  <w:proofErr w:type="spellEnd"/>
                  <w:r w:rsidRPr="00093F76">
                    <w:t xml:space="preserve"> e </w:t>
                  </w:r>
                  <w:proofErr w:type="spellStart"/>
                  <w:r w:rsidRPr="00093F76">
                    <w:t>comment</w:t>
                  </w:r>
                  <w:r>
                    <w:t>o</w:t>
                  </w:r>
                  <w:proofErr w:type="spellEnd"/>
                  <w:r w:rsidRPr="00093F76">
                    <w:t xml:space="preserve"> a cura </w:t>
                  </w:r>
                  <w:proofErr w:type="spellStart"/>
                  <w:r w:rsidRPr="00093F76">
                    <w:t>di</w:t>
                  </w:r>
                  <w:proofErr w:type="spellEnd"/>
                  <w:r w:rsidRPr="00093F76">
                    <w:t xml:space="preserve"> M. </w:t>
                  </w:r>
                  <w:proofErr w:type="spellStart"/>
                  <w:r w:rsidRPr="00093F76">
                    <w:t>V</w:t>
                  </w:r>
                  <w:r>
                    <w:t>egetti</w:t>
                  </w:r>
                  <w:proofErr w:type="spellEnd"/>
                  <w:r>
                    <w:t>.</w:t>
                  </w:r>
                </w:p>
                <w:p w:rsidR="00093F76" w:rsidRPr="00093F76" w:rsidRDefault="00D65A89">
                  <w:r>
                    <w:t xml:space="preserve">             </w:t>
                  </w:r>
                  <w:r w:rsidR="00093F76">
                    <w:t xml:space="preserve"> Napoli, </w:t>
                  </w:r>
                  <w:proofErr w:type="spellStart"/>
                  <w:r w:rsidR="00093F76">
                    <w:t>Bibliopolis</w:t>
                  </w:r>
                  <w:proofErr w:type="spellEnd"/>
                  <w:r w:rsidR="00093F76">
                    <w:t xml:space="preserve">, 2010. </w:t>
                  </w:r>
                </w:p>
                <w:p w:rsidR="00C70293" w:rsidRPr="00300C2A" w:rsidRDefault="003E3139">
                  <w:r w:rsidRPr="00300C2A">
                    <w:t xml:space="preserve">WHITE, </w:t>
                  </w:r>
                  <w:r w:rsidR="00300C2A" w:rsidRPr="00300C2A">
                    <w:t xml:space="preserve">N. </w:t>
                  </w:r>
                  <w:r w:rsidRPr="00300C2A">
                    <w:rPr>
                      <w:i/>
                    </w:rPr>
                    <w:t>Breve História da Felicidade</w:t>
                  </w:r>
                  <w:r w:rsidRPr="00300C2A">
                    <w:t xml:space="preserve">. </w:t>
                  </w:r>
                  <w:r w:rsidR="00FF659B">
                    <w:t xml:space="preserve">São Paulo, Loyola, 2009. </w:t>
                  </w:r>
                </w:p>
                <w:p w:rsidR="00983C8F" w:rsidRPr="00300C2A" w:rsidRDefault="00983C8F">
                  <w:r w:rsidRPr="005C7241">
                    <w:rPr>
                      <w:lang w:val="en-US"/>
                    </w:rPr>
                    <w:t xml:space="preserve">WAGNER, E. </w:t>
                  </w:r>
                  <w:r w:rsidRPr="005C7241">
                    <w:rPr>
                      <w:i/>
                      <w:lang w:val="en-US"/>
                    </w:rPr>
                    <w:t xml:space="preserve">Essays on Plato’s Psychology. </w:t>
                  </w:r>
                  <w:r w:rsidRPr="00300C2A">
                    <w:t xml:space="preserve">Oxford, </w:t>
                  </w:r>
                  <w:proofErr w:type="spellStart"/>
                  <w:r w:rsidRPr="00300C2A">
                    <w:t>Lexington</w:t>
                  </w:r>
                  <w:proofErr w:type="spellEnd"/>
                  <w:r w:rsidRPr="00300C2A">
                    <w:t xml:space="preserve"> Books, 2001. </w:t>
                  </w:r>
                </w:p>
                <w:p w:rsidR="00C76E2A" w:rsidRPr="00300C2A" w:rsidRDefault="00C76E2A"/>
                <w:p w:rsidR="00814277" w:rsidRPr="009451EA" w:rsidRDefault="00814277">
                  <w:pPr>
                    <w:rPr>
                      <w:i/>
                    </w:rPr>
                  </w:pPr>
                  <w:r w:rsidRPr="00300C2A">
                    <w:rPr>
                      <w:i/>
                    </w:rPr>
                    <w:t>Ob</w:t>
                  </w:r>
                  <w:r w:rsidRPr="003E6E04">
                    <w:rPr>
                      <w:i/>
                    </w:rPr>
                    <w:t>s. out</w:t>
                  </w:r>
                  <w:r w:rsidRPr="009451EA">
                    <w:rPr>
                      <w:i/>
                    </w:rPr>
                    <w:t xml:space="preserve">ros textos </w:t>
                  </w:r>
                  <w:r w:rsidR="00C62225">
                    <w:rPr>
                      <w:i/>
                    </w:rPr>
                    <w:t xml:space="preserve">podem ser </w:t>
                  </w:r>
                  <w:r w:rsidR="008D4248" w:rsidRPr="009451EA">
                    <w:rPr>
                      <w:i/>
                    </w:rPr>
                    <w:t xml:space="preserve">indicados e colocados à disposição dos alunos </w:t>
                  </w:r>
                  <w:r w:rsidRPr="009451EA">
                    <w:rPr>
                      <w:i/>
                    </w:rPr>
                    <w:t xml:space="preserve">à medida que o curso se desenvolve. </w:t>
                  </w:r>
                </w:p>
                <w:p w:rsidR="00FD6A67" w:rsidRPr="008D4248" w:rsidRDefault="00FD6A67">
                  <w:pPr>
                    <w:rPr>
                      <w:b/>
                    </w:rPr>
                  </w:pPr>
                </w:p>
              </w:tc>
            </w:tr>
          </w:tbl>
          <w:p w:rsidR="001217A0" w:rsidRPr="008D4248" w:rsidRDefault="001217A0" w:rsidP="001217A0"/>
          <w:p w:rsidR="001217A0" w:rsidRPr="008D4248" w:rsidRDefault="001217A0" w:rsidP="00A20689">
            <w:pPr>
              <w:spacing w:before="120" w:after="120"/>
              <w:jc w:val="both"/>
            </w:pPr>
          </w:p>
        </w:tc>
      </w:tr>
    </w:tbl>
    <w:p w:rsidR="008D4248" w:rsidRPr="003E6E04" w:rsidRDefault="008D4248"/>
    <w:sectPr w:rsidR="008D4248" w:rsidRPr="003E6E04" w:rsidSect="003D4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ACE"/>
    <w:multiLevelType w:val="hybridMultilevel"/>
    <w:tmpl w:val="37A63BAC"/>
    <w:lvl w:ilvl="0" w:tplc="CEC01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D268A"/>
    <w:multiLevelType w:val="hybridMultilevel"/>
    <w:tmpl w:val="DDD6F094"/>
    <w:lvl w:ilvl="0" w:tplc="07E09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1BD77D7"/>
    <w:multiLevelType w:val="hybridMultilevel"/>
    <w:tmpl w:val="2112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3CF3"/>
    <w:multiLevelType w:val="hybridMultilevel"/>
    <w:tmpl w:val="30825D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8"/>
    <w:rsid w:val="000110C5"/>
    <w:rsid w:val="0002269D"/>
    <w:rsid w:val="00023D3B"/>
    <w:rsid w:val="00051683"/>
    <w:rsid w:val="0006661D"/>
    <w:rsid w:val="00071C58"/>
    <w:rsid w:val="00085241"/>
    <w:rsid w:val="00093F76"/>
    <w:rsid w:val="000A08EE"/>
    <w:rsid w:val="000E06F1"/>
    <w:rsid w:val="001217A0"/>
    <w:rsid w:val="00130297"/>
    <w:rsid w:val="00137AB2"/>
    <w:rsid w:val="00150332"/>
    <w:rsid w:val="00163102"/>
    <w:rsid w:val="001672F1"/>
    <w:rsid w:val="00171A62"/>
    <w:rsid w:val="00174803"/>
    <w:rsid w:val="001A3EA8"/>
    <w:rsid w:val="001C6FF2"/>
    <w:rsid w:val="001D15CF"/>
    <w:rsid w:val="001E0485"/>
    <w:rsid w:val="001F38E7"/>
    <w:rsid w:val="001F5A15"/>
    <w:rsid w:val="001F7C89"/>
    <w:rsid w:val="00200217"/>
    <w:rsid w:val="0020591C"/>
    <w:rsid w:val="002200F4"/>
    <w:rsid w:val="00233165"/>
    <w:rsid w:val="002511B5"/>
    <w:rsid w:val="00283682"/>
    <w:rsid w:val="002A1551"/>
    <w:rsid w:val="002B2F9C"/>
    <w:rsid w:val="002C15AF"/>
    <w:rsid w:val="002D6496"/>
    <w:rsid w:val="002E2D3D"/>
    <w:rsid w:val="002F7CDA"/>
    <w:rsid w:val="00300C2A"/>
    <w:rsid w:val="00305085"/>
    <w:rsid w:val="003220A0"/>
    <w:rsid w:val="00340A3F"/>
    <w:rsid w:val="00341479"/>
    <w:rsid w:val="003420C0"/>
    <w:rsid w:val="0035157C"/>
    <w:rsid w:val="00352268"/>
    <w:rsid w:val="00357A27"/>
    <w:rsid w:val="00357FE4"/>
    <w:rsid w:val="00364B21"/>
    <w:rsid w:val="00384684"/>
    <w:rsid w:val="00385D52"/>
    <w:rsid w:val="00392BAF"/>
    <w:rsid w:val="003B4790"/>
    <w:rsid w:val="003D4D3C"/>
    <w:rsid w:val="003D6809"/>
    <w:rsid w:val="003E01FE"/>
    <w:rsid w:val="003E3139"/>
    <w:rsid w:val="003E6E04"/>
    <w:rsid w:val="004166FE"/>
    <w:rsid w:val="004255E9"/>
    <w:rsid w:val="00426229"/>
    <w:rsid w:val="00440F8E"/>
    <w:rsid w:val="00455D94"/>
    <w:rsid w:val="00455F96"/>
    <w:rsid w:val="00457199"/>
    <w:rsid w:val="0046334F"/>
    <w:rsid w:val="0046338E"/>
    <w:rsid w:val="004B60FA"/>
    <w:rsid w:val="004D20C9"/>
    <w:rsid w:val="004E7AB0"/>
    <w:rsid w:val="00502E06"/>
    <w:rsid w:val="0053253B"/>
    <w:rsid w:val="00560E60"/>
    <w:rsid w:val="0056307B"/>
    <w:rsid w:val="00566B9B"/>
    <w:rsid w:val="0057456E"/>
    <w:rsid w:val="005918C6"/>
    <w:rsid w:val="005931B0"/>
    <w:rsid w:val="00597F01"/>
    <w:rsid w:val="005A02CC"/>
    <w:rsid w:val="005B39D8"/>
    <w:rsid w:val="005C7241"/>
    <w:rsid w:val="005D1539"/>
    <w:rsid w:val="005D1EEC"/>
    <w:rsid w:val="00604F16"/>
    <w:rsid w:val="00626546"/>
    <w:rsid w:val="00655CF7"/>
    <w:rsid w:val="0067604E"/>
    <w:rsid w:val="00691858"/>
    <w:rsid w:val="006A704E"/>
    <w:rsid w:val="006C0167"/>
    <w:rsid w:val="006C77B4"/>
    <w:rsid w:val="006D289F"/>
    <w:rsid w:val="006D36AC"/>
    <w:rsid w:val="006F029E"/>
    <w:rsid w:val="006F4EC5"/>
    <w:rsid w:val="0070374E"/>
    <w:rsid w:val="007039A7"/>
    <w:rsid w:val="00720C40"/>
    <w:rsid w:val="00731324"/>
    <w:rsid w:val="00737270"/>
    <w:rsid w:val="0074084E"/>
    <w:rsid w:val="00741FCD"/>
    <w:rsid w:val="00762BE0"/>
    <w:rsid w:val="007737F2"/>
    <w:rsid w:val="007740FF"/>
    <w:rsid w:val="007947A2"/>
    <w:rsid w:val="007976C2"/>
    <w:rsid w:val="007A5996"/>
    <w:rsid w:val="007E40FF"/>
    <w:rsid w:val="00801C56"/>
    <w:rsid w:val="00814277"/>
    <w:rsid w:val="00814FB8"/>
    <w:rsid w:val="00834755"/>
    <w:rsid w:val="00843AB2"/>
    <w:rsid w:val="0084487C"/>
    <w:rsid w:val="00865C09"/>
    <w:rsid w:val="0087166A"/>
    <w:rsid w:val="00893F8E"/>
    <w:rsid w:val="008B6F33"/>
    <w:rsid w:val="008C57E8"/>
    <w:rsid w:val="008D4248"/>
    <w:rsid w:val="008E502F"/>
    <w:rsid w:val="00923E05"/>
    <w:rsid w:val="009446EB"/>
    <w:rsid w:val="009451EA"/>
    <w:rsid w:val="0094617E"/>
    <w:rsid w:val="00956F67"/>
    <w:rsid w:val="009648B0"/>
    <w:rsid w:val="00983C8F"/>
    <w:rsid w:val="00995104"/>
    <w:rsid w:val="009C6495"/>
    <w:rsid w:val="009D3157"/>
    <w:rsid w:val="009D5FA0"/>
    <w:rsid w:val="009D75A8"/>
    <w:rsid w:val="009F27C2"/>
    <w:rsid w:val="009F7708"/>
    <w:rsid w:val="00A20689"/>
    <w:rsid w:val="00A51031"/>
    <w:rsid w:val="00A729FB"/>
    <w:rsid w:val="00A82471"/>
    <w:rsid w:val="00A85F2C"/>
    <w:rsid w:val="00AB46A2"/>
    <w:rsid w:val="00AC7FAD"/>
    <w:rsid w:val="00AD4CEB"/>
    <w:rsid w:val="00AE3EF8"/>
    <w:rsid w:val="00AF6093"/>
    <w:rsid w:val="00B01B7A"/>
    <w:rsid w:val="00B12A9B"/>
    <w:rsid w:val="00B23F46"/>
    <w:rsid w:val="00B60C11"/>
    <w:rsid w:val="00B84551"/>
    <w:rsid w:val="00BD0182"/>
    <w:rsid w:val="00BD4172"/>
    <w:rsid w:val="00BE5366"/>
    <w:rsid w:val="00BF3050"/>
    <w:rsid w:val="00C4516A"/>
    <w:rsid w:val="00C62225"/>
    <w:rsid w:val="00C65E36"/>
    <w:rsid w:val="00C70293"/>
    <w:rsid w:val="00C76E2A"/>
    <w:rsid w:val="00C77EC2"/>
    <w:rsid w:val="00C85BEE"/>
    <w:rsid w:val="00C91633"/>
    <w:rsid w:val="00CA1112"/>
    <w:rsid w:val="00CA6C2D"/>
    <w:rsid w:val="00CD5C08"/>
    <w:rsid w:val="00CD6018"/>
    <w:rsid w:val="00CF6F09"/>
    <w:rsid w:val="00D2009B"/>
    <w:rsid w:val="00D51C27"/>
    <w:rsid w:val="00D61D72"/>
    <w:rsid w:val="00D65A89"/>
    <w:rsid w:val="00D807ED"/>
    <w:rsid w:val="00DE0205"/>
    <w:rsid w:val="00DE4479"/>
    <w:rsid w:val="00E32E03"/>
    <w:rsid w:val="00E40E9B"/>
    <w:rsid w:val="00E66B27"/>
    <w:rsid w:val="00E67433"/>
    <w:rsid w:val="00E72CB2"/>
    <w:rsid w:val="00E90560"/>
    <w:rsid w:val="00E9422F"/>
    <w:rsid w:val="00F079FA"/>
    <w:rsid w:val="00F61148"/>
    <w:rsid w:val="00F728B2"/>
    <w:rsid w:val="00F97F33"/>
    <w:rsid w:val="00FA6C02"/>
    <w:rsid w:val="00FB382A"/>
    <w:rsid w:val="00FD6A67"/>
    <w:rsid w:val="00FE201D"/>
    <w:rsid w:val="00FE5739"/>
    <w:rsid w:val="00FF5C2B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eastAsia="Calibri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eastAsia="Calibri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eastAsia="Calibri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eastAsia="Calibri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eastAsia="Calibri" w:hAnsi="Cambria"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eastAsia="Calibri" w:hAnsi="Cambria"/>
      <w:i/>
      <w:iCs/>
      <w:color w:val="4F81BD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eastAsia="Calibri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eastAsia="Calibri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libri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rFonts w:ascii="Calibri" w:eastAsia="Calibri" w:hAnsi="Calibri"/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  <w:rPr>
      <w:rFonts w:ascii="Calibri" w:eastAsia="Calibri" w:hAnsi="Calibri"/>
      <w:sz w:val="20"/>
      <w:szCs w:val="20"/>
    </w:rPr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eastAsia="Calibri" w:hAnsi="Cambria"/>
      <w:i/>
      <w:iCs/>
      <w:color w:val="5A5A5A"/>
      <w:sz w:val="20"/>
      <w:szCs w:val="20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Calibri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rFonts w:eastAsia="Calibri"/>
      <w:color w:val="0000FF"/>
      <w:sz w:val="20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  <w:rPr>
      <w:rFonts w:eastAsia="Calibri"/>
    </w:r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eastAsia="Calibri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0A3F"/>
    <w:pPr>
      <w:pBdr>
        <w:bottom w:val="single" w:sz="12" w:space="1" w:color="365F91"/>
      </w:pBdr>
      <w:spacing w:before="600" w:after="80"/>
      <w:outlineLvl w:val="0"/>
    </w:pPr>
    <w:rPr>
      <w:rFonts w:ascii="Cambria" w:eastAsia="Calibri" w:hAnsi="Cambria"/>
      <w:b/>
      <w:bCs/>
      <w:color w:val="365F91"/>
    </w:rPr>
  </w:style>
  <w:style w:type="paragraph" w:styleId="Ttulo2">
    <w:name w:val="heading 2"/>
    <w:basedOn w:val="Normal"/>
    <w:next w:val="Normal"/>
    <w:link w:val="Ttulo2Char"/>
    <w:uiPriority w:val="99"/>
    <w:qFormat/>
    <w:rsid w:val="00340A3F"/>
    <w:pPr>
      <w:pBdr>
        <w:bottom w:val="single" w:sz="8" w:space="1" w:color="4F81BD"/>
      </w:pBdr>
      <w:spacing w:before="200" w:after="80"/>
      <w:outlineLvl w:val="1"/>
    </w:pPr>
    <w:rPr>
      <w:rFonts w:ascii="Cambria" w:eastAsia="Calibri" w:hAnsi="Cambria"/>
      <w:color w:val="365F91"/>
    </w:rPr>
  </w:style>
  <w:style w:type="paragraph" w:styleId="Ttulo3">
    <w:name w:val="heading 3"/>
    <w:basedOn w:val="Normal"/>
    <w:next w:val="Normal"/>
    <w:link w:val="Ttulo3Char"/>
    <w:uiPriority w:val="99"/>
    <w:qFormat/>
    <w:rsid w:val="00340A3F"/>
    <w:pPr>
      <w:pBdr>
        <w:bottom w:val="single" w:sz="4" w:space="1" w:color="95B3D7"/>
      </w:pBdr>
      <w:spacing w:before="200" w:after="80"/>
      <w:outlineLvl w:val="2"/>
    </w:pPr>
    <w:rPr>
      <w:rFonts w:ascii="Cambria" w:eastAsia="Calibri" w:hAnsi="Cambria"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rsid w:val="00340A3F"/>
    <w:pPr>
      <w:pBdr>
        <w:bottom w:val="single" w:sz="4" w:space="2" w:color="B8CCE4"/>
      </w:pBdr>
      <w:spacing w:before="200" w:after="80"/>
      <w:outlineLvl w:val="3"/>
    </w:pPr>
    <w:rPr>
      <w:rFonts w:ascii="Cambria" w:eastAsia="Calibri" w:hAnsi="Cambria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40A3F"/>
    <w:pPr>
      <w:spacing w:before="200" w:after="80"/>
      <w:outlineLvl w:val="4"/>
    </w:pPr>
    <w:rPr>
      <w:rFonts w:ascii="Cambria" w:eastAsia="Calibri" w:hAnsi="Cambria"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340A3F"/>
    <w:pPr>
      <w:spacing w:before="280" w:after="100"/>
      <w:outlineLvl w:val="5"/>
    </w:pPr>
    <w:rPr>
      <w:rFonts w:ascii="Cambria" w:eastAsia="Calibri" w:hAnsi="Cambria"/>
      <w:i/>
      <w:iCs/>
      <w:color w:val="4F81BD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340A3F"/>
    <w:pPr>
      <w:spacing w:before="320" w:after="100"/>
      <w:outlineLvl w:val="6"/>
    </w:pPr>
    <w:rPr>
      <w:rFonts w:ascii="Cambria" w:eastAsia="Calibri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340A3F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40A3F"/>
    <w:pPr>
      <w:spacing w:before="320" w:after="100"/>
      <w:outlineLvl w:val="8"/>
    </w:pPr>
    <w:rPr>
      <w:rFonts w:ascii="Cambria" w:eastAsia="Calibri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40A3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9"/>
    <w:semiHidden/>
    <w:locked/>
    <w:rsid w:val="00340A3F"/>
    <w:rPr>
      <w:rFonts w:ascii="Cambria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9"/>
    <w:semiHidden/>
    <w:locked/>
    <w:rsid w:val="00340A3F"/>
    <w:rPr>
      <w:rFonts w:ascii="Cambria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9"/>
    <w:semiHidden/>
    <w:locked/>
    <w:rsid w:val="00340A3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9"/>
    <w:semiHidden/>
    <w:locked/>
    <w:rsid w:val="00340A3F"/>
    <w:rPr>
      <w:rFonts w:ascii="Cambria" w:hAnsi="Cambria" w:cs="Times New Roman"/>
      <w:color w:val="4F81BD"/>
    </w:rPr>
  </w:style>
  <w:style w:type="character" w:customStyle="1" w:styleId="Ttulo6Char">
    <w:name w:val="Título 6 Char"/>
    <w:link w:val="Ttulo6"/>
    <w:uiPriority w:val="99"/>
    <w:semiHidden/>
    <w:locked/>
    <w:rsid w:val="00340A3F"/>
    <w:rPr>
      <w:rFonts w:ascii="Cambria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9"/>
    <w:semiHidden/>
    <w:locked/>
    <w:rsid w:val="00340A3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9"/>
    <w:semiHidden/>
    <w:locked/>
    <w:rsid w:val="00340A3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40A3F"/>
    <w:rPr>
      <w:rFonts w:ascii="Cambria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340A3F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340A3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libri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99"/>
    <w:locked/>
    <w:rsid w:val="00340A3F"/>
    <w:rPr>
      <w:rFonts w:ascii="Cambria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99"/>
    <w:qFormat/>
    <w:rsid w:val="00340A3F"/>
    <w:pPr>
      <w:spacing w:before="200" w:after="900"/>
      <w:jc w:val="right"/>
    </w:pPr>
    <w:rPr>
      <w:rFonts w:ascii="Calibri" w:eastAsia="Calibri" w:hAnsi="Calibri"/>
      <w:i/>
      <w:iCs/>
    </w:rPr>
  </w:style>
  <w:style w:type="character" w:customStyle="1" w:styleId="SubttuloChar">
    <w:name w:val="Subtítulo Char"/>
    <w:link w:val="Subttulo"/>
    <w:uiPriority w:val="99"/>
    <w:locked/>
    <w:rsid w:val="00340A3F"/>
    <w:rPr>
      <w:rFonts w:ascii="Calibri" w:cs="Times New Roman"/>
      <w:i/>
      <w:iCs/>
      <w:sz w:val="24"/>
      <w:szCs w:val="24"/>
    </w:rPr>
  </w:style>
  <w:style w:type="character" w:styleId="Forte">
    <w:name w:val="Strong"/>
    <w:uiPriority w:val="99"/>
    <w:qFormat/>
    <w:rsid w:val="00340A3F"/>
    <w:rPr>
      <w:rFonts w:cs="Times New Roman"/>
      <w:b/>
      <w:bCs/>
      <w:spacing w:val="0"/>
    </w:rPr>
  </w:style>
  <w:style w:type="character" w:styleId="nfase">
    <w:name w:val="Emphasis"/>
    <w:uiPriority w:val="99"/>
    <w:qFormat/>
    <w:rsid w:val="00340A3F"/>
    <w:rPr>
      <w:rFonts w:cs="Times New Roman"/>
      <w:b/>
      <w:i/>
      <w:color w:val="5A5A5A"/>
    </w:rPr>
  </w:style>
  <w:style w:type="paragraph" w:styleId="SemEspaamento">
    <w:name w:val="No Spacing"/>
    <w:basedOn w:val="Normal"/>
    <w:link w:val="SemEspaamentoChar"/>
    <w:uiPriority w:val="99"/>
    <w:qFormat/>
    <w:rsid w:val="00340A3F"/>
    <w:rPr>
      <w:rFonts w:ascii="Calibri" w:eastAsia="Calibri" w:hAnsi="Calibri"/>
      <w:sz w:val="20"/>
      <w:szCs w:val="20"/>
    </w:rPr>
  </w:style>
  <w:style w:type="character" w:customStyle="1" w:styleId="SemEspaamentoChar">
    <w:name w:val="Sem Espaçamento Char"/>
    <w:link w:val="SemEspaamento"/>
    <w:uiPriority w:val="99"/>
    <w:locked/>
    <w:rsid w:val="00340A3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340A3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99"/>
    <w:qFormat/>
    <w:rsid w:val="00340A3F"/>
    <w:rPr>
      <w:rFonts w:ascii="Cambria" w:eastAsia="Calibri" w:hAnsi="Cambria"/>
      <w:i/>
      <w:iCs/>
      <w:color w:val="5A5A5A"/>
      <w:sz w:val="20"/>
      <w:szCs w:val="20"/>
    </w:rPr>
  </w:style>
  <w:style w:type="character" w:customStyle="1" w:styleId="CitaoChar">
    <w:name w:val="Citação Char"/>
    <w:link w:val="Citao"/>
    <w:uiPriority w:val="99"/>
    <w:locked/>
    <w:rsid w:val="00340A3F"/>
    <w:rPr>
      <w:rFonts w:ascii="Cambria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99"/>
    <w:qFormat/>
    <w:rsid w:val="00340A3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Calibri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99"/>
    <w:locked/>
    <w:rsid w:val="00340A3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99"/>
    <w:qFormat/>
    <w:rsid w:val="00340A3F"/>
    <w:rPr>
      <w:rFonts w:cs="Times New Roman"/>
      <w:i/>
      <w:color w:val="5A5A5A"/>
    </w:rPr>
  </w:style>
  <w:style w:type="character" w:styleId="nfaseIntensa">
    <w:name w:val="Intense Emphasis"/>
    <w:uiPriority w:val="99"/>
    <w:qFormat/>
    <w:rsid w:val="00340A3F"/>
    <w:rPr>
      <w:rFonts w:cs="Times New Roman"/>
      <w:b/>
      <w:i/>
      <w:color w:val="4F81BD"/>
      <w:sz w:val="22"/>
    </w:rPr>
  </w:style>
  <w:style w:type="character" w:styleId="RefernciaSutil">
    <w:name w:val="Subtle Reference"/>
    <w:uiPriority w:val="99"/>
    <w:qFormat/>
    <w:rsid w:val="00340A3F"/>
    <w:rPr>
      <w:rFonts w:cs="Times New Roman"/>
      <w:color w:val="auto"/>
      <w:u w:val="single" w:color="9BBB59"/>
    </w:rPr>
  </w:style>
  <w:style w:type="character" w:styleId="RefernciaIntensa">
    <w:name w:val="Intense Reference"/>
    <w:uiPriority w:val="99"/>
    <w:qFormat/>
    <w:rsid w:val="00340A3F"/>
    <w:rPr>
      <w:rFonts w:cs="Times New Roman"/>
      <w:b/>
      <w:bCs/>
      <w:color w:val="76923C"/>
      <w:u w:val="single" w:color="9BBB59"/>
    </w:rPr>
  </w:style>
  <w:style w:type="character" w:styleId="TtulodoLivro">
    <w:name w:val="Book Title"/>
    <w:uiPriority w:val="99"/>
    <w:qFormat/>
    <w:rsid w:val="00340A3F"/>
    <w:rPr>
      <w:rFonts w:ascii="Cambria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99"/>
    <w:qFormat/>
    <w:rsid w:val="00340A3F"/>
    <w:pPr>
      <w:outlineLvl w:val="9"/>
    </w:pPr>
  </w:style>
  <w:style w:type="paragraph" w:customStyle="1" w:styleId="Default">
    <w:name w:val="Default"/>
    <w:rsid w:val="003522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352268"/>
    <w:rPr>
      <w:rFonts w:eastAsia="Calibri"/>
      <w:color w:val="0000FF"/>
      <w:sz w:val="20"/>
      <w:szCs w:val="20"/>
    </w:rPr>
  </w:style>
  <w:style w:type="character" w:customStyle="1" w:styleId="Corpodetexto2Char">
    <w:name w:val="Corpo de texto 2 Char"/>
    <w:link w:val="Corpodetexto2"/>
    <w:uiPriority w:val="99"/>
    <w:locked/>
    <w:rsid w:val="00352268"/>
    <w:rPr>
      <w:rFonts w:ascii="Times New Roman" w:hAnsi="Times New Roman" w:cs="Times New Roman"/>
      <w:color w:val="0000FF"/>
      <w:sz w:val="20"/>
      <w:szCs w:val="20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rsid w:val="00801C56"/>
    <w:pPr>
      <w:spacing w:after="120"/>
    </w:pPr>
    <w:rPr>
      <w:rFonts w:eastAsia="Calibri"/>
    </w:rPr>
  </w:style>
  <w:style w:type="character" w:customStyle="1" w:styleId="CorpodetextoChar">
    <w:name w:val="Corpo de texto Char"/>
    <w:link w:val="Corpodetexto"/>
    <w:uiPriority w:val="99"/>
    <w:semiHidden/>
    <w:locked/>
    <w:rsid w:val="00801C56"/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801C56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801C56"/>
    <w:rPr>
      <w:rFonts w:ascii="Times New Roman" w:hAnsi="Times New Roman" w:cs="Times New Roman"/>
      <w:sz w:val="20"/>
      <w:szCs w:val="20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rsid w:val="00801C56"/>
    <w:rPr>
      <w:rFonts w:ascii="Courier New" w:eastAsia="Calibri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801C56"/>
    <w:rPr>
      <w:rFonts w:ascii="Courier New" w:hAnsi="Courier New" w:cs="Times New Roman"/>
      <w:sz w:val="20"/>
      <w:szCs w:val="20"/>
      <w:lang w:val="pt-BR" w:eastAsia="pt-BR" w:bidi="ar-SA"/>
    </w:rPr>
  </w:style>
  <w:style w:type="character" w:styleId="Hyperlink">
    <w:name w:val="Hyperlink"/>
    <w:uiPriority w:val="99"/>
    <w:rsid w:val="00BF3050"/>
    <w:rPr>
      <w:rFonts w:cs="Times New Roman"/>
      <w:color w:val="0000FF"/>
      <w:u w:val="single"/>
    </w:rPr>
  </w:style>
  <w:style w:type="character" w:customStyle="1" w:styleId="large">
    <w:name w:val="large"/>
    <w:uiPriority w:val="99"/>
    <w:rsid w:val="00BF3050"/>
    <w:rPr>
      <w:rFonts w:cs="Times New Roman"/>
    </w:rPr>
  </w:style>
  <w:style w:type="character" w:customStyle="1" w:styleId="apple-converted-space">
    <w:name w:val="apple-converted-space"/>
    <w:uiPriority w:val="99"/>
    <w:rsid w:val="00BF30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leneb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.b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ACADÊMICA RESPONSÁVEL: FACULDADE DE FILOSOFIA</vt:lpstr>
    </vt:vector>
  </TitlesOfParts>
  <Company>Universidade Federal de Goiás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ACADÊMICA RESPONSÁVEL: FACULDADE DE FILOSOFIA</dc:title>
  <dc:creator>carla</dc:creator>
  <cp:lastModifiedBy>Usuário</cp:lastModifiedBy>
  <cp:revision>2</cp:revision>
  <dcterms:created xsi:type="dcterms:W3CDTF">2017-07-10T19:23:00Z</dcterms:created>
  <dcterms:modified xsi:type="dcterms:W3CDTF">2017-07-10T19:23:00Z</dcterms:modified>
</cp:coreProperties>
</file>