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C6" w:rsidRPr="00423342" w:rsidRDefault="00AE2FC6" w:rsidP="00AE2FC6">
      <w:pPr>
        <w:spacing w:after="0"/>
        <w:ind w:right="-676"/>
        <w:jc w:val="center"/>
        <w:rPr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647700" cy="749300"/>
            <wp:effectExtent l="0" t="0" r="12700" b="12700"/>
            <wp:docPr id="1" name="Imagem 1" descr="C:\Users\usuario\Desktop\Selo Comemorativo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ario\Desktop\Selo Comemorativo 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342">
        <w:rPr>
          <w:sz w:val="20"/>
          <w:szCs w:val="20"/>
        </w:rPr>
        <w:object w:dxaOrig="7244" w:dyaOrig="7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29.25pt" o:ole="" fillcolor="window">
            <v:imagedata r:id="rId5" o:title=""/>
          </v:shape>
          <o:OLEObject Type="Embed" ProgID="PBrush" ShapeID="_x0000_i1025" DrawAspect="Content" ObjectID="_1518330140" r:id="rId6"/>
        </w:object>
      </w:r>
      <w:r>
        <w:rPr>
          <w:noProof/>
          <w:sz w:val="20"/>
          <w:szCs w:val="20"/>
          <w:lang w:eastAsia="pt-BR"/>
        </w:rPr>
        <w:drawing>
          <wp:inline distT="0" distB="0" distL="0" distR="0">
            <wp:extent cx="736600" cy="584200"/>
            <wp:effectExtent l="0" t="0" r="0" b="0"/>
            <wp:docPr id="3" name="Picture 3" descr="http://www.ufg.br/uploads/files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fg.br/uploads/files/logo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C6" w:rsidRPr="00423342" w:rsidRDefault="00AE2FC6" w:rsidP="00AE2FC6">
      <w:pPr>
        <w:spacing w:after="0"/>
        <w:ind w:right="-676"/>
        <w:jc w:val="center"/>
        <w:rPr>
          <w:bCs/>
          <w:sz w:val="20"/>
          <w:szCs w:val="20"/>
        </w:rPr>
      </w:pPr>
      <w:r w:rsidRPr="00423342">
        <w:rPr>
          <w:bCs/>
          <w:sz w:val="20"/>
          <w:szCs w:val="20"/>
        </w:rPr>
        <w:t>UNIVERSIDADE FEDERAL DE GOIÁS</w:t>
      </w:r>
    </w:p>
    <w:p w:rsidR="00AE2FC6" w:rsidRPr="00423342" w:rsidRDefault="00AE2FC6" w:rsidP="00AE2FC6">
      <w:pPr>
        <w:pStyle w:val="Ttulo1"/>
        <w:pBdr>
          <w:bottom w:val="single" w:sz="12" w:space="1" w:color="auto"/>
        </w:pBdr>
        <w:spacing w:line="276" w:lineRule="auto"/>
        <w:ind w:right="-676"/>
        <w:jc w:val="center"/>
        <w:rPr>
          <w:rFonts w:ascii="Calibri" w:hAnsi="Calibri"/>
          <w:bCs w:val="0"/>
        </w:rPr>
      </w:pPr>
      <w:r w:rsidRPr="00423342">
        <w:rPr>
          <w:rFonts w:ascii="Calibri" w:hAnsi="Calibri"/>
          <w:bCs w:val="0"/>
        </w:rPr>
        <w:t>FACULDADE DE CIÊNCIAS SOCIAIS</w:t>
      </w:r>
    </w:p>
    <w:p w:rsidR="00AE2FC6" w:rsidRDefault="00AE2FC6" w:rsidP="00AE2FC6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AE2FC6" w:rsidRPr="004F4A4A" w:rsidRDefault="00AE2FC6" w:rsidP="00AE2FC6">
      <w:pPr>
        <w:spacing w:after="0" w:line="240" w:lineRule="auto"/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4F4A4A">
        <w:rPr>
          <w:rFonts w:ascii="Tahoma" w:hAnsi="Tahoma" w:cs="Tahoma"/>
          <w:b/>
          <w:color w:val="000000"/>
          <w:sz w:val="24"/>
          <w:szCs w:val="24"/>
        </w:rPr>
        <w:t xml:space="preserve">CONCURSO PARA PROFESSOR </w:t>
      </w:r>
      <w:r>
        <w:rPr>
          <w:rFonts w:ascii="Tahoma" w:hAnsi="Tahoma" w:cs="Tahoma"/>
          <w:b/>
          <w:color w:val="000000"/>
          <w:sz w:val="24"/>
          <w:szCs w:val="24"/>
        </w:rPr>
        <w:t>SUBSTITUTO - Área: Antropologia</w:t>
      </w:r>
    </w:p>
    <w:p w:rsidR="00AE2FC6" w:rsidRDefault="00AE2FC6" w:rsidP="00AE2FC6">
      <w:pPr>
        <w:spacing w:after="0" w:line="240" w:lineRule="auto"/>
        <w:jc w:val="center"/>
        <w:rPr>
          <w:rFonts w:ascii="Tahoma" w:hAnsi="Tahoma" w:cs="Tahoma"/>
          <w:b/>
          <w:color w:val="000000"/>
          <w:sz w:val="24"/>
          <w:szCs w:val="24"/>
        </w:rPr>
      </w:pPr>
    </w:p>
    <w:p w:rsidR="00AE2FC6" w:rsidRDefault="00AE2FC6" w:rsidP="00AE2FC6">
      <w:pPr>
        <w:spacing w:after="0" w:line="240" w:lineRule="auto"/>
        <w:jc w:val="center"/>
        <w:rPr>
          <w:rFonts w:ascii="Tahoma" w:hAnsi="Tahoma" w:cs="Tahoma"/>
          <w:b/>
          <w:color w:val="000000"/>
          <w:sz w:val="24"/>
          <w:szCs w:val="24"/>
        </w:rPr>
      </w:pPr>
    </w:p>
    <w:p w:rsidR="00823C35" w:rsidRDefault="00AE2FC6" w:rsidP="00823C35">
      <w:pPr>
        <w:spacing w:after="0" w:line="240" w:lineRule="auto"/>
        <w:jc w:val="center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4"/>
          <w:szCs w:val="24"/>
        </w:rPr>
        <w:t>DIVULGAÇÃO DO</w:t>
      </w:r>
      <w:r w:rsidR="00823C35" w:rsidRPr="00823C35">
        <w:rPr>
          <w:rFonts w:ascii="Tahoma" w:hAnsi="Tahoma" w:cs="Tahoma"/>
          <w:b/>
          <w:color w:val="000000"/>
          <w:sz w:val="24"/>
          <w:szCs w:val="24"/>
        </w:rPr>
        <w:t xml:space="preserve"> </w:t>
      </w:r>
      <w:r w:rsidR="00823C35">
        <w:rPr>
          <w:rFonts w:ascii="Tahoma" w:hAnsi="Tahoma" w:cs="Tahoma"/>
          <w:b/>
          <w:color w:val="000000"/>
          <w:sz w:val="24"/>
          <w:szCs w:val="24"/>
        </w:rPr>
        <w:t>PONTO SORTEADO</w:t>
      </w:r>
    </w:p>
    <w:p w:rsidR="00AE2FC6" w:rsidRDefault="00823C35" w:rsidP="00AE2FC6">
      <w:pPr>
        <w:spacing w:after="0" w:line="240" w:lineRule="auto"/>
        <w:jc w:val="center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4"/>
          <w:szCs w:val="24"/>
        </w:rPr>
        <w:t>E</w:t>
      </w:r>
      <w:r w:rsidR="00AE2FC6">
        <w:rPr>
          <w:rFonts w:ascii="Tahoma" w:hAnsi="Tahoma" w:cs="Tahoma"/>
          <w:b/>
          <w:color w:val="000000"/>
          <w:sz w:val="24"/>
          <w:szCs w:val="24"/>
        </w:rPr>
        <w:t xml:space="preserve"> HORÁRIOS DA PROVA DIDÁTICA</w:t>
      </w:r>
      <w:r>
        <w:rPr>
          <w:rFonts w:ascii="Tahoma" w:hAnsi="Tahoma" w:cs="Tahoma"/>
          <w:b/>
          <w:color w:val="000000"/>
          <w:sz w:val="24"/>
          <w:szCs w:val="24"/>
        </w:rPr>
        <w:t xml:space="preserve"> </w:t>
      </w:r>
    </w:p>
    <w:p w:rsidR="00823C35" w:rsidRDefault="00823C35" w:rsidP="00AE2FC6">
      <w:pPr>
        <w:spacing w:after="0" w:line="240" w:lineRule="auto"/>
        <w:jc w:val="center"/>
        <w:rPr>
          <w:rFonts w:ascii="Tahoma" w:hAnsi="Tahoma" w:cs="Tahoma"/>
          <w:b/>
          <w:color w:val="000000"/>
          <w:sz w:val="24"/>
          <w:szCs w:val="24"/>
        </w:rPr>
      </w:pPr>
    </w:p>
    <w:p w:rsidR="00823C35" w:rsidRDefault="00823C35" w:rsidP="00AE2FC6">
      <w:pPr>
        <w:spacing w:after="0" w:line="240" w:lineRule="auto"/>
        <w:jc w:val="center"/>
        <w:rPr>
          <w:rFonts w:ascii="Times New Roman" w:hAnsi="Times New Roman"/>
        </w:rPr>
      </w:pPr>
    </w:p>
    <w:p w:rsidR="00AE2FC6" w:rsidRDefault="00AE2FC6" w:rsidP="00AE2FC6">
      <w:pPr>
        <w:spacing w:after="0" w:line="288" w:lineRule="auto"/>
        <w:ind w:right="-777"/>
        <w:jc w:val="both"/>
        <w:rPr>
          <w:rFonts w:ascii="Times New Roman" w:hAnsi="Times New Roman"/>
        </w:rPr>
      </w:pPr>
      <w:r w:rsidRPr="00665D93">
        <w:rPr>
          <w:rFonts w:ascii="Times New Roman" w:hAnsi="Times New Roman"/>
        </w:rPr>
        <w:tab/>
      </w:r>
      <w:r w:rsidRPr="00665D93">
        <w:rPr>
          <w:rFonts w:ascii="Times New Roman" w:hAnsi="Times New Roman"/>
        </w:rPr>
        <w:tab/>
        <w:t xml:space="preserve">Fazemos saber a todos os interessados e ao público em geral que, nesta data, tornamos público a </w:t>
      </w:r>
      <w:r>
        <w:rPr>
          <w:rFonts w:ascii="Times New Roman" w:hAnsi="Times New Roman"/>
          <w:b/>
        </w:rPr>
        <w:t>divulga</w:t>
      </w:r>
      <w:r w:rsidRPr="00665D93">
        <w:rPr>
          <w:rFonts w:ascii="Times New Roman" w:hAnsi="Times New Roman"/>
          <w:b/>
        </w:rPr>
        <w:t>ção</w:t>
      </w:r>
      <w:r w:rsidR="00823C35">
        <w:rPr>
          <w:rFonts w:ascii="Times New Roman" w:hAnsi="Times New Roman"/>
          <w:b/>
        </w:rPr>
        <w:t xml:space="preserve"> do ponto sorteado: ANTROPOLOGIA E PÓS-COLONIALISMO</w:t>
      </w:r>
      <w:r w:rsidRPr="00665D93">
        <w:rPr>
          <w:rFonts w:ascii="Times New Roman" w:hAnsi="Times New Roman"/>
          <w:b/>
        </w:rPr>
        <w:t xml:space="preserve"> </w:t>
      </w:r>
      <w:r w:rsidR="00823C35">
        <w:rPr>
          <w:rFonts w:ascii="Times New Roman" w:hAnsi="Times New Roman"/>
          <w:b/>
        </w:rPr>
        <w:t xml:space="preserve">e </w:t>
      </w:r>
      <w:r w:rsidRPr="00665D93">
        <w:rPr>
          <w:rFonts w:ascii="Times New Roman" w:hAnsi="Times New Roman"/>
          <w:b/>
        </w:rPr>
        <w:t>d</w:t>
      </w:r>
      <w:r>
        <w:rPr>
          <w:rFonts w:ascii="Times New Roman" w:hAnsi="Times New Roman"/>
          <w:b/>
        </w:rPr>
        <w:t xml:space="preserve">os horários das provas didáticas </w:t>
      </w:r>
      <w:r w:rsidRPr="00665D93">
        <w:rPr>
          <w:rFonts w:ascii="Times New Roman" w:hAnsi="Times New Roman"/>
        </w:rPr>
        <w:t xml:space="preserve">dos candidatos ao </w:t>
      </w:r>
      <w:r>
        <w:rPr>
          <w:rFonts w:ascii="Times New Roman" w:hAnsi="Times New Roman"/>
        </w:rPr>
        <w:t xml:space="preserve">Processo Seletivo Simplificado, de acordo com o Edital n. 04/2016, publicado no Diário Oficial da união em 29/01/2016, seção 3, páginas 87,  de acordo com Resolução  Conjunta do CEPEC n. 373/1994, observadas as normas complementares e condições do edital que </w:t>
      </w:r>
      <w:r w:rsidRPr="00665D93">
        <w:rPr>
          <w:rFonts w:ascii="Times New Roman" w:hAnsi="Times New Roman"/>
        </w:rPr>
        <w:t>consta no processo nº 23070.</w:t>
      </w:r>
      <w:r>
        <w:rPr>
          <w:rFonts w:ascii="Times New Roman" w:hAnsi="Times New Roman"/>
        </w:rPr>
        <w:t>000846/2016-97.</w:t>
      </w:r>
    </w:p>
    <w:p w:rsidR="00AE2FC6" w:rsidRDefault="00AE2FC6" w:rsidP="00AE2FC6">
      <w:pPr>
        <w:spacing w:after="0" w:line="288" w:lineRule="auto"/>
        <w:ind w:right="-777"/>
        <w:jc w:val="both"/>
        <w:rPr>
          <w:rFonts w:ascii="Times New Roman" w:hAnsi="Times New Roman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4253"/>
        <w:gridCol w:w="2977"/>
      </w:tblGrid>
      <w:tr w:rsidR="00AE2FC6" w:rsidRPr="007238E8" w:rsidTr="00E9640E">
        <w:tc>
          <w:tcPr>
            <w:tcW w:w="2268" w:type="dxa"/>
          </w:tcPr>
          <w:p w:rsidR="00AE2FC6" w:rsidRPr="007238E8" w:rsidRDefault="00AE2FC6" w:rsidP="00E964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  <w:p w:rsidR="00AE2FC6" w:rsidRPr="007238E8" w:rsidRDefault="00AE2FC6" w:rsidP="00E964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4253" w:type="dxa"/>
          </w:tcPr>
          <w:p w:rsidR="00AE2FC6" w:rsidRPr="007238E8" w:rsidRDefault="00AE2FC6" w:rsidP="00E964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  <w:p w:rsidR="00AE2FC6" w:rsidRPr="007238E8" w:rsidRDefault="00AE2FC6" w:rsidP="00E964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7238E8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Nome completo</w:t>
            </w:r>
          </w:p>
        </w:tc>
        <w:tc>
          <w:tcPr>
            <w:tcW w:w="2977" w:type="dxa"/>
          </w:tcPr>
          <w:p w:rsidR="00AE2FC6" w:rsidRPr="007238E8" w:rsidRDefault="00AE2FC6" w:rsidP="00E964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  <w:p w:rsidR="00AE2FC6" w:rsidRPr="007238E8" w:rsidRDefault="00AE2FC6" w:rsidP="00E9640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Número da </w:t>
            </w:r>
            <w:r w:rsidRPr="007238E8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inscrição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01 - 8h às 8h50</w:t>
            </w: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Fátima Regina Almeida de Freitas</w:t>
            </w:r>
          </w:p>
        </w:tc>
        <w:tc>
          <w:tcPr>
            <w:tcW w:w="2977" w:type="dxa"/>
          </w:tcPr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05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02- 9h às 9h50</w:t>
            </w:r>
          </w:p>
        </w:tc>
        <w:tc>
          <w:tcPr>
            <w:tcW w:w="4253" w:type="dxa"/>
          </w:tcPr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Glauco Batista Ferreira</w:t>
            </w:r>
          </w:p>
        </w:tc>
        <w:tc>
          <w:tcPr>
            <w:tcW w:w="2977" w:type="dxa"/>
          </w:tcPr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02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03 - 10h às 10h50</w:t>
            </w: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Jordana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Fernandes de Castro</w:t>
            </w:r>
          </w:p>
        </w:tc>
        <w:tc>
          <w:tcPr>
            <w:tcW w:w="2977" w:type="dxa"/>
          </w:tcPr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08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04 - 11h às 11h50</w:t>
            </w:r>
          </w:p>
        </w:tc>
        <w:tc>
          <w:tcPr>
            <w:tcW w:w="4253" w:type="dxa"/>
          </w:tcPr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Nay</w:t>
            </w:r>
            <w:r w:rsidR="009E05F8">
              <w:rPr>
                <w:rFonts w:ascii="Tahoma" w:hAnsi="Tahoma" w:cs="Tahoma"/>
                <w:color w:val="000000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la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Nunes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Dualibe</w:t>
            </w:r>
            <w:proofErr w:type="spellEnd"/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01</w:t>
            </w:r>
          </w:p>
          <w:p w:rsidR="00823C35" w:rsidRPr="007238E8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05 - 14h às 14h50</w:t>
            </w:r>
          </w:p>
        </w:tc>
        <w:tc>
          <w:tcPr>
            <w:tcW w:w="4253" w:type="dxa"/>
          </w:tcPr>
          <w:p w:rsidR="00823C35" w:rsidRPr="007238E8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Mariana de Lima e Silva</w:t>
            </w:r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04</w:t>
            </w: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06 - 15h às 15h50</w:t>
            </w: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Carolina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Cadima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Fernandes Nazareth</w:t>
            </w:r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07 - 16h às 16h50</w:t>
            </w: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Rosana Schmidt</w:t>
            </w:r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09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08 - 17h às 17h50</w:t>
            </w: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Ariel Ferreira Nunes</w:t>
            </w:r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07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09 -18h às 18h50</w:t>
            </w: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Karina Andrea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Tarca</w:t>
            </w:r>
            <w:proofErr w:type="spellEnd"/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03</w:t>
            </w:r>
          </w:p>
        </w:tc>
      </w:tr>
      <w:tr w:rsidR="00823C35" w:rsidRPr="007238E8" w:rsidTr="00E9640E">
        <w:tc>
          <w:tcPr>
            <w:tcW w:w="2268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10 - 19h às 19h50</w:t>
            </w:r>
          </w:p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823C35" w:rsidRDefault="00823C35" w:rsidP="00753C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Lívia Nunes Borges Rodrigues</w:t>
            </w:r>
          </w:p>
        </w:tc>
        <w:tc>
          <w:tcPr>
            <w:tcW w:w="2977" w:type="dxa"/>
          </w:tcPr>
          <w:p w:rsidR="00823C35" w:rsidRDefault="00823C35" w:rsidP="00E9640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06</w:t>
            </w:r>
          </w:p>
        </w:tc>
      </w:tr>
    </w:tbl>
    <w:p w:rsidR="00AE2FC6" w:rsidRDefault="00AE2FC6" w:rsidP="00AE2FC6">
      <w:pPr>
        <w:spacing w:line="192" w:lineRule="auto"/>
        <w:ind w:right="-595" w:firstLine="888"/>
        <w:jc w:val="both"/>
        <w:rPr>
          <w:rFonts w:ascii="Times New Roman" w:hAnsi="Times New Roman"/>
        </w:rPr>
      </w:pPr>
    </w:p>
    <w:p w:rsidR="00AE2FC6" w:rsidRDefault="00AE2FC6" w:rsidP="00AE2FC6">
      <w:pPr>
        <w:spacing w:line="192" w:lineRule="auto"/>
        <w:ind w:right="-595" w:firstLine="8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Diretoria da </w:t>
      </w:r>
      <w:r w:rsidRPr="00665D93">
        <w:rPr>
          <w:rFonts w:ascii="Times New Roman" w:hAnsi="Times New Roman"/>
        </w:rPr>
        <w:t>Faculdade de Ciências Sociais, às</w:t>
      </w:r>
      <w:r>
        <w:rPr>
          <w:rFonts w:ascii="Times New Roman" w:hAnsi="Times New Roman"/>
        </w:rPr>
        <w:t>9h00min,</w:t>
      </w:r>
      <w:r w:rsidRPr="00665D93">
        <w:rPr>
          <w:rFonts w:ascii="Times New Roman" w:hAnsi="Times New Roman"/>
        </w:rPr>
        <w:t xml:space="preserve"> do dia </w:t>
      </w:r>
      <w:r>
        <w:rPr>
          <w:rFonts w:ascii="Times New Roman" w:hAnsi="Times New Roman"/>
        </w:rPr>
        <w:t>1</w:t>
      </w:r>
      <w:r w:rsidRPr="00AE2FC6">
        <w:rPr>
          <w:rFonts w:ascii="Times New Roman" w:hAnsi="Times New Roman"/>
          <w:vertAlign w:val="superscript"/>
        </w:rPr>
        <w:t>o</w:t>
      </w:r>
      <w:r>
        <w:rPr>
          <w:rFonts w:ascii="Times New Roman" w:hAnsi="Times New Roman"/>
        </w:rPr>
        <w:t xml:space="preserve"> de março </w:t>
      </w:r>
      <w:bookmarkStart w:id="0" w:name="_GoBack"/>
      <w:bookmarkEnd w:id="0"/>
      <w:r>
        <w:rPr>
          <w:rFonts w:ascii="Times New Roman" w:hAnsi="Times New Roman"/>
        </w:rPr>
        <w:t xml:space="preserve">de dois mil e dezesseis. </w:t>
      </w:r>
    </w:p>
    <w:p w:rsidR="00AE2FC6" w:rsidRDefault="00AE2FC6" w:rsidP="00AE2FC6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5232400" cy="1028700"/>
            <wp:effectExtent l="0" t="0" r="0" b="1270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C6" w:rsidRDefault="00AE2FC6" w:rsidP="00AE2FC6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0528E9">
        <w:rPr>
          <w:rFonts w:ascii="Times New Roman" w:hAnsi="Times New Roman"/>
          <w:b/>
          <w:color w:val="000000"/>
        </w:rPr>
        <w:tab/>
      </w:r>
      <w:r w:rsidRPr="000528E9">
        <w:rPr>
          <w:rFonts w:ascii="Times New Roman" w:hAnsi="Times New Roman"/>
          <w:b/>
          <w:color w:val="000000"/>
        </w:rPr>
        <w:tab/>
      </w:r>
      <w:r w:rsidRPr="000528E9"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 xml:space="preserve">                  Presidente da Banca</w:t>
      </w: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823C35" w:rsidRDefault="00823C35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823C35" w:rsidRDefault="00823C35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823C35" w:rsidRDefault="00823C35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823C35" w:rsidRDefault="00823C35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  <w:t xml:space="preserve">              Profa. Joana Aparecida Fernandes Silva</w:t>
      </w: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  <w:t xml:space="preserve">                  Membro da Banca</w:t>
      </w: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</w:p>
    <w:p w:rsidR="00AE2FC6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  <w:t xml:space="preserve"> Profa. Maria Luiza Rodrigues Souza</w:t>
      </w:r>
    </w:p>
    <w:p w:rsidR="00AE2FC6" w:rsidRPr="000528E9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  <w:t xml:space="preserve">                   Membro da Banca</w:t>
      </w:r>
    </w:p>
    <w:p w:rsidR="00AE2FC6" w:rsidRPr="000528E9" w:rsidRDefault="00AE2FC6" w:rsidP="00AE2FC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AE2FC6" w:rsidRPr="00423342" w:rsidRDefault="00AE2FC6" w:rsidP="00AE2FC6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AE2FC6" w:rsidRPr="00423342" w:rsidRDefault="00AE2FC6" w:rsidP="00AE2FC6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AE2FC6" w:rsidRPr="00423342" w:rsidRDefault="00AE2FC6" w:rsidP="00AE2FC6">
      <w:pPr>
        <w:spacing w:after="0" w:line="240" w:lineRule="auto"/>
        <w:jc w:val="both"/>
        <w:rPr>
          <w:rFonts w:ascii="Tahoma" w:hAnsi="Tahoma" w:cs="Tahoma"/>
          <w:sz w:val="20"/>
          <w:szCs w:val="20"/>
          <w:lang w:eastAsia="pt-BR"/>
        </w:rPr>
      </w:pPr>
    </w:p>
    <w:p w:rsidR="00AE2FC6" w:rsidRPr="00423342" w:rsidRDefault="00AE2FC6" w:rsidP="00AE2FC6">
      <w:pPr>
        <w:spacing w:after="0" w:line="240" w:lineRule="auto"/>
        <w:jc w:val="both"/>
        <w:rPr>
          <w:b/>
          <w:sz w:val="20"/>
          <w:szCs w:val="20"/>
          <w:lang w:eastAsia="pt-BR"/>
        </w:rPr>
      </w:pPr>
    </w:p>
    <w:p w:rsidR="00080629" w:rsidRDefault="00080629"/>
    <w:sectPr w:rsidR="00080629" w:rsidSect="00665D93">
      <w:pgSz w:w="11906" w:h="16838"/>
      <w:pgMar w:top="360" w:right="1701" w:bottom="5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AE2FC6"/>
    <w:rsid w:val="00080629"/>
    <w:rsid w:val="000B076F"/>
    <w:rsid w:val="004A5961"/>
    <w:rsid w:val="006F6823"/>
    <w:rsid w:val="00754D25"/>
    <w:rsid w:val="00823C35"/>
    <w:rsid w:val="009E05F8"/>
    <w:rsid w:val="00AE2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FC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AE2FC6"/>
    <w:pPr>
      <w:keepNext/>
      <w:widowControl w:val="0"/>
      <w:tabs>
        <w:tab w:val="center" w:pos="4537"/>
        <w:tab w:val="left" w:pos="5400"/>
        <w:tab w:val="left" w:pos="6300"/>
        <w:tab w:val="left" w:pos="7200"/>
        <w:tab w:val="left" w:pos="8100"/>
        <w:tab w:val="left" w:pos="9000"/>
      </w:tabs>
      <w:spacing w:after="0" w:line="240" w:lineRule="auto"/>
      <w:jc w:val="both"/>
      <w:outlineLvl w:val="0"/>
    </w:pPr>
    <w:rPr>
      <w:rFonts w:ascii="Courier" w:eastAsia="Times New Roman" w:hAnsi="Courier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E2FC6"/>
    <w:rPr>
      <w:rFonts w:ascii="Courier" w:eastAsia="Times New Roman" w:hAnsi="Courier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FC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FC6"/>
    <w:rPr>
      <w:rFonts w:ascii="Lucida Grande" w:eastAsia="Calibr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FC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E2FC6"/>
    <w:pPr>
      <w:keepNext/>
      <w:widowControl w:val="0"/>
      <w:tabs>
        <w:tab w:val="center" w:pos="4537"/>
        <w:tab w:val="left" w:pos="5400"/>
        <w:tab w:val="left" w:pos="6300"/>
        <w:tab w:val="left" w:pos="7200"/>
        <w:tab w:val="left" w:pos="8100"/>
        <w:tab w:val="left" w:pos="9000"/>
      </w:tabs>
      <w:spacing w:after="0" w:line="240" w:lineRule="auto"/>
      <w:jc w:val="both"/>
      <w:outlineLvl w:val="0"/>
    </w:pPr>
    <w:rPr>
      <w:rFonts w:ascii="Courier" w:eastAsia="Times New Roman" w:hAnsi="Courier"/>
      <w:b/>
      <w:bCs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E2FC6"/>
    <w:rPr>
      <w:rFonts w:ascii="Courier" w:eastAsia="Times New Roman" w:hAnsi="Courier" w:cs="Times New Roman"/>
      <w:b/>
      <w:bCs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FC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FC6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localhost/http://www.ufg.br/uploads/files/logo1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1339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2016-03-01T12:36:00Z</dcterms:created>
  <dcterms:modified xsi:type="dcterms:W3CDTF">2016-03-01T12:36:00Z</dcterms:modified>
</cp:coreProperties>
</file>