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C3" w:rsidRPr="002E1513" w:rsidRDefault="004C4EC3" w:rsidP="004C4EC3">
      <w:pPr>
        <w:rPr>
          <w:rFonts w:cstheme="minorHAnsi"/>
          <w:b/>
          <w:sz w:val="24"/>
          <w:szCs w:val="24"/>
        </w:rPr>
      </w:pPr>
      <w:r w:rsidRPr="002E1513">
        <w:rPr>
          <w:rFonts w:cstheme="minorHAnsi"/>
          <w:b/>
          <w:sz w:val="24"/>
          <w:szCs w:val="24"/>
        </w:rPr>
        <w:t>Curso: Antropologia 4</w:t>
      </w:r>
    </w:p>
    <w:p w:rsidR="004C4EC3" w:rsidRPr="00AF57AB" w:rsidRDefault="004C4EC3" w:rsidP="004C4EC3">
      <w:pPr>
        <w:spacing w:after="0"/>
        <w:jc w:val="both"/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>Período: 2º Semestre de 2017</w:t>
      </w:r>
    </w:p>
    <w:p w:rsidR="00592700" w:rsidRPr="00AF57AB" w:rsidRDefault="00592700" w:rsidP="004C4EC3">
      <w:pPr>
        <w:spacing w:after="0"/>
        <w:jc w:val="both"/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 xml:space="preserve">Turma: Ciências Sociais </w:t>
      </w:r>
      <w:r w:rsidR="002E1513">
        <w:rPr>
          <w:rFonts w:cstheme="minorHAnsi"/>
          <w:sz w:val="24"/>
          <w:szCs w:val="24"/>
        </w:rPr>
        <w:t>-</w:t>
      </w:r>
      <w:r w:rsidRPr="00AF57AB">
        <w:rPr>
          <w:rFonts w:cstheme="minorHAnsi"/>
          <w:sz w:val="24"/>
          <w:szCs w:val="24"/>
        </w:rPr>
        <w:t xml:space="preserve"> Políticas Públicas</w:t>
      </w:r>
    </w:p>
    <w:p w:rsidR="004C4EC3" w:rsidRPr="00AF57AB" w:rsidRDefault="004C4EC3" w:rsidP="004C4EC3">
      <w:pPr>
        <w:spacing w:after="0"/>
        <w:jc w:val="both"/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 xml:space="preserve"> Horário: 2ª </w:t>
      </w:r>
      <w:r w:rsidR="002E1513">
        <w:rPr>
          <w:rFonts w:cstheme="minorHAnsi"/>
          <w:sz w:val="24"/>
          <w:szCs w:val="24"/>
        </w:rPr>
        <w:t xml:space="preserve">Feira (20h30-22h) </w:t>
      </w:r>
      <w:r w:rsidRPr="00AF57AB">
        <w:rPr>
          <w:rFonts w:cstheme="minorHAnsi"/>
          <w:sz w:val="24"/>
          <w:szCs w:val="24"/>
        </w:rPr>
        <w:t>e 5</w:t>
      </w:r>
      <w:proofErr w:type="gramStart"/>
      <w:r w:rsidRPr="00AF57AB">
        <w:rPr>
          <w:rFonts w:cstheme="minorHAnsi"/>
          <w:sz w:val="24"/>
          <w:szCs w:val="24"/>
        </w:rPr>
        <w:t>ª  Feira</w:t>
      </w:r>
      <w:proofErr w:type="gramEnd"/>
      <w:r w:rsidR="002E1513">
        <w:rPr>
          <w:rFonts w:cstheme="minorHAnsi"/>
          <w:sz w:val="24"/>
          <w:szCs w:val="24"/>
        </w:rPr>
        <w:t xml:space="preserve"> (18h50-20h20)</w:t>
      </w:r>
      <w:r w:rsidRPr="00AF57AB">
        <w:rPr>
          <w:rFonts w:cstheme="minorHAnsi"/>
          <w:sz w:val="24"/>
          <w:szCs w:val="24"/>
        </w:rPr>
        <w:t xml:space="preserve"> </w:t>
      </w:r>
    </w:p>
    <w:p w:rsidR="004C4EC3" w:rsidRPr="00AF57AB" w:rsidRDefault="004C4EC3" w:rsidP="004C4EC3">
      <w:pPr>
        <w:spacing w:after="0"/>
        <w:jc w:val="both"/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 xml:space="preserve"> Local: Sala </w:t>
      </w:r>
      <w:r w:rsidR="00B579F5" w:rsidRPr="00AF57AB">
        <w:rPr>
          <w:rFonts w:cstheme="minorHAnsi"/>
          <w:sz w:val="24"/>
          <w:szCs w:val="24"/>
        </w:rPr>
        <w:t>102, Centro de A</w:t>
      </w:r>
      <w:r w:rsidRPr="00AF57AB">
        <w:rPr>
          <w:rFonts w:cstheme="minorHAnsi"/>
          <w:sz w:val="24"/>
          <w:szCs w:val="24"/>
        </w:rPr>
        <w:t xml:space="preserve">ulas A </w:t>
      </w:r>
    </w:p>
    <w:p w:rsidR="004C4EC3" w:rsidRPr="00AF57AB" w:rsidRDefault="004C4EC3" w:rsidP="004C4EC3">
      <w:pPr>
        <w:spacing w:after="0"/>
        <w:jc w:val="both"/>
        <w:rPr>
          <w:rFonts w:cstheme="minorHAnsi"/>
          <w:sz w:val="24"/>
          <w:szCs w:val="24"/>
        </w:rPr>
      </w:pPr>
    </w:p>
    <w:p w:rsidR="004C4EC3" w:rsidRPr="00AF57AB" w:rsidRDefault="004C4EC3" w:rsidP="004C4EC3">
      <w:pPr>
        <w:spacing w:after="0"/>
        <w:jc w:val="both"/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>Professora: Suzane de Alencar Vieira</w:t>
      </w:r>
    </w:p>
    <w:p w:rsidR="004C4EC3" w:rsidRPr="00AF57AB" w:rsidRDefault="004C4EC3" w:rsidP="004C4EC3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AF57AB">
        <w:rPr>
          <w:rFonts w:cstheme="minorHAnsi"/>
          <w:sz w:val="24"/>
          <w:szCs w:val="24"/>
        </w:rPr>
        <w:t>e-mail</w:t>
      </w:r>
      <w:proofErr w:type="gramEnd"/>
      <w:r w:rsidRPr="00AF57AB">
        <w:rPr>
          <w:rFonts w:cstheme="minorHAnsi"/>
          <w:sz w:val="24"/>
          <w:szCs w:val="24"/>
        </w:rPr>
        <w:t>: suzanealencar@gmail.com</w:t>
      </w:r>
    </w:p>
    <w:p w:rsidR="00592700" w:rsidRPr="00AF57AB" w:rsidRDefault="00592700" w:rsidP="004C4EC3">
      <w:pPr>
        <w:spacing w:after="0"/>
        <w:jc w:val="both"/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 xml:space="preserve">Horário de atendimento: quinta-feira das 16h30 às 18h30 </w:t>
      </w:r>
    </w:p>
    <w:p w:rsidR="0043714F" w:rsidRPr="00AF57AB" w:rsidRDefault="0043714F">
      <w:pPr>
        <w:rPr>
          <w:rFonts w:cstheme="minorHAnsi"/>
          <w:sz w:val="24"/>
          <w:szCs w:val="24"/>
        </w:rPr>
      </w:pPr>
    </w:p>
    <w:p w:rsidR="0043714F" w:rsidRPr="00AF57AB" w:rsidRDefault="0043714F">
      <w:pPr>
        <w:rPr>
          <w:rFonts w:cstheme="minorHAnsi"/>
          <w:sz w:val="24"/>
          <w:szCs w:val="24"/>
        </w:rPr>
      </w:pPr>
      <w:r w:rsidRPr="00AF57AB">
        <w:rPr>
          <w:rFonts w:cstheme="minorHAnsi"/>
          <w:b/>
          <w:sz w:val="24"/>
          <w:szCs w:val="24"/>
        </w:rPr>
        <w:t>Ementa</w:t>
      </w:r>
      <w:r w:rsidRPr="00AF57AB">
        <w:rPr>
          <w:rFonts w:cstheme="minorHAnsi"/>
          <w:sz w:val="24"/>
          <w:szCs w:val="24"/>
        </w:rPr>
        <w:t>:</w:t>
      </w:r>
    </w:p>
    <w:p w:rsidR="0043714F" w:rsidRPr="00AF57AB" w:rsidRDefault="0043714F">
      <w:pPr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>Debates teóricos e o diálogo interdisciplinar. Crise das representações. Crí</w:t>
      </w:r>
      <w:r w:rsidR="004C4EC3" w:rsidRPr="00AF57AB">
        <w:rPr>
          <w:rFonts w:cstheme="minorHAnsi"/>
          <w:sz w:val="24"/>
          <w:szCs w:val="24"/>
        </w:rPr>
        <w:t>ti</w:t>
      </w:r>
      <w:r w:rsidRPr="00AF57AB">
        <w:rPr>
          <w:rFonts w:cstheme="minorHAnsi"/>
          <w:sz w:val="24"/>
          <w:szCs w:val="24"/>
        </w:rPr>
        <w:t xml:space="preserve">cas pós-coloniais. Estudos culturais. Horizontes atuais de aplicação do saber </w:t>
      </w:r>
      <w:proofErr w:type="spellStart"/>
      <w:r w:rsidRPr="00AF57AB">
        <w:rPr>
          <w:rFonts w:cstheme="minorHAnsi"/>
          <w:sz w:val="24"/>
          <w:szCs w:val="24"/>
        </w:rPr>
        <w:t>etnográﬁco</w:t>
      </w:r>
      <w:proofErr w:type="spellEnd"/>
      <w:r w:rsidRPr="00AF57AB">
        <w:rPr>
          <w:rFonts w:cstheme="minorHAnsi"/>
          <w:sz w:val="24"/>
          <w:szCs w:val="24"/>
        </w:rPr>
        <w:t>. Antropologia contemporânea.</w:t>
      </w:r>
    </w:p>
    <w:p w:rsidR="00241C7A" w:rsidRPr="00AF57AB" w:rsidRDefault="00241C7A" w:rsidP="00241C7A">
      <w:pPr>
        <w:pStyle w:val="NormalWeb"/>
        <w:spacing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AF57AB">
        <w:rPr>
          <w:rFonts w:asciiTheme="minorHAnsi" w:hAnsiTheme="minorHAnsi" w:cstheme="minorHAnsi"/>
          <w:b/>
        </w:rPr>
        <w:t>Objetivos:</w:t>
      </w:r>
    </w:p>
    <w:p w:rsidR="00241C7A" w:rsidRPr="00AF57AB" w:rsidRDefault="00241C7A" w:rsidP="00241C7A">
      <w:pPr>
        <w:pStyle w:val="NormalWeb"/>
        <w:spacing w:after="0" w:afterAutospacing="0" w:line="276" w:lineRule="auto"/>
        <w:jc w:val="both"/>
        <w:rPr>
          <w:rFonts w:asciiTheme="minorHAnsi" w:hAnsiTheme="minorHAnsi" w:cstheme="minorHAnsi"/>
        </w:rPr>
      </w:pPr>
      <w:r w:rsidRPr="00AF57AB">
        <w:rPr>
          <w:rFonts w:asciiTheme="minorHAnsi" w:hAnsiTheme="minorHAnsi" w:cstheme="minorHAnsi"/>
        </w:rPr>
        <w:t xml:space="preserve">A proposta do curso de Antropologia 4 é acompanhar alguns movimentos teóricos </w:t>
      </w:r>
      <w:r w:rsidR="002E1513">
        <w:rPr>
          <w:rFonts w:asciiTheme="minorHAnsi" w:hAnsiTheme="minorHAnsi" w:cstheme="minorHAnsi"/>
        </w:rPr>
        <w:t xml:space="preserve">contemporâneos </w:t>
      </w:r>
      <w:r w:rsidRPr="00AF57AB">
        <w:rPr>
          <w:rFonts w:asciiTheme="minorHAnsi" w:hAnsiTheme="minorHAnsi" w:cstheme="minorHAnsi"/>
        </w:rPr>
        <w:t xml:space="preserve">que questionaram conceitos como sociedade e cultura, </w:t>
      </w:r>
      <w:r w:rsidR="00AF57AB" w:rsidRPr="00AF57AB">
        <w:rPr>
          <w:rFonts w:asciiTheme="minorHAnsi" w:hAnsiTheme="minorHAnsi" w:cstheme="minorHAnsi"/>
        </w:rPr>
        <w:t>os supostos políticos e epist</w:t>
      </w:r>
      <w:r w:rsidR="002E1513">
        <w:rPr>
          <w:rFonts w:asciiTheme="minorHAnsi" w:hAnsiTheme="minorHAnsi" w:cstheme="minorHAnsi"/>
        </w:rPr>
        <w:t xml:space="preserve">emológicos </w:t>
      </w:r>
      <w:r w:rsidR="00B83CCB">
        <w:rPr>
          <w:rFonts w:asciiTheme="minorHAnsi" w:hAnsiTheme="minorHAnsi" w:cstheme="minorHAnsi"/>
        </w:rPr>
        <w:t>da antropologia</w:t>
      </w:r>
      <w:r w:rsidRPr="00AF57AB">
        <w:rPr>
          <w:rFonts w:asciiTheme="minorHAnsi" w:hAnsiTheme="minorHAnsi" w:cstheme="minorHAnsi"/>
        </w:rPr>
        <w:t xml:space="preserve">, e criaram novos sentidos </w:t>
      </w:r>
      <w:r w:rsidR="00B83CCB">
        <w:rPr>
          <w:rFonts w:asciiTheme="minorHAnsi" w:hAnsiTheme="minorHAnsi" w:cstheme="minorHAnsi"/>
        </w:rPr>
        <w:t xml:space="preserve">para a prática etnográfica. </w:t>
      </w:r>
      <w:r w:rsidRPr="00AF57AB">
        <w:rPr>
          <w:rFonts w:asciiTheme="minorHAnsi" w:hAnsiTheme="minorHAnsi" w:cstheme="minorHAnsi"/>
        </w:rPr>
        <w:t xml:space="preserve">A primeira parte do curso tratará das tensões conceituais que perpassam a antropologia contemporânea e a segunda parte </w:t>
      </w:r>
      <w:r w:rsidR="00AF57AB" w:rsidRPr="00AF57AB">
        <w:rPr>
          <w:rFonts w:asciiTheme="minorHAnsi" w:hAnsiTheme="minorHAnsi" w:cstheme="minorHAnsi"/>
        </w:rPr>
        <w:t xml:space="preserve">será dedicada à leitura </w:t>
      </w:r>
      <w:r w:rsidRPr="00AF57AB">
        <w:rPr>
          <w:rFonts w:asciiTheme="minorHAnsi" w:hAnsiTheme="minorHAnsi" w:cstheme="minorHAnsi"/>
        </w:rPr>
        <w:t>de etnografias</w:t>
      </w:r>
      <w:r w:rsidR="00AF57AB" w:rsidRPr="00AF57AB">
        <w:rPr>
          <w:rFonts w:asciiTheme="minorHAnsi" w:hAnsiTheme="minorHAnsi" w:cstheme="minorHAnsi"/>
        </w:rPr>
        <w:t xml:space="preserve"> e a um experimento de produção etnográfica</w:t>
      </w:r>
      <w:r w:rsidRPr="00AF57AB">
        <w:rPr>
          <w:rFonts w:asciiTheme="minorHAnsi" w:hAnsiTheme="minorHAnsi" w:cstheme="minorHAnsi"/>
        </w:rPr>
        <w:t xml:space="preserve">. </w:t>
      </w:r>
    </w:p>
    <w:p w:rsidR="002E1513" w:rsidRDefault="002E1513" w:rsidP="00AF57AB">
      <w:pPr>
        <w:rPr>
          <w:rFonts w:cstheme="minorHAnsi"/>
          <w:b/>
          <w:sz w:val="24"/>
          <w:szCs w:val="24"/>
        </w:rPr>
      </w:pPr>
    </w:p>
    <w:p w:rsidR="00AF57AB" w:rsidRPr="00AF57AB" w:rsidRDefault="00241C7A" w:rsidP="00AF57AB">
      <w:pPr>
        <w:rPr>
          <w:rFonts w:cstheme="minorHAnsi"/>
          <w:b/>
          <w:sz w:val="24"/>
          <w:szCs w:val="24"/>
        </w:rPr>
      </w:pPr>
      <w:r w:rsidRPr="00AF57AB">
        <w:rPr>
          <w:rFonts w:cstheme="minorHAnsi"/>
          <w:b/>
          <w:sz w:val="24"/>
          <w:szCs w:val="24"/>
        </w:rPr>
        <w:t>Avaliação:</w:t>
      </w:r>
    </w:p>
    <w:p w:rsidR="00AF57AB" w:rsidRPr="00AF57AB" w:rsidRDefault="00AF57AB" w:rsidP="002E1513">
      <w:pPr>
        <w:spacing w:after="0"/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>Avaliação 1: prova individual.</w:t>
      </w:r>
    </w:p>
    <w:p w:rsidR="00241C7A" w:rsidRDefault="00AF57AB" w:rsidP="002E1513">
      <w:pPr>
        <w:spacing w:after="0"/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 xml:space="preserve">Avaliação 2: </w:t>
      </w:r>
      <w:proofErr w:type="spellStart"/>
      <w:r w:rsidRPr="00AF57AB">
        <w:rPr>
          <w:rFonts w:cstheme="minorHAnsi"/>
          <w:sz w:val="24"/>
          <w:szCs w:val="24"/>
        </w:rPr>
        <w:t>mini-etnografia</w:t>
      </w:r>
      <w:proofErr w:type="spellEnd"/>
      <w:r w:rsidRPr="00AF57AB">
        <w:rPr>
          <w:rFonts w:cstheme="minorHAnsi"/>
          <w:sz w:val="24"/>
          <w:szCs w:val="24"/>
        </w:rPr>
        <w:t xml:space="preserve"> </w:t>
      </w:r>
      <w:r w:rsidR="00B83CCB">
        <w:rPr>
          <w:rFonts w:cstheme="minorHAnsi"/>
          <w:sz w:val="24"/>
          <w:szCs w:val="24"/>
        </w:rPr>
        <w:t>(</w:t>
      </w:r>
      <w:r w:rsidRPr="00AF57AB">
        <w:rPr>
          <w:rFonts w:cstheme="minorHAnsi"/>
          <w:sz w:val="24"/>
          <w:szCs w:val="24"/>
        </w:rPr>
        <w:t xml:space="preserve">tema à escolha do </w:t>
      </w:r>
      <w:proofErr w:type="spellStart"/>
      <w:r w:rsidRPr="00AF57AB">
        <w:rPr>
          <w:rFonts w:cstheme="minorHAnsi"/>
          <w:sz w:val="24"/>
          <w:szCs w:val="24"/>
        </w:rPr>
        <w:t>alunx</w:t>
      </w:r>
      <w:proofErr w:type="spellEnd"/>
      <w:r w:rsidR="00B83CCB">
        <w:rPr>
          <w:rFonts w:cstheme="minorHAnsi"/>
          <w:sz w:val="24"/>
          <w:szCs w:val="24"/>
        </w:rPr>
        <w:t>)</w:t>
      </w:r>
      <w:r w:rsidR="00241C7A" w:rsidRPr="00AF57AB">
        <w:rPr>
          <w:rFonts w:cstheme="minorHAnsi"/>
          <w:sz w:val="24"/>
          <w:szCs w:val="24"/>
        </w:rPr>
        <w:t xml:space="preserve">.  </w:t>
      </w:r>
    </w:p>
    <w:p w:rsidR="002E1513" w:rsidRPr="00AF57AB" w:rsidRDefault="002E1513" w:rsidP="002E1513">
      <w:pPr>
        <w:spacing w:after="0"/>
        <w:rPr>
          <w:rFonts w:cstheme="minorHAnsi"/>
          <w:sz w:val="24"/>
          <w:szCs w:val="24"/>
        </w:rPr>
      </w:pPr>
    </w:p>
    <w:p w:rsidR="00126508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AF57AB">
        <w:rPr>
          <w:rFonts w:asciiTheme="minorHAnsi" w:hAnsiTheme="minorHAnsi" w:cstheme="minorHAnsi"/>
          <w:sz w:val="24"/>
          <w:szCs w:val="24"/>
        </w:rPr>
        <w:t>Aula 1 - 14/08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3F6910" w:rsidRPr="00AF57AB" w:rsidRDefault="00126508" w:rsidP="003F6910">
      <w:pPr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>Apresentação do curso.</w:t>
      </w:r>
    </w:p>
    <w:p w:rsidR="00126508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t>Aula  2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- 17/08</w:t>
      </w:r>
    </w:p>
    <w:p w:rsidR="00126508" w:rsidRPr="00AF57AB" w:rsidRDefault="00126508" w:rsidP="0012650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F57AB">
        <w:rPr>
          <w:rFonts w:eastAsia="Times New Roman" w:cstheme="minorHAnsi"/>
          <w:sz w:val="24"/>
          <w:szCs w:val="24"/>
          <w:lang w:eastAsia="pt-BR"/>
        </w:rPr>
        <w:t xml:space="preserve">LATOUR, Bruno. Não é a questão. </w:t>
      </w:r>
      <w:r w:rsidRPr="00AF57AB">
        <w:rPr>
          <w:rFonts w:eastAsia="Times New Roman" w:cstheme="minorHAnsi"/>
          <w:b/>
          <w:sz w:val="24"/>
          <w:szCs w:val="24"/>
          <w:lang w:eastAsia="pt-BR"/>
        </w:rPr>
        <w:t>R@U</w:t>
      </w:r>
      <w:r w:rsidRPr="00AF57AB">
        <w:rPr>
          <w:rFonts w:eastAsia="Times New Roman" w:cstheme="minorHAnsi"/>
          <w:sz w:val="24"/>
          <w:szCs w:val="24"/>
          <w:lang w:eastAsia="pt-BR"/>
        </w:rPr>
        <w:t xml:space="preserve">, 7 (2), </w:t>
      </w:r>
      <w:proofErr w:type="gramStart"/>
      <w:r w:rsidRPr="00AF57AB">
        <w:rPr>
          <w:rFonts w:eastAsia="Times New Roman" w:cstheme="minorHAnsi"/>
          <w:sz w:val="24"/>
          <w:szCs w:val="24"/>
          <w:lang w:eastAsia="pt-BR"/>
        </w:rPr>
        <w:t>jul./</w:t>
      </w:r>
      <w:proofErr w:type="gramEnd"/>
      <w:r w:rsidRPr="00AF57AB">
        <w:rPr>
          <w:rFonts w:eastAsia="Times New Roman" w:cstheme="minorHAnsi"/>
          <w:sz w:val="24"/>
          <w:szCs w:val="24"/>
          <w:lang w:eastAsia="pt-BR"/>
        </w:rPr>
        <w:t xml:space="preserve">dez. 2015: 73-77. </w:t>
      </w:r>
    </w:p>
    <w:p w:rsidR="003F6910" w:rsidRPr="00AF57AB" w:rsidRDefault="003F6910" w:rsidP="00126508">
      <w:pPr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ab/>
      </w:r>
    </w:p>
    <w:p w:rsidR="00126508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t>Aula  3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- 21/08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126508" w:rsidRPr="00AF57AB" w:rsidRDefault="00126508" w:rsidP="00126508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 xml:space="preserve">LIMA, Tânia S. e GOLDMAN, Marcio: “Como se faz um grande Divisor? Etnologia das Sociedades Indígenas e Antropologia das Sociedades Complexas”. In: GOLDMAN, Marcio. </w:t>
      </w:r>
      <w:r w:rsidRPr="00AF57AB">
        <w:rPr>
          <w:rFonts w:cstheme="minorHAnsi"/>
          <w:b/>
          <w:sz w:val="24"/>
          <w:szCs w:val="24"/>
        </w:rPr>
        <w:t>Alguma Antropologia</w:t>
      </w:r>
      <w:r w:rsidRPr="00AF57AB">
        <w:rPr>
          <w:rFonts w:cstheme="minorHAnsi"/>
          <w:sz w:val="24"/>
          <w:szCs w:val="24"/>
        </w:rPr>
        <w:t>. Rio de Janeiro: Ponteio, 2016 [1999].</w:t>
      </w:r>
    </w:p>
    <w:p w:rsidR="00167C60" w:rsidRPr="00AF57AB" w:rsidRDefault="00167C60" w:rsidP="00126508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:rsidR="00167C60" w:rsidRPr="00AF57AB" w:rsidRDefault="00167C60" w:rsidP="00126508">
      <w:pPr>
        <w:widowControl w:val="0"/>
        <w:spacing w:after="0"/>
        <w:jc w:val="both"/>
        <w:rPr>
          <w:rFonts w:cstheme="minorHAnsi"/>
          <w:sz w:val="24"/>
          <w:szCs w:val="24"/>
          <w:u w:val="single"/>
        </w:rPr>
      </w:pPr>
      <w:r w:rsidRPr="00AF57AB">
        <w:rPr>
          <w:rFonts w:cstheme="minorHAnsi"/>
          <w:sz w:val="24"/>
          <w:szCs w:val="24"/>
          <w:u w:val="single"/>
        </w:rPr>
        <w:t xml:space="preserve">Complementar: </w:t>
      </w:r>
    </w:p>
    <w:p w:rsidR="00167C60" w:rsidRPr="00AF57AB" w:rsidRDefault="00167C60" w:rsidP="00167C60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t-BR"/>
        </w:rPr>
      </w:pPr>
      <w:r w:rsidRPr="00AF57AB">
        <w:rPr>
          <w:rFonts w:eastAsia="Times New Roman" w:cstheme="minorHAnsi"/>
          <w:sz w:val="24"/>
          <w:szCs w:val="24"/>
          <w:lang w:eastAsia="pt-BR"/>
        </w:rPr>
        <w:lastRenderedPageBreak/>
        <w:t xml:space="preserve">ORTNER, </w:t>
      </w:r>
      <w:proofErr w:type="spellStart"/>
      <w:r w:rsidRPr="00AF57AB">
        <w:rPr>
          <w:rFonts w:eastAsia="Times New Roman" w:cstheme="minorHAnsi"/>
          <w:sz w:val="24"/>
          <w:szCs w:val="24"/>
          <w:lang w:eastAsia="pt-BR"/>
        </w:rPr>
        <w:t>Sherry</w:t>
      </w:r>
      <w:proofErr w:type="spellEnd"/>
      <w:r w:rsidRPr="00AF57AB">
        <w:rPr>
          <w:rFonts w:eastAsia="Times New Roman" w:cstheme="minorHAnsi"/>
          <w:sz w:val="24"/>
          <w:szCs w:val="24"/>
          <w:lang w:eastAsia="pt-BR"/>
        </w:rPr>
        <w:t xml:space="preserve"> B. Teoria na Antropologia Desde os Anos 60. </w:t>
      </w:r>
      <w:r w:rsidRPr="00AF57AB">
        <w:rPr>
          <w:rFonts w:eastAsia="Times New Roman" w:cstheme="minorHAnsi"/>
          <w:b/>
          <w:sz w:val="24"/>
          <w:szCs w:val="24"/>
          <w:lang w:eastAsia="pt-BR"/>
        </w:rPr>
        <w:t>Mana</w:t>
      </w:r>
      <w:r w:rsidRPr="00AF57AB">
        <w:rPr>
          <w:rFonts w:eastAsia="Times New Roman" w:cstheme="minorHAnsi"/>
          <w:sz w:val="24"/>
          <w:szCs w:val="24"/>
          <w:lang w:eastAsia="pt-BR"/>
        </w:rPr>
        <w:t>. Estudos de Antropologia Social 17 (2): 419-466.</w:t>
      </w:r>
      <w:r w:rsidRPr="00AF57AB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</w:t>
      </w:r>
      <w:r w:rsidR="002448E4" w:rsidRPr="00AF57AB">
        <w:rPr>
          <w:rFonts w:eastAsia="Times New Roman" w:cstheme="minorHAnsi"/>
          <w:sz w:val="24"/>
          <w:szCs w:val="24"/>
          <w:lang w:eastAsia="pt-BR"/>
        </w:rPr>
        <w:t>2011.</w:t>
      </w:r>
    </w:p>
    <w:p w:rsidR="003F6910" w:rsidRPr="00AF57AB" w:rsidRDefault="003F6910" w:rsidP="003F6910">
      <w:pPr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ab/>
      </w:r>
    </w:p>
    <w:p w:rsidR="00126508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t>Aula  4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- 24/08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167C60" w:rsidRPr="00AF57AB" w:rsidRDefault="00167C60" w:rsidP="00167C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F57AB">
        <w:rPr>
          <w:rFonts w:eastAsia="Times New Roman" w:cstheme="minorHAnsi"/>
          <w:sz w:val="24"/>
          <w:szCs w:val="24"/>
          <w:lang w:eastAsia="pt-BR"/>
        </w:rPr>
        <w:t xml:space="preserve">INGOLD, Tim (ed.). O conceito de sociedade está teoricamente </w:t>
      </w:r>
      <w:proofErr w:type="gramStart"/>
      <w:r w:rsidRPr="00AF57AB">
        <w:rPr>
          <w:rFonts w:eastAsia="Times New Roman" w:cstheme="minorHAnsi"/>
          <w:sz w:val="24"/>
          <w:szCs w:val="24"/>
          <w:lang w:eastAsia="pt-BR"/>
        </w:rPr>
        <w:t>obsoleto?.</w:t>
      </w:r>
      <w:proofErr w:type="gramEnd"/>
      <w:r w:rsidRPr="00AF57AB">
        <w:rPr>
          <w:rFonts w:eastAsia="Times New Roman" w:cstheme="minorHAnsi"/>
          <w:sz w:val="24"/>
          <w:szCs w:val="24"/>
          <w:lang w:eastAsia="pt-BR"/>
        </w:rPr>
        <w:t xml:space="preserve"> In: Marilyn STRATHERN. </w:t>
      </w:r>
      <w:r w:rsidRPr="00AF57AB">
        <w:rPr>
          <w:rFonts w:eastAsia="Times New Roman" w:cstheme="minorHAnsi"/>
          <w:b/>
          <w:sz w:val="24"/>
          <w:szCs w:val="24"/>
          <w:lang w:eastAsia="pt-BR"/>
        </w:rPr>
        <w:t>O Efeito Etnográfico</w:t>
      </w:r>
      <w:r w:rsidRPr="00AF57AB">
        <w:rPr>
          <w:rFonts w:eastAsia="Times New Roman" w:cstheme="minorHAnsi"/>
          <w:sz w:val="24"/>
          <w:szCs w:val="24"/>
          <w:lang w:eastAsia="pt-BR"/>
        </w:rPr>
        <w:t xml:space="preserve">: 231-240. São Paulo: </w:t>
      </w:r>
      <w:proofErr w:type="spellStart"/>
      <w:r w:rsidRPr="00AF57AB">
        <w:rPr>
          <w:rFonts w:eastAsia="Times New Roman" w:cstheme="minorHAnsi"/>
          <w:sz w:val="24"/>
          <w:szCs w:val="24"/>
          <w:lang w:eastAsia="pt-BR"/>
        </w:rPr>
        <w:t>Cosac&amp;Naify</w:t>
      </w:r>
      <w:proofErr w:type="spellEnd"/>
      <w:r w:rsidRPr="00AF57AB">
        <w:rPr>
          <w:rFonts w:eastAsia="Times New Roman" w:cstheme="minorHAnsi"/>
          <w:sz w:val="24"/>
          <w:szCs w:val="24"/>
          <w:lang w:eastAsia="pt-BR"/>
        </w:rPr>
        <w:t xml:space="preserve">, 2014. [1996]. </w:t>
      </w:r>
    </w:p>
    <w:p w:rsidR="003F6910" w:rsidRPr="00AF57AB" w:rsidRDefault="003F6910" w:rsidP="003F6910">
      <w:pPr>
        <w:rPr>
          <w:rFonts w:cstheme="minorHAnsi"/>
          <w:sz w:val="24"/>
          <w:szCs w:val="24"/>
        </w:rPr>
      </w:pPr>
    </w:p>
    <w:p w:rsidR="00126508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t>Aula  5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- 28/08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167C60" w:rsidRPr="00AF57AB" w:rsidRDefault="00167C60" w:rsidP="00167C60">
      <w:pPr>
        <w:spacing w:after="0"/>
        <w:jc w:val="both"/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 xml:space="preserve">LATOUR, Bruno. Introdução. </w:t>
      </w:r>
      <w:proofErr w:type="spellStart"/>
      <w:r w:rsidRPr="00AF57AB">
        <w:rPr>
          <w:rFonts w:cstheme="minorHAnsi"/>
          <w:b/>
          <w:sz w:val="24"/>
          <w:szCs w:val="24"/>
        </w:rPr>
        <w:t>Reagregando</w:t>
      </w:r>
      <w:proofErr w:type="spellEnd"/>
      <w:r w:rsidRPr="00AF57AB">
        <w:rPr>
          <w:rFonts w:cstheme="minorHAnsi"/>
          <w:b/>
          <w:sz w:val="24"/>
          <w:szCs w:val="24"/>
        </w:rPr>
        <w:t xml:space="preserve"> o Social</w:t>
      </w:r>
      <w:r w:rsidRPr="00AF57AB">
        <w:rPr>
          <w:rFonts w:cstheme="minorHAnsi"/>
          <w:sz w:val="24"/>
          <w:szCs w:val="24"/>
        </w:rPr>
        <w:t>: uma introdução à Teoria do Ator-Rede. Salvador: EDUFBA, 2012. pp. 17-38.</w:t>
      </w:r>
    </w:p>
    <w:p w:rsidR="003F6910" w:rsidRPr="00AF57AB" w:rsidRDefault="003F6910" w:rsidP="003F6910">
      <w:pPr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ab/>
      </w:r>
    </w:p>
    <w:p w:rsidR="00126508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t>Aula  6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- 31/08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3F6910" w:rsidRPr="00AF57AB" w:rsidRDefault="00167C60" w:rsidP="003F6910">
      <w:pPr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 xml:space="preserve">LATOUR, Bruno. Conclusão. </w:t>
      </w:r>
      <w:proofErr w:type="spellStart"/>
      <w:r w:rsidRPr="00AF57AB">
        <w:rPr>
          <w:rFonts w:cstheme="minorHAnsi"/>
          <w:b/>
          <w:sz w:val="24"/>
          <w:szCs w:val="24"/>
        </w:rPr>
        <w:t>Reagregando</w:t>
      </w:r>
      <w:proofErr w:type="spellEnd"/>
      <w:r w:rsidRPr="00AF57AB">
        <w:rPr>
          <w:rFonts w:cstheme="minorHAnsi"/>
          <w:b/>
          <w:sz w:val="24"/>
          <w:szCs w:val="24"/>
        </w:rPr>
        <w:t xml:space="preserve"> o Social</w:t>
      </w:r>
      <w:r w:rsidRPr="00AF57AB">
        <w:rPr>
          <w:rFonts w:cstheme="minorHAnsi"/>
          <w:sz w:val="24"/>
          <w:szCs w:val="24"/>
        </w:rPr>
        <w:t>: uma introdução à Teoria do Ator-Rede. Salvador: EDUFBA, 2012. pp. 351-371.</w:t>
      </w:r>
      <w:r w:rsidR="003F6910" w:rsidRPr="00AF57AB">
        <w:rPr>
          <w:rFonts w:cstheme="minorHAnsi"/>
          <w:sz w:val="24"/>
          <w:szCs w:val="24"/>
        </w:rPr>
        <w:tab/>
      </w:r>
    </w:p>
    <w:p w:rsidR="00126508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AF57AB">
        <w:rPr>
          <w:rFonts w:asciiTheme="minorHAnsi" w:hAnsiTheme="minorHAnsi" w:cstheme="minorHAnsi"/>
          <w:sz w:val="24"/>
          <w:szCs w:val="24"/>
        </w:rPr>
        <w:t xml:space="preserve">Aula </w:t>
      </w:r>
      <w:proofErr w:type="gramStart"/>
      <w:r w:rsidRPr="00AF57AB">
        <w:rPr>
          <w:rFonts w:asciiTheme="minorHAnsi" w:hAnsiTheme="minorHAnsi" w:cstheme="minorHAnsi"/>
          <w:sz w:val="24"/>
          <w:szCs w:val="24"/>
        </w:rPr>
        <w:t>7  -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04/09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EE20C0" w:rsidRPr="00AF57AB" w:rsidRDefault="00EE20C0" w:rsidP="00EE20C0">
      <w:pPr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>VIVEIROS DE CASTRO, Eduardo. O nativo relativo. Mana, vol. 8, n. 1, 2002.</w:t>
      </w:r>
    </w:p>
    <w:p w:rsidR="00126508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t>Aula  8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- 07/09</w:t>
      </w:r>
      <w:r w:rsidR="00013789" w:rsidRPr="00AF57AB">
        <w:rPr>
          <w:rFonts w:asciiTheme="minorHAnsi" w:hAnsiTheme="minorHAnsi" w:cstheme="minorHAnsi"/>
          <w:sz w:val="24"/>
          <w:szCs w:val="24"/>
        </w:rPr>
        <w:t xml:space="preserve"> 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3F6910" w:rsidRPr="00AF57AB" w:rsidRDefault="00013789" w:rsidP="003F6910">
      <w:pPr>
        <w:rPr>
          <w:rFonts w:cstheme="minorHAnsi"/>
          <w:b/>
          <w:sz w:val="24"/>
          <w:szCs w:val="24"/>
        </w:rPr>
      </w:pPr>
      <w:r w:rsidRPr="00AF57AB">
        <w:rPr>
          <w:rFonts w:cstheme="minorHAnsi"/>
          <w:b/>
          <w:sz w:val="24"/>
          <w:szCs w:val="24"/>
        </w:rPr>
        <w:t>Feriado Independência do Brasil</w:t>
      </w:r>
    </w:p>
    <w:p w:rsidR="00126508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t>Aula  9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- 11/09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EE20C0" w:rsidRPr="00AF57AB" w:rsidRDefault="00EE20C0" w:rsidP="00EE20C0">
      <w:pPr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 xml:space="preserve">VIVEIROS DE CASTRO, Eduardo. O nativo relativo. </w:t>
      </w:r>
      <w:r w:rsidRPr="00AF57AB">
        <w:rPr>
          <w:rFonts w:cstheme="minorHAnsi"/>
          <w:b/>
          <w:sz w:val="24"/>
          <w:szCs w:val="24"/>
        </w:rPr>
        <w:t>Mana</w:t>
      </w:r>
      <w:r w:rsidRPr="00AF57AB">
        <w:rPr>
          <w:rFonts w:cstheme="minorHAnsi"/>
          <w:sz w:val="24"/>
          <w:szCs w:val="24"/>
        </w:rPr>
        <w:t>, vol. 8, n. 1, 2002.</w:t>
      </w:r>
    </w:p>
    <w:p w:rsidR="00126508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t>Aula  10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- 14/09</w:t>
      </w:r>
    </w:p>
    <w:p w:rsidR="005308B8" w:rsidRPr="00AF57AB" w:rsidRDefault="005308B8" w:rsidP="005308B8">
      <w:pPr>
        <w:spacing w:after="0"/>
        <w:jc w:val="both"/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 xml:space="preserve">GEERTZ, Clifford. Estar lá: a antropologia e o cenário da escrita. </w:t>
      </w:r>
      <w:r w:rsidRPr="00AF57AB">
        <w:rPr>
          <w:rFonts w:cstheme="minorHAnsi"/>
          <w:b/>
          <w:sz w:val="24"/>
          <w:szCs w:val="24"/>
        </w:rPr>
        <w:t>Obras e vidas</w:t>
      </w:r>
      <w:r w:rsidRPr="00AF57AB">
        <w:rPr>
          <w:rFonts w:cstheme="minorHAnsi"/>
          <w:sz w:val="24"/>
          <w:szCs w:val="24"/>
        </w:rPr>
        <w:t>: o antropólogo como autor. Rio de Janeiro: Editora UFRJ, 2005. Pp. 11-39.</w:t>
      </w:r>
    </w:p>
    <w:p w:rsidR="003F6910" w:rsidRPr="00AF57AB" w:rsidRDefault="003F6910" w:rsidP="003F6910">
      <w:pPr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ab/>
      </w:r>
    </w:p>
    <w:p w:rsidR="00126508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t>Aula  11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- 18/09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3F6910" w:rsidRPr="00AF57AB" w:rsidRDefault="005308B8" w:rsidP="005308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57AB">
        <w:rPr>
          <w:rFonts w:eastAsia="Times New Roman" w:cstheme="minorHAnsi"/>
          <w:sz w:val="24"/>
          <w:szCs w:val="24"/>
          <w:lang w:eastAsia="pt-BR"/>
        </w:rPr>
        <w:t xml:space="preserve">CLIFFORD, James. </w:t>
      </w:r>
      <w:r w:rsidR="000C12A5" w:rsidRPr="00AF57AB">
        <w:rPr>
          <w:rFonts w:eastAsia="Times New Roman" w:cstheme="minorHAnsi"/>
          <w:sz w:val="24"/>
          <w:szCs w:val="24"/>
          <w:lang w:eastAsia="pt-BR"/>
        </w:rPr>
        <w:t xml:space="preserve">Poder e diálogo na etnografia: a iniciação de Marcel </w:t>
      </w:r>
      <w:proofErr w:type="spellStart"/>
      <w:r w:rsidR="000C12A5" w:rsidRPr="00AF57AB">
        <w:rPr>
          <w:rFonts w:eastAsia="Times New Roman" w:cstheme="minorHAnsi"/>
          <w:sz w:val="24"/>
          <w:szCs w:val="24"/>
          <w:lang w:eastAsia="pt-BR"/>
        </w:rPr>
        <w:t>Griaule</w:t>
      </w:r>
      <w:proofErr w:type="spellEnd"/>
      <w:r w:rsidRPr="00AF57AB">
        <w:rPr>
          <w:rFonts w:eastAsia="Times New Roman" w:cstheme="minorHAnsi"/>
          <w:sz w:val="24"/>
          <w:szCs w:val="24"/>
          <w:lang w:eastAsia="pt-BR"/>
        </w:rPr>
        <w:t xml:space="preserve">. In: </w:t>
      </w:r>
      <w:r w:rsidRPr="00AF57AB">
        <w:rPr>
          <w:rFonts w:eastAsia="Times New Roman" w:cstheme="minorHAnsi"/>
          <w:b/>
          <w:sz w:val="24"/>
          <w:szCs w:val="24"/>
          <w:lang w:eastAsia="pt-BR"/>
        </w:rPr>
        <w:t>A Experiência Etnográfica</w:t>
      </w:r>
      <w:r w:rsidRPr="00AF57AB">
        <w:rPr>
          <w:rFonts w:eastAsia="Times New Roman" w:cstheme="minorHAnsi"/>
          <w:sz w:val="24"/>
          <w:szCs w:val="24"/>
          <w:lang w:eastAsia="pt-BR"/>
        </w:rPr>
        <w:t>: Antropologia e Literatura no Século XX. Rio de Janeiro: EDUFRJ, 1998.</w:t>
      </w:r>
      <w:r w:rsidR="003F6910" w:rsidRPr="00AF57AB">
        <w:rPr>
          <w:rFonts w:cstheme="minorHAnsi"/>
          <w:sz w:val="24"/>
          <w:szCs w:val="24"/>
        </w:rPr>
        <w:tab/>
      </w:r>
    </w:p>
    <w:p w:rsidR="00126508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t>Aula  12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- 21/09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3F6910" w:rsidRPr="00AF57AB" w:rsidRDefault="005308B8" w:rsidP="00592700">
      <w:pPr>
        <w:spacing w:before="100" w:beforeAutospacing="1" w:line="240" w:lineRule="auto"/>
        <w:jc w:val="both"/>
        <w:rPr>
          <w:rFonts w:cstheme="minorHAnsi"/>
          <w:sz w:val="24"/>
          <w:szCs w:val="24"/>
        </w:rPr>
      </w:pPr>
      <w:r w:rsidRPr="00AF57AB">
        <w:rPr>
          <w:rFonts w:eastAsia="Times New Roman" w:cstheme="minorHAnsi"/>
          <w:bCs/>
          <w:sz w:val="24"/>
          <w:szCs w:val="24"/>
          <w:lang w:eastAsia="pt-BR"/>
        </w:rPr>
        <w:t xml:space="preserve">FISCHER, Michael. </w:t>
      </w:r>
      <w:r w:rsidRPr="00AF57AB">
        <w:rPr>
          <w:rFonts w:eastAsia="Times New Roman" w:cstheme="minorHAnsi"/>
          <w:bCs/>
          <w:sz w:val="24"/>
          <w:szCs w:val="24"/>
          <w:lang w:val="pt-PT" w:eastAsia="pt-BR"/>
        </w:rPr>
        <w:t xml:space="preserve">Da Antropologia Interpretativa à Antropologia Crítica. In: </w:t>
      </w:r>
      <w:r w:rsidRPr="00AF57AB">
        <w:rPr>
          <w:rFonts w:eastAsia="Times New Roman" w:cstheme="minorHAnsi"/>
          <w:b/>
          <w:bCs/>
          <w:iCs/>
          <w:sz w:val="24"/>
          <w:szCs w:val="24"/>
          <w:lang w:val="pt-PT" w:eastAsia="pt-BR"/>
        </w:rPr>
        <w:t>Anuário Antropológico</w:t>
      </w:r>
      <w:r w:rsidRPr="00AF57AB">
        <w:rPr>
          <w:rFonts w:eastAsia="Times New Roman" w:cstheme="minorHAnsi"/>
          <w:bCs/>
          <w:i/>
          <w:iCs/>
          <w:sz w:val="24"/>
          <w:szCs w:val="24"/>
          <w:lang w:val="pt-PT" w:eastAsia="pt-BR"/>
        </w:rPr>
        <w:t xml:space="preserve"> </w:t>
      </w:r>
      <w:r w:rsidRPr="00AF57AB">
        <w:rPr>
          <w:rFonts w:eastAsia="Times New Roman" w:cstheme="minorHAnsi"/>
          <w:bCs/>
          <w:iCs/>
          <w:sz w:val="24"/>
          <w:szCs w:val="24"/>
          <w:lang w:val="pt-PT" w:eastAsia="pt-BR"/>
        </w:rPr>
        <w:t>83,</w:t>
      </w:r>
      <w:r w:rsidRPr="00AF57AB">
        <w:rPr>
          <w:rFonts w:eastAsia="Times New Roman" w:cstheme="minorHAnsi"/>
          <w:bCs/>
          <w:i/>
          <w:iCs/>
          <w:sz w:val="24"/>
          <w:szCs w:val="24"/>
          <w:lang w:val="pt-PT" w:eastAsia="pt-BR"/>
        </w:rPr>
        <w:t xml:space="preserve"> </w:t>
      </w:r>
      <w:r w:rsidRPr="00AF57AB">
        <w:rPr>
          <w:rFonts w:eastAsia="Times New Roman" w:cstheme="minorHAnsi"/>
          <w:bCs/>
          <w:sz w:val="24"/>
          <w:szCs w:val="24"/>
          <w:lang w:val="pt-PT" w:eastAsia="pt-BR"/>
        </w:rPr>
        <w:t>Tempo Brasileiro, Rio de Janeiro. pp. 55-72.</w:t>
      </w:r>
      <w:r w:rsidR="003F6910" w:rsidRPr="00AF57AB">
        <w:rPr>
          <w:rFonts w:cstheme="minorHAnsi"/>
          <w:sz w:val="24"/>
          <w:szCs w:val="24"/>
        </w:rPr>
        <w:tab/>
      </w:r>
    </w:p>
    <w:p w:rsidR="00126508" w:rsidRPr="00AF57AB" w:rsidRDefault="000A6650" w:rsidP="00B579F5">
      <w:pPr>
        <w:pStyle w:val="Ttulo2"/>
        <w:tabs>
          <w:tab w:val="left" w:pos="708"/>
          <w:tab w:val="left" w:pos="1416"/>
          <w:tab w:val="left" w:pos="2124"/>
          <w:tab w:val="left" w:pos="5205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t>Aula  13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- 25/09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  <w:r w:rsidR="00B579F5" w:rsidRPr="00AF57AB">
        <w:rPr>
          <w:rFonts w:asciiTheme="minorHAnsi" w:hAnsiTheme="minorHAnsi" w:cstheme="minorHAnsi"/>
          <w:sz w:val="24"/>
          <w:szCs w:val="24"/>
        </w:rPr>
        <w:tab/>
      </w:r>
    </w:p>
    <w:p w:rsidR="002448E4" w:rsidRPr="00AF57AB" w:rsidRDefault="002448E4" w:rsidP="002448E4">
      <w:pPr>
        <w:spacing w:after="0"/>
        <w:jc w:val="both"/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 xml:space="preserve">HALL, Stuart.  Quando foi o pós-colonial? Pensando no limite. In: </w:t>
      </w:r>
      <w:r w:rsidRPr="00AF57AB">
        <w:rPr>
          <w:rFonts w:cstheme="minorHAnsi"/>
          <w:b/>
          <w:sz w:val="24"/>
          <w:szCs w:val="24"/>
        </w:rPr>
        <w:t>Da diáspora</w:t>
      </w:r>
      <w:r w:rsidRPr="00AF57AB">
        <w:rPr>
          <w:rFonts w:cstheme="minorHAnsi"/>
          <w:sz w:val="24"/>
          <w:szCs w:val="24"/>
        </w:rPr>
        <w:t>: identidades e mediações culturais. Belo Horizonte: Editora da UFMG, 2003.</w:t>
      </w:r>
    </w:p>
    <w:p w:rsidR="00126508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AF57AB">
        <w:rPr>
          <w:rFonts w:asciiTheme="minorHAnsi" w:hAnsiTheme="minorHAnsi" w:cstheme="minorHAnsi"/>
          <w:sz w:val="24"/>
          <w:szCs w:val="24"/>
        </w:rPr>
        <w:t xml:space="preserve">Aula </w:t>
      </w:r>
      <w:proofErr w:type="gramStart"/>
      <w:r w:rsidRPr="00AF57AB">
        <w:rPr>
          <w:rFonts w:asciiTheme="minorHAnsi" w:hAnsiTheme="minorHAnsi" w:cstheme="minorHAnsi"/>
          <w:sz w:val="24"/>
          <w:szCs w:val="24"/>
        </w:rPr>
        <w:t>14  -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28/09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3F6910" w:rsidRPr="00AF57AB" w:rsidRDefault="00592700" w:rsidP="00592700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 xml:space="preserve">CANCLINI, Nestor Garcia. </w:t>
      </w:r>
      <w:r w:rsidRPr="00AF57AB">
        <w:rPr>
          <w:rFonts w:cstheme="minorHAnsi"/>
          <w:i/>
          <w:sz w:val="24"/>
          <w:szCs w:val="24"/>
        </w:rPr>
        <w:t>Culturas</w:t>
      </w:r>
      <w:r w:rsidRPr="00AF57AB">
        <w:rPr>
          <w:rFonts w:cstheme="minorHAnsi"/>
          <w:sz w:val="24"/>
          <w:szCs w:val="24"/>
        </w:rPr>
        <w:t xml:space="preserve"> </w:t>
      </w:r>
      <w:r w:rsidRPr="00AF57AB">
        <w:rPr>
          <w:rFonts w:cstheme="minorHAnsi"/>
          <w:i/>
          <w:sz w:val="24"/>
          <w:szCs w:val="24"/>
        </w:rPr>
        <w:t>híbridas:</w:t>
      </w:r>
      <w:r w:rsidRPr="00AF57AB">
        <w:rPr>
          <w:rFonts w:cstheme="minorHAnsi"/>
          <w:sz w:val="24"/>
          <w:szCs w:val="24"/>
        </w:rPr>
        <w:t xml:space="preserve"> estratégias para entrar e sair da modernidade. SP: EDUSP, 1998.</w:t>
      </w:r>
      <w:r w:rsidR="00846B62" w:rsidRPr="00AF57AB">
        <w:rPr>
          <w:rFonts w:cstheme="minorHAnsi"/>
          <w:sz w:val="24"/>
          <w:szCs w:val="24"/>
        </w:rPr>
        <w:t xml:space="preserve"> [</w:t>
      </w:r>
      <w:proofErr w:type="gramStart"/>
      <w:r w:rsidR="00846B62" w:rsidRPr="00AF57AB">
        <w:rPr>
          <w:rFonts w:cstheme="minorHAnsi"/>
          <w:sz w:val="24"/>
          <w:szCs w:val="24"/>
        </w:rPr>
        <w:t>capítulo</w:t>
      </w:r>
      <w:proofErr w:type="gramEnd"/>
      <w:r w:rsidR="00846B62" w:rsidRPr="00AF57AB">
        <w:rPr>
          <w:rFonts w:cstheme="minorHAnsi"/>
          <w:sz w:val="24"/>
          <w:szCs w:val="24"/>
        </w:rPr>
        <w:t xml:space="preserve"> a definir]</w:t>
      </w:r>
    </w:p>
    <w:p w:rsidR="00126508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lastRenderedPageBreak/>
        <w:t>Aula  15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- 02/10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3F6910" w:rsidRPr="00AF57AB" w:rsidRDefault="00592700" w:rsidP="003F6910">
      <w:pPr>
        <w:rPr>
          <w:rFonts w:cstheme="minorHAnsi"/>
          <w:sz w:val="24"/>
          <w:szCs w:val="24"/>
        </w:rPr>
      </w:pPr>
      <w:r w:rsidRPr="00AF57AB">
        <w:rPr>
          <w:rFonts w:eastAsia="Times New Roman" w:cstheme="minorHAnsi"/>
          <w:sz w:val="24"/>
          <w:szCs w:val="24"/>
          <w:lang w:eastAsia="pt-BR"/>
        </w:rPr>
        <w:t xml:space="preserve">WAGNER, Roy. </w:t>
      </w:r>
      <w:r w:rsidRPr="00AF57AB">
        <w:rPr>
          <w:rFonts w:eastAsia="Times New Roman" w:cstheme="minorHAnsi"/>
          <w:b/>
          <w:sz w:val="24"/>
          <w:szCs w:val="24"/>
          <w:lang w:eastAsia="pt-BR"/>
        </w:rPr>
        <w:t>A Invenção da Cultura</w:t>
      </w:r>
      <w:r w:rsidRPr="00AF57AB">
        <w:rPr>
          <w:rFonts w:eastAsia="Times New Roman" w:cstheme="minorHAnsi"/>
          <w:sz w:val="24"/>
          <w:szCs w:val="24"/>
          <w:lang w:eastAsia="pt-BR"/>
        </w:rPr>
        <w:t xml:space="preserve">. Cosac &amp; </w:t>
      </w:r>
      <w:proofErr w:type="spellStart"/>
      <w:r w:rsidRPr="00AF57AB">
        <w:rPr>
          <w:rFonts w:eastAsia="Times New Roman" w:cstheme="minorHAnsi"/>
          <w:sz w:val="24"/>
          <w:szCs w:val="24"/>
          <w:lang w:eastAsia="pt-BR"/>
        </w:rPr>
        <w:t>Naify</w:t>
      </w:r>
      <w:proofErr w:type="spellEnd"/>
      <w:r w:rsidRPr="00AF57AB">
        <w:rPr>
          <w:rFonts w:eastAsia="Times New Roman" w:cstheme="minorHAnsi"/>
          <w:sz w:val="24"/>
          <w:szCs w:val="24"/>
          <w:lang w:eastAsia="pt-BR"/>
        </w:rPr>
        <w:t>, 2010.</w:t>
      </w:r>
      <w:r w:rsidR="00AF57AB" w:rsidRPr="00AF57A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F57AB" w:rsidRPr="00AF57AB">
        <w:rPr>
          <w:rFonts w:cstheme="minorHAnsi"/>
          <w:sz w:val="24"/>
          <w:szCs w:val="24"/>
        </w:rPr>
        <w:t>[</w:t>
      </w:r>
      <w:proofErr w:type="gramStart"/>
      <w:r w:rsidR="00AF57AB" w:rsidRPr="00AF57AB">
        <w:rPr>
          <w:rFonts w:cstheme="minorHAnsi"/>
          <w:sz w:val="24"/>
          <w:szCs w:val="24"/>
        </w:rPr>
        <w:t>capítulo</w:t>
      </w:r>
      <w:proofErr w:type="gramEnd"/>
      <w:r w:rsidR="00AF57AB" w:rsidRPr="00AF57AB">
        <w:rPr>
          <w:rFonts w:cstheme="minorHAnsi"/>
          <w:sz w:val="24"/>
          <w:szCs w:val="24"/>
        </w:rPr>
        <w:t xml:space="preserve"> a definir]</w:t>
      </w:r>
    </w:p>
    <w:p w:rsidR="005308B8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t xml:space="preserve">Aula  </w:t>
      </w:r>
      <w:r w:rsidR="00126508" w:rsidRPr="00AF57AB">
        <w:rPr>
          <w:rFonts w:asciiTheme="minorHAnsi" w:hAnsiTheme="minorHAnsi" w:cstheme="minorHAnsi"/>
          <w:sz w:val="24"/>
          <w:szCs w:val="24"/>
        </w:rPr>
        <w:t>16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- 05/10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126508" w:rsidRPr="00AF57AB" w:rsidRDefault="00B365CA" w:rsidP="005308B8">
      <w:pPr>
        <w:rPr>
          <w:rFonts w:cstheme="minorHAnsi"/>
          <w:sz w:val="24"/>
          <w:szCs w:val="24"/>
        </w:rPr>
      </w:pPr>
      <w:r w:rsidRPr="00AF57AB">
        <w:rPr>
          <w:rFonts w:eastAsia="Times New Roman" w:cstheme="minorHAnsi"/>
          <w:sz w:val="24"/>
          <w:szCs w:val="24"/>
          <w:lang w:eastAsia="pt-BR"/>
        </w:rPr>
        <w:t xml:space="preserve">SAHLINS, Marshall. 1997. O ‘Pessimismo Sentimental’ e a Experiência Etnográfica: Por que a Cultura não é um ‘Objeto’ em Via de Extinção. </w:t>
      </w:r>
      <w:r w:rsidRPr="00AF57AB">
        <w:rPr>
          <w:rFonts w:eastAsia="Times New Roman" w:cstheme="minorHAnsi"/>
          <w:b/>
          <w:sz w:val="24"/>
          <w:szCs w:val="24"/>
          <w:lang w:eastAsia="pt-BR"/>
        </w:rPr>
        <w:t>Mana</w:t>
      </w:r>
      <w:r w:rsidRPr="00AF57AB">
        <w:rPr>
          <w:rFonts w:eastAsia="Times New Roman" w:cstheme="minorHAnsi"/>
          <w:sz w:val="24"/>
          <w:szCs w:val="24"/>
          <w:lang w:eastAsia="pt-BR"/>
        </w:rPr>
        <w:t>. Estudos de Antropologia Social3 (1): 41-73; 3 (2): 103-150.</w:t>
      </w:r>
    </w:p>
    <w:p w:rsidR="00126508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t xml:space="preserve">Aula  </w:t>
      </w:r>
      <w:r w:rsidR="00126508" w:rsidRPr="00AF57AB">
        <w:rPr>
          <w:rFonts w:asciiTheme="minorHAnsi" w:hAnsiTheme="minorHAnsi" w:cstheme="minorHAnsi"/>
          <w:sz w:val="24"/>
          <w:szCs w:val="24"/>
        </w:rPr>
        <w:t>17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- 09/10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3F6910" w:rsidRPr="00AF57AB" w:rsidRDefault="00B365CA" w:rsidP="003F6910">
      <w:pPr>
        <w:rPr>
          <w:rFonts w:cstheme="minorHAnsi"/>
          <w:sz w:val="24"/>
          <w:szCs w:val="24"/>
        </w:rPr>
      </w:pPr>
      <w:r w:rsidRPr="00AF57AB">
        <w:rPr>
          <w:rFonts w:eastAsia="Times New Roman" w:cstheme="minorHAnsi"/>
          <w:sz w:val="24"/>
          <w:szCs w:val="24"/>
          <w:lang w:eastAsia="pt-BR"/>
        </w:rPr>
        <w:t xml:space="preserve">SAHLINS, Marshall. 1997. O ‘Pessimismo Sentimental’ e a Experiência Etnográfica: Por que a Cultura não é um ‘Objeto’ em Via de Extinção. </w:t>
      </w:r>
      <w:r w:rsidRPr="00AF57AB">
        <w:rPr>
          <w:rFonts w:eastAsia="Times New Roman" w:cstheme="minorHAnsi"/>
          <w:b/>
          <w:sz w:val="24"/>
          <w:szCs w:val="24"/>
          <w:lang w:eastAsia="pt-BR"/>
        </w:rPr>
        <w:t>Mana</w:t>
      </w:r>
      <w:r w:rsidRPr="00AF57AB">
        <w:rPr>
          <w:rFonts w:eastAsia="Times New Roman" w:cstheme="minorHAnsi"/>
          <w:sz w:val="24"/>
          <w:szCs w:val="24"/>
          <w:lang w:eastAsia="pt-BR"/>
        </w:rPr>
        <w:t>. Estudos de Antropologia Social3 (1): 41-73; 3 (2): 103-150.</w:t>
      </w:r>
    </w:p>
    <w:p w:rsidR="00013789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t xml:space="preserve">Aula  </w:t>
      </w:r>
      <w:r w:rsidR="00126508" w:rsidRPr="00AF57AB">
        <w:rPr>
          <w:rFonts w:asciiTheme="minorHAnsi" w:hAnsiTheme="minorHAnsi" w:cstheme="minorHAnsi"/>
          <w:sz w:val="24"/>
          <w:szCs w:val="24"/>
        </w:rPr>
        <w:t>18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- 12/10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126508" w:rsidRPr="00AF57AB" w:rsidRDefault="00013789" w:rsidP="00013789">
      <w:pPr>
        <w:rPr>
          <w:rFonts w:cstheme="minorHAnsi"/>
          <w:b/>
          <w:sz w:val="24"/>
          <w:szCs w:val="24"/>
        </w:rPr>
      </w:pPr>
      <w:r w:rsidRPr="00AF57AB">
        <w:rPr>
          <w:rFonts w:cstheme="minorHAnsi"/>
          <w:b/>
          <w:sz w:val="24"/>
          <w:szCs w:val="24"/>
        </w:rPr>
        <w:t>Feriado Nossa Senhora Aparecida</w:t>
      </w:r>
      <w:r w:rsidR="003F6910" w:rsidRPr="00AF57AB">
        <w:rPr>
          <w:rFonts w:cstheme="minorHAnsi"/>
          <w:b/>
          <w:sz w:val="24"/>
          <w:szCs w:val="24"/>
        </w:rPr>
        <w:tab/>
      </w:r>
    </w:p>
    <w:p w:rsidR="00013789" w:rsidRPr="00AF57AB" w:rsidRDefault="000A6650" w:rsidP="00013789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AF57AB">
        <w:rPr>
          <w:rFonts w:asciiTheme="minorHAnsi" w:hAnsiTheme="minorHAnsi" w:cstheme="minorHAnsi"/>
          <w:sz w:val="24"/>
          <w:szCs w:val="24"/>
        </w:rPr>
        <w:t xml:space="preserve">Aula   </w:t>
      </w:r>
      <w:r w:rsidR="00126508" w:rsidRPr="00AF57AB">
        <w:rPr>
          <w:rFonts w:asciiTheme="minorHAnsi" w:hAnsiTheme="minorHAnsi" w:cstheme="minorHAnsi"/>
          <w:sz w:val="24"/>
          <w:szCs w:val="24"/>
        </w:rPr>
        <w:t>19</w:t>
      </w:r>
      <w:r w:rsidRPr="00AF57AB">
        <w:rPr>
          <w:rFonts w:asciiTheme="minorHAnsi" w:hAnsiTheme="minorHAnsi" w:cstheme="minorHAnsi"/>
          <w:sz w:val="24"/>
          <w:szCs w:val="24"/>
        </w:rPr>
        <w:t>- 16/10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592700" w:rsidRPr="00AF57AB" w:rsidRDefault="00592700" w:rsidP="00592700">
      <w:pPr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>Discussão</w:t>
      </w:r>
      <w:r w:rsidR="00AF57AB" w:rsidRPr="00AF57AB">
        <w:rPr>
          <w:rFonts w:cstheme="minorHAnsi"/>
          <w:sz w:val="24"/>
          <w:szCs w:val="24"/>
        </w:rPr>
        <w:t xml:space="preserve">: </w:t>
      </w:r>
      <w:r w:rsidRPr="00AF57AB">
        <w:rPr>
          <w:rFonts w:cstheme="minorHAnsi"/>
          <w:sz w:val="24"/>
          <w:szCs w:val="24"/>
        </w:rPr>
        <w:t xml:space="preserve">Críticas e redefinições dos conceitos de </w:t>
      </w:r>
      <w:r w:rsidRPr="00AF57AB">
        <w:rPr>
          <w:rFonts w:cstheme="minorHAnsi"/>
          <w:b/>
          <w:sz w:val="24"/>
          <w:szCs w:val="24"/>
        </w:rPr>
        <w:t>cultura</w:t>
      </w:r>
      <w:r w:rsidRPr="00AF57AB">
        <w:rPr>
          <w:rFonts w:cstheme="minorHAnsi"/>
          <w:sz w:val="24"/>
          <w:szCs w:val="24"/>
        </w:rPr>
        <w:t xml:space="preserve"> e </w:t>
      </w:r>
      <w:r w:rsidRPr="00AF57AB">
        <w:rPr>
          <w:rFonts w:cstheme="minorHAnsi"/>
          <w:b/>
          <w:sz w:val="24"/>
          <w:szCs w:val="24"/>
        </w:rPr>
        <w:t>sociedade</w:t>
      </w:r>
      <w:r w:rsidR="00AF57AB" w:rsidRPr="00AF57AB">
        <w:rPr>
          <w:rFonts w:cstheme="minorHAnsi"/>
          <w:sz w:val="24"/>
          <w:szCs w:val="24"/>
        </w:rPr>
        <w:t xml:space="preserve"> </w:t>
      </w:r>
      <w:r w:rsidRPr="00AF57AB">
        <w:rPr>
          <w:rFonts w:cstheme="minorHAnsi"/>
          <w:sz w:val="24"/>
          <w:szCs w:val="24"/>
        </w:rPr>
        <w:t>na antropologia contemporânea.</w:t>
      </w:r>
    </w:p>
    <w:p w:rsidR="00B579F5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AF57AB">
        <w:rPr>
          <w:rFonts w:asciiTheme="minorHAnsi" w:hAnsiTheme="minorHAnsi" w:cstheme="minorHAnsi"/>
          <w:sz w:val="24"/>
          <w:szCs w:val="24"/>
        </w:rPr>
        <w:t xml:space="preserve">Aula   </w:t>
      </w:r>
      <w:r w:rsidR="00126508" w:rsidRPr="00AF57AB">
        <w:rPr>
          <w:rFonts w:asciiTheme="minorHAnsi" w:hAnsiTheme="minorHAnsi" w:cstheme="minorHAnsi"/>
          <w:sz w:val="24"/>
          <w:szCs w:val="24"/>
        </w:rPr>
        <w:t>20</w:t>
      </w:r>
      <w:r w:rsidRPr="00AF57AB">
        <w:rPr>
          <w:rFonts w:asciiTheme="minorHAnsi" w:hAnsiTheme="minorHAnsi" w:cstheme="minorHAnsi"/>
          <w:sz w:val="24"/>
          <w:szCs w:val="24"/>
        </w:rPr>
        <w:t>- 19/10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592700" w:rsidRPr="00AF57AB" w:rsidRDefault="00592700" w:rsidP="00592700">
      <w:pPr>
        <w:spacing w:after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AF57AB">
        <w:rPr>
          <w:rFonts w:cstheme="minorHAnsi"/>
          <w:b/>
          <w:sz w:val="24"/>
          <w:szCs w:val="24"/>
        </w:rPr>
        <w:t>Avaliação 1</w:t>
      </w:r>
    </w:p>
    <w:p w:rsidR="00013789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t xml:space="preserve">Aula  </w:t>
      </w:r>
      <w:r w:rsidR="00126508" w:rsidRPr="00AF57AB">
        <w:rPr>
          <w:rFonts w:asciiTheme="minorHAnsi" w:hAnsiTheme="minorHAnsi" w:cstheme="minorHAnsi"/>
          <w:sz w:val="24"/>
          <w:szCs w:val="24"/>
        </w:rPr>
        <w:t>21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- 23/10</w:t>
      </w:r>
      <w:r w:rsidR="002E1513">
        <w:rPr>
          <w:rFonts w:asciiTheme="minorHAnsi" w:hAnsiTheme="minorHAnsi" w:cstheme="minorHAnsi"/>
          <w:sz w:val="24"/>
          <w:szCs w:val="24"/>
        </w:rPr>
        <w:t xml:space="preserve"> e </w:t>
      </w:r>
      <w:r w:rsidR="002E1513" w:rsidRPr="00AF57AB">
        <w:rPr>
          <w:rFonts w:asciiTheme="minorHAnsi" w:hAnsiTheme="minorHAnsi" w:cstheme="minorHAnsi"/>
          <w:sz w:val="24"/>
          <w:szCs w:val="24"/>
        </w:rPr>
        <w:t>Aula  22- 26/10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3F6910" w:rsidRPr="00AF57AB" w:rsidRDefault="00013789" w:rsidP="002E1513">
      <w:pPr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>Semana da ANPOCS</w:t>
      </w:r>
      <w:r w:rsidR="003F6910" w:rsidRPr="00AF57AB">
        <w:rPr>
          <w:rFonts w:cstheme="minorHAnsi"/>
          <w:sz w:val="24"/>
          <w:szCs w:val="24"/>
        </w:rPr>
        <w:tab/>
      </w:r>
      <w:r w:rsidR="003F6910" w:rsidRPr="00AF57AB">
        <w:rPr>
          <w:rFonts w:cstheme="minorHAnsi"/>
          <w:sz w:val="24"/>
          <w:szCs w:val="24"/>
        </w:rPr>
        <w:tab/>
      </w:r>
      <w:r w:rsidR="003F6910" w:rsidRPr="00AF57AB">
        <w:rPr>
          <w:rFonts w:cstheme="minorHAnsi"/>
          <w:sz w:val="24"/>
          <w:szCs w:val="24"/>
        </w:rPr>
        <w:tab/>
      </w:r>
      <w:r w:rsidR="003F6910" w:rsidRPr="00AF57AB">
        <w:rPr>
          <w:rFonts w:cstheme="minorHAnsi"/>
          <w:sz w:val="24"/>
          <w:szCs w:val="24"/>
        </w:rPr>
        <w:tab/>
      </w:r>
    </w:p>
    <w:p w:rsidR="00D74584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t xml:space="preserve">Aula  </w:t>
      </w:r>
      <w:r w:rsidR="00126508" w:rsidRPr="00AF57AB">
        <w:rPr>
          <w:rFonts w:asciiTheme="minorHAnsi" w:hAnsiTheme="minorHAnsi" w:cstheme="minorHAnsi"/>
          <w:sz w:val="24"/>
          <w:szCs w:val="24"/>
        </w:rPr>
        <w:t>23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- 30/10</w:t>
      </w:r>
    </w:p>
    <w:p w:rsidR="002448E4" w:rsidRPr="00AF57AB" w:rsidRDefault="00613614" w:rsidP="002448E4">
      <w:pPr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 xml:space="preserve">STRATHERN, Marilyn. O efeito etnográfico. In: O efeito etnográfico e outros ensaios. São Paulo: Cosac </w:t>
      </w:r>
      <w:proofErr w:type="spellStart"/>
      <w:r w:rsidRPr="00AF57AB">
        <w:rPr>
          <w:rFonts w:cstheme="minorHAnsi"/>
          <w:sz w:val="24"/>
          <w:szCs w:val="24"/>
        </w:rPr>
        <w:t>Naify</w:t>
      </w:r>
      <w:proofErr w:type="spellEnd"/>
      <w:r w:rsidRPr="00AF57AB">
        <w:rPr>
          <w:rFonts w:cstheme="minorHAnsi"/>
          <w:sz w:val="24"/>
          <w:szCs w:val="24"/>
        </w:rPr>
        <w:t>, 2014.</w:t>
      </w:r>
    </w:p>
    <w:p w:rsidR="00126508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t xml:space="preserve">Aula  </w:t>
      </w:r>
      <w:r w:rsidR="00126508" w:rsidRPr="00AF57AB">
        <w:rPr>
          <w:rFonts w:asciiTheme="minorHAnsi" w:hAnsiTheme="minorHAnsi" w:cstheme="minorHAnsi"/>
          <w:sz w:val="24"/>
          <w:szCs w:val="24"/>
        </w:rPr>
        <w:t>24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- 02/11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3F6910" w:rsidRPr="00AF57AB" w:rsidRDefault="00013789" w:rsidP="003F6910">
      <w:pPr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>Feriado Finados</w:t>
      </w:r>
    </w:p>
    <w:p w:rsidR="00167C60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AF57AB">
        <w:rPr>
          <w:rFonts w:asciiTheme="minorHAnsi" w:hAnsiTheme="minorHAnsi" w:cstheme="minorHAnsi"/>
          <w:sz w:val="24"/>
          <w:szCs w:val="24"/>
        </w:rPr>
        <w:t xml:space="preserve">Aula </w:t>
      </w:r>
      <w:proofErr w:type="gramStart"/>
      <w:r w:rsidR="00126508" w:rsidRPr="00AF57AB">
        <w:rPr>
          <w:rFonts w:asciiTheme="minorHAnsi" w:hAnsiTheme="minorHAnsi" w:cstheme="minorHAnsi"/>
          <w:sz w:val="24"/>
          <w:szCs w:val="24"/>
        </w:rPr>
        <w:t>25</w:t>
      </w:r>
      <w:r w:rsidRPr="00AF57AB">
        <w:rPr>
          <w:rFonts w:asciiTheme="minorHAnsi" w:hAnsiTheme="minorHAnsi" w:cstheme="minorHAnsi"/>
          <w:sz w:val="24"/>
          <w:szCs w:val="24"/>
        </w:rPr>
        <w:t xml:space="preserve">  -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06/11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126508" w:rsidRPr="00AF57AB" w:rsidRDefault="00613614" w:rsidP="00846B62">
      <w:pPr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>GOLDMAN, Marcio. Os tambores dos mortos e os tambores dos vivos. Etnografia, antropologia e política em Ilhéus, Bahia. Revista de Antropologia, São Paulo, USP, 2003, V. 46 Nº 2.</w:t>
      </w:r>
    </w:p>
    <w:p w:rsidR="00AF57AB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t xml:space="preserve">Aula  </w:t>
      </w:r>
      <w:r w:rsidR="00126508" w:rsidRPr="00AF57AB">
        <w:rPr>
          <w:rFonts w:asciiTheme="minorHAnsi" w:hAnsiTheme="minorHAnsi" w:cstheme="minorHAnsi"/>
          <w:sz w:val="24"/>
          <w:szCs w:val="24"/>
        </w:rPr>
        <w:t>26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- 09/11</w:t>
      </w:r>
    </w:p>
    <w:p w:rsidR="003F6910" w:rsidRPr="00AF57AB" w:rsidRDefault="00613614" w:rsidP="00AF57AB">
      <w:pPr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 xml:space="preserve">FAVRET-SAADA, Jeanne. </w:t>
      </w:r>
      <w:proofErr w:type="gramStart"/>
      <w:r w:rsidRPr="00AF57AB">
        <w:rPr>
          <w:rFonts w:cstheme="minorHAnsi"/>
          <w:sz w:val="24"/>
          <w:szCs w:val="24"/>
        </w:rPr>
        <w:t>Ser Afetado</w:t>
      </w:r>
      <w:proofErr w:type="gramEnd"/>
      <w:r w:rsidRPr="00AF57AB">
        <w:rPr>
          <w:rFonts w:cstheme="minorHAnsi"/>
          <w:sz w:val="24"/>
          <w:szCs w:val="24"/>
        </w:rPr>
        <w:t>. Cadernos de Campo, n. 13, 2005.</w:t>
      </w:r>
      <w:r w:rsidRPr="00AF57AB">
        <w:rPr>
          <w:rFonts w:cstheme="minorHAnsi"/>
          <w:sz w:val="24"/>
          <w:szCs w:val="24"/>
        </w:rPr>
        <w:tab/>
      </w:r>
    </w:p>
    <w:p w:rsidR="003F6910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t xml:space="preserve">Aula  </w:t>
      </w:r>
      <w:r w:rsidR="00126508" w:rsidRPr="00AF57AB">
        <w:rPr>
          <w:rFonts w:asciiTheme="minorHAnsi" w:hAnsiTheme="minorHAnsi" w:cstheme="minorHAnsi"/>
          <w:sz w:val="24"/>
          <w:szCs w:val="24"/>
        </w:rPr>
        <w:t>27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- 13/11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AF57AB" w:rsidRPr="00AF57AB" w:rsidRDefault="00AF57AB" w:rsidP="00AF57AB">
      <w:pPr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  <w:lang w:eastAsia="pt-BR"/>
        </w:rPr>
        <w:t xml:space="preserve">WACQUANT, </w:t>
      </w:r>
      <w:proofErr w:type="spellStart"/>
      <w:r w:rsidRPr="00AF57AB">
        <w:rPr>
          <w:rFonts w:cstheme="minorHAnsi"/>
          <w:sz w:val="24"/>
          <w:szCs w:val="24"/>
          <w:lang w:eastAsia="pt-BR"/>
        </w:rPr>
        <w:t>Loïc</w:t>
      </w:r>
      <w:proofErr w:type="spellEnd"/>
      <w:r w:rsidRPr="00AF57AB">
        <w:rPr>
          <w:rFonts w:cstheme="minorHAnsi"/>
          <w:sz w:val="24"/>
          <w:szCs w:val="24"/>
          <w:lang w:eastAsia="pt-BR"/>
        </w:rPr>
        <w:t xml:space="preserve">. Introdução. In: Corpo e Alma: Notas Etnográficas de um Aprendiz de Boxe. Rio de Janeiro: </w:t>
      </w:r>
      <w:proofErr w:type="spellStart"/>
      <w:r w:rsidRPr="00AF57AB">
        <w:rPr>
          <w:rFonts w:cstheme="minorHAnsi"/>
          <w:sz w:val="24"/>
          <w:szCs w:val="24"/>
          <w:lang w:eastAsia="pt-BR"/>
        </w:rPr>
        <w:t>Relume</w:t>
      </w:r>
      <w:proofErr w:type="spellEnd"/>
      <w:r w:rsidRPr="00AF57AB">
        <w:rPr>
          <w:rFonts w:cstheme="minorHAnsi"/>
          <w:sz w:val="24"/>
          <w:szCs w:val="24"/>
          <w:lang w:eastAsia="pt-BR"/>
        </w:rPr>
        <w:t xml:space="preserve"> </w:t>
      </w:r>
      <w:proofErr w:type="spellStart"/>
      <w:r w:rsidRPr="00AF57AB">
        <w:rPr>
          <w:rFonts w:cstheme="minorHAnsi"/>
          <w:sz w:val="24"/>
          <w:szCs w:val="24"/>
          <w:lang w:eastAsia="pt-BR"/>
        </w:rPr>
        <w:t>Dumará</w:t>
      </w:r>
      <w:proofErr w:type="spellEnd"/>
      <w:r w:rsidRPr="00AF57AB">
        <w:rPr>
          <w:rFonts w:cstheme="minorHAnsi"/>
          <w:sz w:val="24"/>
          <w:szCs w:val="24"/>
          <w:lang w:eastAsia="pt-BR"/>
        </w:rPr>
        <w:t>. 2002.</w:t>
      </w:r>
    </w:p>
    <w:p w:rsidR="00AF57AB" w:rsidRPr="00AF57AB" w:rsidRDefault="00AF57AB" w:rsidP="00AF57AB">
      <w:pPr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  <w:u w:val="single"/>
        </w:rPr>
        <w:t>Complementar</w:t>
      </w:r>
      <w:r w:rsidRPr="00AF57AB">
        <w:rPr>
          <w:rFonts w:cstheme="minorHAnsi"/>
          <w:sz w:val="24"/>
          <w:szCs w:val="24"/>
        </w:rPr>
        <w:t xml:space="preserve">: </w:t>
      </w:r>
    </w:p>
    <w:p w:rsidR="00AF57AB" w:rsidRPr="00AF57AB" w:rsidRDefault="00AF57AB" w:rsidP="00AF57AB">
      <w:pPr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 xml:space="preserve">VALLADARES, </w:t>
      </w:r>
      <w:proofErr w:type="spellStart"/>
      <w:r w:rsidRPr="00AF57AB">
        <w:rPr>
          <w:rFonts w:cstheme="minorHAnsi"/>
          <w:sz w:val="24"/>
          <w:szCs w:val="24"/>
        </w:rPr>
        <w:t>Licia</w:t>
      </w:r>
      <w:proofErr w:type="spellEnd"/>
      <w:r w:rsidRPr="00AF57AB">
        <w:rPr>
          <w:rFonts w:cstheme="minorHAnsi"/>
          <w:sz w:val="24"/>
          <w:szCs w:val="24"/>
        </w:rPr>
        <w:t>.</w:t>
      </w:r>
      <w:r w:rsidRPr="00AF57AB">
        <w:rPr>
          <w:rStyle w:val="article-title"/>
          <w:rFonts w:cstheme="minorHAnsi"/>
          <w:color w:val="000000"/>
          <w:sz w:val="24"/>
          <w:szCs w:val="24"/>
        </w:rPr>
        <w:t> Os dez mandamentos da observação participante.</w:t>
      </w:r>
      <w:r w:rsidRPr="00AF57AB">
        <w:rPr>
          <w:rFonts w:cstheme="minorHAnsi"/>
          <w:i/>
          <w:iCs/>
          <w:sz w:val="24"/>
          <w:szCs w:val="24"/>
        </w:rPr>
        <w:t xml:space="preserve"> Rev. bras. </w:t>
      </w:r>
      <w:proofErr w:type="spellStart"/>
      <w:r w:rsidRPr="00AF57AB">
        <w:rPr>
          <w:rFonts w:cstheme="minorHAnsi"/>
          <w:i/>
          <w:iCs/>
          <w:sz w:val="24"/>
          <w:szCs w:val="24"/>
        </w:rPr>
        <w:t>Ci</w:t>
      </w:r>
      <w:proofErr w:type="spellEnd"/>
      <w:r w:rsidRPr="00AF57AB">
        <w:rPr>
          <w:rFonts w:cstheme="minorHAnsi"/>
          <w:i/>
          <w:iCs/>
          <w:sz w:val="24"/>
          <w:szCs w:val="24"/>
        </w:rPr>
        <w:t>. Soc.</w:t>
      </w:r>
      <w:r w:rsidRPr="00AF57AB">
        <w:rPr>
          <w:rFonts w:cstheme="minorHAnsi"/>
          <w:sz w:val="24"/>
          <w:szCs w:val="24"/>
        </w:rPr>
        <w:t> [online]. 2007, vol.22, n.63, pp.153-155</w:t>
      </w:r>
    </w:p>
    <w:p w:rsidR="003F6910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lastRenderedPageBreak/>
        <w:t xml:space="preserve">Aula  </w:t>
      </w:r>
      <w:r w:rsidR="00126508" w:rsidRPr="00AF57AB">
        <w:rPr>
          <w:rFonts w:asciiTheme="minorHAnsi" w:hAnsiTheme="minorHAnsi" w:cstheme="minorHAnsi"/>
          <w:sz w:val="24"/>
          <w:szCs w:val="24"/>
        </w:rPr>
        <w:t>28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- 16/11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AF57AB" w:rsidRPr="00AF57AB" w:rsidRDefault="00AF57AB" w:rsidP="00AF57AB">
      <w:pPr>
        <w:rPr>
          <w:rFonts w:cstheme="minorHAnsi"/>
          <w:sz w:val="24"/>
          <w:szCs w:val="24"/>
        </w:rPr>
      </w:pPr>
      <w:r w:rsidRPr="00AF57AB">
        <w:rPr>
          <w:rFonts w:cstheme="minorHAnsi"/>
          <w:sz w:val="24"/>
          <w:szCs w:val="24"/>
        </w:rPr>
        <w:t xml:space="preserve">Entrega de um roteiro sobre como pretende fazer sua etnografia. </w:t>
      </w:r>
    </w:p>
    <w:p w:rsidR="003F6910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t xml:space="preserve">Aula  </w:t>
      </w:r>
      <w:r w:rsidR="00126508" w:rsidRPr="00AF57AB">
        <w:rPr>
          <w:rFonts w:asciiTheme="minorHAnsi" w:hAnsiTheme="minorHAnsi" w:cstheme="minorHAnsi"/>
          <w:sz w:val="24"/>
          <w:szCs w:val="24"/>
        </w:rPr>
        <w:t>29</w:t>
      </w:r>
      <w:proofErr w:type="gramEnd"/>
      <w:r w:rsidR="00613614">
        <w:rPr>
          <w:rFonts w:asciiTheme="minorHAnsi" w:hAnsiTheme="minorHAnsi" w:cstheme="minorHAnsi"/>
          <w:sz w:val="24"/>
          <w:szCs w:val="24"/>
        </w:rPr>
        <w:t xml:space="preserve"> (</w:t>
      </w:r>
      <w:r w:rsidRPr="00AF57AB">
        <w:rPr>
          <w:rFonts w:asciiTheme="minorHAnsi" w:hAnsiTheme="minorHAnsi" w:cstheme="minorHAnsi"/>
          <w:sz w:val="24"/>
          <w:szCs w:val="24"/>
        </w:rPr>
        <w:t>20/11</w:t>
      </w:r>
      <w:r w:rsidR="00613614">
        <w:rPr>
          <w:rFonts w:asciiTheme="minorHAnsi" w:hAnsiTheme="minorHAnsi" w:cstheme="minorHAnsi"/>
          <w:sz w:val="24"/>
          <w:szCs w:val="24"/>
        </w:rPr>
        <w:t xml:space="preserve">), </w:t>
      </w:r>
      <w:r w:rsidRPr="00AF57AB">
        <w:rPr>
          <w:rFonts w:asciiTheme="minorHAnsi" w:hAnsiTheme="minorHAnsi" w:cstheme="minorHAnsi"/>
          <w:sz w:val="24"/>
          <w:szCs w:val="24"/>
        </w:rPr>
        <w:t xml:space="preserve">Aula  </w:t>
      </w:r>
      <w:r w:rsidR="00126508" w:rsidRPr="00AF57AB">
        <w:rPr>
          <w:rFonts w:asciiTheme="minorHAnsi" w:hAnsiTheme="minorHAnsi" w:cstheme="minorHAnsi"/>
          <w:sz w:val="24"/>
          <w:szCs w:val="24"/>
        </w:rPr>
        <w:t>30</w:t>
      </w:r>
      <w:r w:rsidR="00613614">
        <w:rPr>
          <w:rFonts w:asciiTheme="minorHAnsi" w:hAnsiTheme="minorHAnsi" w:cstheme="minorHAnsi"/>
          <w:sz w:val="24"/>
          <w:szCs w:val="24"/>
        </w:rPr>
        <w:t xml:space="preserve"> (</w:t>
      </w:r>
      <w:r w:rsidRPr="00AF57AB">
        <w:rPr>
          <w:rFonts w:asciiTheme="minorHAnsi" w:hAnsiTheme="minorHAnsi" w:cstheme="minorHAnsi"/>
          <w:sz w:val="24"/>
          <w:szCs w:val="24"/>
        </w:rPr>
        <w:t>23/11</w:t>
      </w:r>
      <w:r w:rsidR="00613614">
        <w:rPr>
          <w:rFonts w:asciiTheme="minorHAnsi" w:hAnsiTheme="minorHAnsi" w:cstheme="minorHAnsi"/>
          <w:sz w:val="24"/>
          <w:szCs w:val="24"/>
        </w:rPr>
        <w:t xml:space="preserve">), </w:t>
      </w:r>
      <w:r w:rsidR="00613614" w:rsidRPr="00AF57AB">
        <w:rPr>
          <w:rFonts w:asciiTheme="minorHAnsi" w:hAnsiTheme="minorHAnsi" w:cstheme="minorHAnsi"/>
          <w:sz w:val="24"/>
          <w:szCs w:val="24"/>
        </w:rPr>
        <w:t xml:space="preserve">Aula  31 </w:t>
      </w:r>
      <w:r w:rsidR="00613614">
        <w:rPr>
          <w:rFonts w:asciiTheme="minorHAnsi" w:hAnsiTheme="minorHAnsi" w:cstheme="minorHAnsi"/>
          <w:sz w:val="24"/>
          <w:szCs w:val="24"/>
        </w:rPr>
        <w:t>(</w:t>
      </w:r>
      <w:r w:rsidR="00613614" w:rsidRPr="00AF57AB">
        <w:rPr>
          <w:rFonts w:asciiTheme="minorHAnsi" w:hAnsiTheme="minorHAnsi" w:cstheme="minorHAnsi"/>
          <w:sz w:val="24"/>
          <w:szCs w:val="24"/>
        </w:rPr>
        <w:t>27/11</w:t>
      </w:r>
      <w:r w:rsidR="00613614">
        <w:rPr>
          <w:rFonts w:asciiTheme="minorHAnsi" w:hAnsiTheme="minorHAnsi" w:cstheme="minorHAnsi"/>
          <w:sz w:val="24"/>
          <w:szCs w:val="24"/>
        </w:rPr>
        <w:t xml:space="preserve">), </w:t>
      </w:r>
      <w:r w:rsidR="00613614" w:rsidRPr="00AF57AB">
        <w:rPr>
          <w:rFonts w:asciiTheme="minorHAnsi" w:hAnsiTheme="minorHAnsi" w:cstheme="minorHAnsi"/>
          <w:sz w:val="24"/>
          <w:szCs w:val="24"/>
        </w:rPr>
        <w:t xml:space="preserve">Aula  32 </w:t>
      </w:r>
      <w:r w:rsidR="00613614">
        <w:rPr>
          <w:rFonts w:asciiTheme="minorHAnsi" w:hAnsiTheme="minorHAnsi" w:cstheme="minorHAnsi"/>
          <w:sz w:val="24"/>
          <w:szCs w:val="24"/>
        </w:rPr>
        <w:t>(</w:t>
      </w:r>
      <w:r w:rsidR="00613614" w:rsidRPr="00AF57AB">
        <w:rPr>
          <w:rFonts w:asciiTheme="minorHAnsi" w:hAnsiTheme="minorHAnsi" w:cstheme="minorHAnsi"/>
          <w:sz w:val="24"/>
          <w:szCs w:val="24"/>
        </w:rPr>
        <w:t>30/11</w:t>
      </w:r>
      <w:r w:rsidR="00613614">
        <w:rPr>
          <w:rFonts w:asciiTheme="minorHAnsi" w:hAnsiTheme="minorHAnsi" w:cstheme="minorHAnsi"/>
          <w:sz w:val="24"/>
          <w:szCs w:val="24"/>
        </w:rPr>
        <w:t xml:space="preserve">), </w:t>
      </w:r>
      <w:r w:rsidR="00613614" w:rsidRPr="00AF57AB">
        <w:rPr>
          <w:rFonts w:asciiTheme="minorHAnsi" w:hAnsiTheme="minorHAnsi" w:cstheme="minorHAnsi"/>
          <w:sz w:val="24"/>
          <w:szCs w:val="24"/>
        </w:rPr>
        <w:t xml:space="preserve">Aula  33 </w:t>
      </w:r>
      <w:r w:rsidR="00613614">
        <w:rPr>
          <w:rFonts w:asciiTheme="minorHAnsi" w:hAnsiTheme="minorHAnsi" w:cstheme="minorHAnsi"/>
          <w:sz w:val="24"/>
          <w:szCs w:val="24"/>
        </w:rPr>
        <w:t>(</w:t>
      </w:r>
      <w:r w:rsidR="00613614" w:rsidRPr="00AF57AB">
        <w:rPr>
          <w:rFonts w:asciiTheme="minorHAnsi" w:hAnsiTheme="minorHAnsi" w:cstheme="minorHAnsi"/>
          <w:sz w:val="24"/>
          <w:szCs w:val="24"/>
        </w:rPr>
        <w:t>04/12</w:t>
      </w:r>
      <w:r w:rsidR="00613614">
        <w:rPr>
          <w:rFonts w:asciiTheme="minorHAnsi" w:hAnsiTheme="minorHAnsi" w:cstheme="minorHAnsi"/>
          <w:sz w:val="24"/>
          <w:szCs w:val="24"/>
        </w:rPr>
        <w:t>)</w:t>
      </w:r>
      <w:r w:rsidR="002E1513">
        <w:rPr>
          <w:rFonts w:asciiTheme="minorHAnsi" w:hAnsiTheme="minorHAnsi" w:cstheme="minorHAnsi"/>
          <w:sz w:val="24"/>
          <w:szCs w:val="24"/>
        </w:rPr>
        <w:t xml:space="preserve"> e </w:t>
      </w:r>
      <w:r w:rsidR="002E1513" w:rsidRPr="00AF57AB">
        <w:rPr>
          <w:rFonts w:asciiTheme="minorHAnsi" w:hAnsiTheme="minorHAnsi" w:cstheme="minorHAnsi"/>
          <w:sz w:val="24"/>
          <w:szCs w:val="24"/>
        </w:rPr>
        <w:t>Aula  34 - 07/12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613614" w:rsidRPr="00335968" w:rsidRDefault="00613614" w:rsidP="00613614">
      <w:pPr>
        <w:rPr>
          <w:rFonts w:cstheme="minorHAnsi"/>
          <w:sz w:val="24"/>
          <w:szCs w:val="24"/>
        </w:rPr>
      </w:pPr>
      <w:r w:rsidRPr="00335968">
        <w:rPr>
          <w:rFonts w:cstheme="minorHAnsi"/>
          <w:sz w:val="24"/>
          <w:szCs w:val="24"/>
        </w:rPr>
        <w:t>PALMEIRA, Moacir; HEREDIA, Beatriz. Introdução. Política ambígua.</w:t>
      </w:r>
    </w:p>
    <w:p w:rsidR="00613614" w:rsidRPr="00335968" w:rsidRDefault="00613614" w:rsidP="00335968">
      <w:pPr>
        <w:rPr>
          <w:rFonts w:cstheme="minorHAnsi"/>
          <w:sz w:val="24"/>
          <w:szCs w:val="24"/>
        </w:rPr>
      </w:pPr>
      <w:r w:rsidRPr="00335968">
        <w:rPr>
          <w:rFonts w:cstheme="minorHAnsi"/>
          <w:sz w:val="24"/>
          <w:szCs w:val="24"/>
        </w:rPr>
        <w:t>PEIRANO, Mariza (</w:t>
      </w:r>
      <w:proofErr w:type="spellStart"/>
      <w:r w:rsidRPr="00335968">
        <w:rPr>
          <w:rFonts w:cstheme="minorHAnsi"/>
          <w:sz w:val="24"/>
          <w:szCs w:val="24"/>
        </w:rPr>
        <w:t>Orgs</w:t>
      </w:r>
      <w:proofErr w:type="spellEnd"/>
      <w:r w:rsidRPr="00335968">
        <w:rPr>
          <w:rFonts w:cstheme="minorHAnsi"/>
          <w:sz w:val="24"/>
          <w:szCs w:val="24"/>
        </w:rPr>
        <w:t>).</w:t>
      </w:r>
      <w:r w:rsidR="00335968" w:rsidRPr="00335968">
        <w:rPr>
          <w:rFonts w:cstheme="minorHAnsi"/>
          <w:sz w:val="24"/>
          <w:szCs w:val="24"/>
        </w:rPr>
        <w:t xml:space="preserve"> </w:t>
      </w:r>
      <w:r w:rsidR="00335968" w:rsidRPr="00335968">
        <w:rPr>
          <w:rFonts w:cstheme="minorHAnsi"/>
          <w:sz w:val="24"/>
          <w:szCs w:val="24"/>
        </w:rPr>
        <w:t>Rituais como estratégia analítica e abordagem etnográfica</w:t>
      </w:r>
      <w:r w:rsidR="00335968" w:rsidRPr="00335968">
        <w:rPr>
          <w:rFonts w:cstheme="minorHAnsi"/>
          <w:sz w:val="24"/>
          <w:szCs w:val="24"/>
        </w:rPr>
        <w:t xml:space="preserve"> (</w:t>
      </w:r>
      <w:r w:rsidR="00335968" w:rsidRPr="00335968">
        <w:rPr>
          <w:rFonts w:cstheme="minorHAnsi"/>
          <w:sz w:val="24"/>
          <w:szCs w:val="24"/>
        </w:rPr>
        <w:t>Prefácio</w:t>
      </w:r>
      <w:r w:rsidR="00335968" w:rsidRPr="00335968">
        <w:rPr>
          <w:rFonts w:cstheme="minorHAnsi"/>
          <w:sz w:val="24"/>
          <w:szCs w:val="24"/>
        </w:rPr>
        <w:t xml:space="preserve">) </w:t>
      </w:r>
      <w:r w:rsidRPr="00335968">
        <w:rPr>
          <w:rFonts w:cstheme="minorHAnsi"/>
          <w:sz w:val="24"/>
          <w:szCs w:val="24"/>
        </w:rPr>
        <w:t>O dito e o feito</w:t>
      </w:r>
      <w:r w:rsidR="00335968" w:rsidRPr="00335968">
        <w:rPr>
          <w:rFonts w:cstheme="minorHAnsi"/>
          <w:sz w:val="24"/>
          <w:szCs w:val="24"/>
        </w:rPr>
        <w:t>: ensaio de antropologia dos rituais</w:t>
      </w:r>
      <w:r w:rsidRPr="00335968">
        <w:rPr>
          <w:rFonts w:cstheme="minorHAnsi"/>
          <w:sz w:val="24"/>
          <w:szCs w:val="24"/>
        </w:rPr>
        <w:t>.</w:t>
      </w:r>
      <w:r w:rsidR="00335968" w:rsidRPr="00335968">
        <w:rPr>
          <w:rFonts w:cstheme="minorHAnsi"/>
          <w:sz w:val="24"/>
          <w:szCs w:val="24"/>
        </w:rPr>
        <w:t xml:space="preserve"> </w:t>
      </w:r>
      <w:r w:rsidR="00335968" w:rsidRPr="00335968">
        <w:rPr>
          <w:rFonts w:cstheme="minorHAnsi"/>
          <w:sz w:val="24"/>
          <w:szCs w:val="24"/>
        </w:rPr>
        <w:t xml:space="preserve">Rio de Janeiro: </w:t>
      </w:r>
      <w:proofErr w:type="spellStart"/>
      <w:r w:rsidR="00335968" w:rsidRPr="00335968">
        <w:rPr>
          <w:rFonts w:cstheme="minorHAnsi"/>
          <w:sz w:val="24"/>
          <w:szCs w:val="24"/>
        </w:rPr>
        <w:t>Relume-Dumará</w:t>
      </w:r>
      <w:proofErr w:type="spellEnd"/>
      <w:r w:rsidR="00335968" w:rsidRPr="00335968">
        <w:rPr>
          <w:rFonts w:cstheme="minorHAnsi"/>
          <w:sz w:val="24"/>
          <w:szCs w:val="24"/>
        </w:rPr>
        <w:t>/NUAP</w:t>
      </w:r>
      <w:r w:rsidR="00335968" w:rsidRPr="00335968">
        <w:rPr>
          <w:rFonts w:cstheme="minorHAnsi"/>
          <w:sz w:val="24"/>
          <w:szCs w:val="24"/>
        </w:rPr>
        <w:t>, 2002. pp. 7-16.</w:t>
      </w:r>
    </w:p>
    <w:p w:rsidR="00126508" w:rsidRDefault="00613614" w:rsidP="003F6910">
      <w:pPr>
        <w:rPr>
          <w:rFonts w:cstheme="minorHAnsi"/>
          <w:sz w:val="24"/>
          <w:szCs w:val="24"/>
        </w:rPr>
      </w:pPr>
      <w:r w:rsidRPr="00335968">
        <w:rPr>
          <w:rFonts w:cstheme="minorHAnsi"/>
          <w:sz w:val="24"/>
          <w:szCs w:val="24"/>
        </w:rPr>
        <w:t xml:space="preserve">CHAVES, Christine. </w:t>
      </w:r>
      <w:r w:rsidR="00142D17" w:rsidRPr="00335968">
        <w:rPr>
          <w:rFonts w:cstheme="minorHAnsi"/>
          <w:sz w:val="24"/>
          <w:szCs w:val="24"/>
        </w:rPr>
        <w:t xml:space="preserve">A festa da política: uma etnografia da modernidade no sertão (Buritis-MG). Rio de Janeiro: </w:t>
      </w:r>
      <w:proofErr w:type="spellStart"/>
      <w:r w:rsidR="00142D17" w:rsidRPr="00335968">
        <w:rPr>
          <w:rFonts w:cstheme="minorHAnsi"/>
          <w:sz w:val="24"/>
          <w:szCs w:val="24"/>
        </w:rPr>
        <w:t>Relume-Dumará</w:t>
      </w:r>
      <w:proofErr w:type="spellEnd"/>
      <w:r w:rsidR="00142D17" w:rsidRPr="00335968">
        <w:rPr>
          <w:rFonts w:cstheme="minorHAnsi"/>
          <w:sz w:val="24"/>
          <w:szCs w:val="24"/>
        </w:rPr>
        <w:t>/NUAP, 2003.</w:t>
      </w:r>
    </w:p>
    <w:p w:rsidR="00335968" w:rsidRDefault="00335968" w:rsidP="003359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MARQUES, Ana Claudia. Intrigas c </w:t>
      </w:r>
      <w:proofErr w:type="gramStart"/>
      <w:r>
        <w:rPr>
          <w:rFonts w:cstheme="minorHAnsi"/>
          <w:sz w:val="24"/>
          <w:szCs w:val="24"/>
        </w:rPr>
        <w:t>que</w:t>
      </w:r>
      <w:r w:rsidRPr="00335968">
        <w:rPr>
          <w:rFonts w:cstheme="minorHAnsi"/>
          <w:sz w:val="24"/>
          <w:szCs w:val="24"/>
        </w:rPr>
        <w:t>stões :</w:t>
      </w:r>
      <w:proofErr w:type="gramEnd"/>
      <w:r w:rsidRPr="00335968">
        <w:rPr>
          <w:rFonts w:cstheme="minorHAnsi"/>
          <w:sz w:val="24"/>
          <w:szCs w:val="24"/>
        </w:rPr>
        <w:t xml:space="preserve"> Vingança de fam</w:t>
      </w:r>
      <w:r>
        <w:rPr>
          <w:rFonts w:cstheme="minorHAnsi"/>
          <w:sz w:val="24"/>
          <w:szCs w:val="24"/>
        </w:rPr>
        <w:t>í</w:t>
      </w:r>
      <w:r w:rsidRPr="00335968">
        <w:rPr>
          <w:rFonts w:cstheme="minorHAnsi"/>
          <w:sz w:val="24"/>
          <w:szCs w:val="24"/>
        </w:rPr>
        <w:t>lia e tramas sociais no sertão</w:t>
      </w:r>
      <w:r>
        <w:rPr>
          <w:rFonts w:cstheme="minorHAnsi"/>
          <w:sz w:val="24"/>
          <w:szCs w:val="24"/>
        </w:rPr>
        <w:t xml:space="preserve"> </w:t>
      </w:r>
      <w:r w:rsidRPr="00335968">
        <w:rPr>
          <w:rFonts w:cstheme="minorHAnsi"/>
          <w:sz w:val="24"/>
          <w:szCs w:val="24"/>
        </w:rPr>
        <w:t>de Pernambuco</w:t>
      </w:r>
      <w:r>
        <w:rPr>
          <w:rFonts w:cstheme="minorHAnsi"/>
          <w:sz w:val="24"/>
          <w:szCs w:val="24"/>
        </w:rPr>
        <w:t xml:space="preserve">. </w:t>
      </w:r>
      <w:r w:rsidRPr="00335968">
        <w:rPr>
          <w:rFonts w:cstheme="minorHAnsi"/>
          <w:sz w:val="24"/>
          <w:szCs w:val="24"/>
        </w:rPr>
        <w:t xml:space="preserve">Rio de Janeiro: </w:t>
      </w:r>
      <w:proofErr w:type="spellStart"/>
      <w:r w:rsidRPr="00335968">
        <w:rPr>
          <w:rFonts w:cstheme="minorHAnsi"/>
          <w:sz w:val="24"/>
          <w:szCs w:val="24"/>
        </w:rPr>
        <w:t>Relu</w:t>
      </w:r>
      <w:r>
        <w:rPr>
          <w:rFonts w:cstheme="minorHAnsi"/>
          <w:sz w:val="24"/>
          <w:szCs w:val="24"/>
        </w:rPr>
        <w:t>me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Dumara</w:t>
      </w:r>
      <w:proofErr w:type="spellEnd"/>
      <w:r>
        <w:rPr>
          <w:rFonts w:cstheme="minorHAnsi"/>
          <w:sz w:val="24"/>
          <w:szCs w:val="24"/>
        </w:rPr>
        <w:t xml:space="preserve">/ NUAP, 2002. </w:t>
      </w:r>
    </w:p>
    <w:p w:rsidR="00335968" w:rsidRPr="00335968" w:rsidRDefault="00335968" w:rsidP="003359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VILLELA, Jorge. </w:t>
      </w:r>
      <w:r w:rsidRPr="00335968">
        <w:rPr>
          <w:rFonts w:cstheme="minorHAnsi"/>
          <w:sz w:val="24"/>
          <w:szCs w:val="24"/>
        </w:rPr>
        <w:t>O po</w:t>
      </w:r>
      <w:r>
        <w:rPr>
          <w:rFonts w:cstheme="minorHAnsi"/>
          <w:sz w:val="24"/>
          <w:szCs w:val="24"/>
        </w:rPr>
        <w:t>vo em armas</w:t>
      </w:r>
      <w:r w:rsidRPr="00335968">
        <w:rPr>
          <w:rFonts w:cstheme="minorHAnsi"/>
          <w:sz w:val="24"/>
          <w:szCs w:val="24"/>
        </w:rPr>
        <w:t>: violência e p</w:t>
      </w:r>
      <w:r w:rsidR="002E1513">
        <w:rPr>
          <w:rFonts w:cstheme="minorHAnsi"/>
          <w:sz w:val="24"/>
          <w:szCs w:val="24"/>
        </w:rPr>
        <w:t>olítica no sertão de Pernambuco. Rio de Janeiro</w:t>
      </w:r>
      <w:r w:rsidRPr="00335968">
        <w:rPr>
          <w:rFonts w:cstheme="minorHAnsi"/>
          <w:sz w:val="24"/>
          <w:szCs w:val="24"/>
        </w:rPr>
        <w:t xml:space="preserve">: </w:t>
      </w:r>
      <w:proofErr w:type="spellStart"/>
      <w:r w:rsidRPr="00335968">
        <w:rPr>
          <w:rFonts w:cstheme="minorHAnsi"/>
          <w:sz w:val="24"/>
          <w:szCs w:val="24"/>
        </w:rPr>
        <w:t>Relume</w:t>
      </w:r>
      <w:proofErr w:type="spellEnd"/>
      <w:r w:rsidRPr="00335968">
        <w:rPr>
          <w:rFonts w:cstheme="minorHAnsi"/>
          <w:sz w:val="24"/>
          <w:szCs w:val="24"/>
        </w:rPr>
        <w:t xml:space="preserve"> </w:t>
      </w:r>
      <w:proofErr w:type="spellStart"/>
      <w:r w:rsidRPr="00335968">
        <w:rPr>
          <w:rFonts w:cstheme="minorHAnsi"/>
          <w:sz w:val="24"/>
          <w:szCs w:val="24"/>
        </w:rPr>
        <w:t>Dumará</w:t>
      </w:r>
      <w:proofErr w:type="spellEnd"/>
      <w:r w:rsidR="002E1513">
        <w:rPr>
          <w:rFonts w:cstheme="minorHAnsi"/>
          <w:sz w:val="24"/>
          <w:szCs w:val="24"/>
        </w:rPr>
        <w:t xml:space="preserve">, NUAP, 2004. </w:t>
      </w:r>
    </w:p>
    <w:p w:rsidR="00613614" w:rsidRDefault="00613614" w:rsidP="00613614">
      <w:pPr>
        <w:spacing w:line="240" w:lineRule="auto"/>
        <w:jc w:val="both"/>
        <w:rPr>
          <w:rFonts w:cstheme="minorHAnsi"/>
          <w:sz w:val="24"/>
          <w:szCs w:val="24"/>
        </w:rPr>
      </w:pPr>
      <w:r w:rsidRPr="00335968">
        <w:rPr>
          <w:rFonts w:cstheme="minorHAnsi"/>
          <w:sz w:val="24"/>
          <w:szCs w:val="24"/>
        </w:rPr>
        <w:t xml:space="preserve">LATOUR, Bruno e WOOLGAR, S. A vida de laboratório: a produção dos fatos científicos.  Rio de Janeiro, </w:t>
      </w:r>
      <w:proofErr w:type="spellStart"/>
      <w:r w:rsidRPr="00335968">
        <w:rPr>
          <w:rFonts w:cstheme="minorHAnsi"/>
          <w:sz w:val="24"/>
          <w:szCs w:val="24"/>
        </w:rPr>
        <w:t>Relume</w:t>
      </w:r>
      <w:proofErr w:type="spellEnd"/>
      <w:r w:rsidRPr="00335968">
        <w:rPr>
          <w:rFonts w:cstheme="minorHAnsi"/>
          <w:sz w:val="24"/>
          <w:szCs w:val="24"/>
        </w:rPr>
        <w:t xml:space="preserve"> </w:t>
      </w:r>
      <w:proofErr w:type="spellStart"/>
      <w:r w:rsidRPr="00335968">
        <w:rPr>
          <w:rFonts w:cstheme="minorHAnsi"/>
          <w:sz w:val="24"/>
          <w:szCs w:val="24"/>
        </w:rPr>
        <w:t>Dumará</w:t>
      </w:r>
      <w:proofErr w:type="spellEnd"/>
      <w:r w:rsidRPr="00335968">
        <w:rPr>
          <w:rFonts w:cstheme="minorHAnsi"/>
          <w:sz w:val="24"/>
          <w:szCs w:val="24"/>
        </w:rPr>
        <w:t>. 1997.</w:t>
      </w:r>
    </w:p>
    <w:p w:rsidR="002E1513" w:rsidRPr="00335968" w:rsidRDefault="002E1513" w:rsidP="002E151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Dias, Adriana. </w:t>
      </w:r>
      <w:proofErr w:type="spellStart"/>
      <w:r w:rsidRPr="002E1513">
        <w:rPr>
          <w:rFonts w:cstheme="minorHAnsi"/>
          <w:sz w:val="24"/>
          <w:szCs w:val="24"/>
        </w:rPr>
        <w:t>Anacronautas</w:t>
      </w:r>
      <w:proofErr w:type="spellEnd"/>
      <w:r w:rsidRPr="002E1513">
        <w:rPr>
          <w:rFonts w:cstheme="minorHAnsi"/>
          <w:sz w:val="24"/>
          <w:szCs w:val="24"/>
        </w:rPr>
        <w:t xml:space="preserve"> do teutonismo virtual: uma etnografia do</w:t>
      </w:r>
      <w:r>
        <w:rPr>
          <w:rFonts w:cstheme="minorHAnsi"/>
          <w:sz w:val="24"/>
          <w:szCs w:val="24"/>
        </w:rPr>
        <w:t xml:space="preserve"> </w:t>
      </w:r>
      <w:r w:rsidRPr="002E1513">
        <w:rPr>
          <w:rFonts w:cstheme="minorHAnsi"/>
          <w:sz w:val="24"/>
          <w:szCs w:val="24"/>
        </w:rPr>
        <w:t>neonazismo na Internet</w:t>
      </w:r>
      <w:r>
        <w:rPr>
          <w:rFonts w:cstheme="minorHAnsi"/>
          <w:sz w:val="24"/>
          <w:szCs w:val="24"/>
        </w:rPr>
        <w:t>. (</w:t>
      </w:r>
      <w:proofErr w:type="gramStart"/>
      <w:r>
        <w:rPr>
          <w:rFonts w:cstheme="minorHAnsi"/>
          <w:sz w:val="24"/>
          <w:szCs w:val="24"/>
        </w:rPr>
        <w:t>dissertação</w:t>
      </w:r>
      <w:proofErr w:type="gramEnd"/>
      <w:r>
        <w:rPr>
          <w:rFonts w:cstheme="minorHAnsi"/>
          <w:sz w:val="24"/>
          <w:szCs w:val="24"/>
        </w:rPr>
        <w:t xml:space="preserve"> de mestrado)  Antropologia Social, UNICANP, Campinas, SP, </w:t>
      </w:r>
      <w:r w:rsidRPr="002E1513">
        <w:rPr>
          <w:rFonts w:cstheme="minorHAnsi"/>
          <w:sz w:val="24"/>
          <w:szCs w:val="24"/>
        </w:rPr>
        <w:t>2007.</w:t>
      </w:r>
    </w:p>
    <w:p w:rsidR="00613614" w:rsidRPr="00335968" w:rsidRDefault="00613614" w:rsidP="00613614">
      <w:pPr>
        <w:spacing w:line="240" w:lineRule="auto"/>
        <w:jc w:val="both"/>
        <w:rPr>
          <w:rFonts w:cstheme="minorHAnsi"/>
          <w:sz w:val="24"/>
          <w:szCs w:val="24"/>
        </w:rPr>
      </w:pPr>
      <w:r w:rsidRPr="00335968">
        <w:rPr>
          <w:rFonts w:cstheme="minorHAnsi"/>
          <w:sz w:val="24"/>
          <w:szCs w:val="24"/>
        </w:rPr>
        <w:t xml:space="preserve">PERLONGHER, Nestor. O Negócio do Michê: a prostituição viril em São Paulo. São Paulo: Editora Fundação Perseu </w:t>
      </w:r>
      <w:proofErr w:type="spellStart"/>
      <w:r w:rsidRPr="00335968">
        <w:rPr>
          <w:rFonts w:cstheme="minorHAnsi"/>
          <w:sz w:val="24"/>
          <w:szCs w:val="24"/>
        </w:rPr>
        <w:t>Abramo</w:t>
      </w:r>
      <w:proofErr w:type="spellEnd"/>
      <w:r w:rsidRPr="00335968">
        <w:rPr>
          <w:rFonts w:cstheme="minorHAnsi"/>
          <w:sz w:val="24"/>
          <w:szCs w:val="24"/>
        </w:rPr>
        <w:t>, 2008.</w:t>
      </w:r>
    </w:p>
    <w:p w:rsidR="003F6910" w:rsidRPr="00335968" w:rsidRDefault="00613614" w:rsidP="00335968">
      <w:pPr>
        <w:spacing w:line="240" w:lineRule="auto"/>
        <w:jc w:val="both"/>
        <w:rPr>
          <w:sz w:val="24"/>
          <w:szCs w:val="24"/>
        </w:rPr>
      </w:pPr>
      <w:r w:rsidRPr="00335968">
        <w:rPr>
          <w:rFonts w:eastAsia="Times New Roman" w:cstheme="minorHAnsi"/>
          <w:sz w:val="24"/>
          <w:szCs w:val="24"/>
          <w:lang w:eastAsia="pt-BR"/>
        </w:rPr>
        <w:t xml:space="preserve">WACQUANT, </w:t>
      </w:r>
      <w:proofErr w:type="spellStart"/>
      <w:r w:rsidRPr="00335968">
        <w:rPr>
          <w:rFonts w:eastAsia="Times New Roman" w:cstheme="minorHAnsi"/>
          <w:sz w:val="24"/>
          <w:szCs w:val="24"/>
          <w:lang w:eastAsia="pt-BR"/>
        </w:rPr>
        <w:t>Loïc</w:t>
      </w:r>
      <w:proofErr w:type="spellEnd"/>
      <w:r w:rsidRPr="00335968">
        <w:rPr>
          <w:rFonts w:eastAsia="Times New Roman" w:cstheme="minorHAnsi"/>
          <w:sz w:val="24"/>
          <w:szCs w:val="24"/>
          <w:lang w:eastAsia="pt-BR"/>
        </w:rPr>
        <w:t xml:space="preserve">. Corpo e Alma: Notas Etnográficas de um Aprendiz de Boxe. Rio de Janeiro: </w:t>
      </w:r>
      <w:proofErr w:type="spellStart"/>
      <w:r w:rsidRPr="00335968">
        <w:rPr>
          <w:rFonts w:eastAsia="Times New Roman" w:cstheme="minorHAnsi"/>
          <w:sz w:val="24"/>
          <w:szCs w:val="24"/>
          <w:lang w:eastAsia="pt-BR"/>
        </w:rPr>
        <w:t>Relume</w:t>
      </w:r>
      <w:proofErr w:type="spellEnd"/>
      <w:r w:rsidRPr="00335968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335968">
        <w:rPr>
          <w:rFonts w:eastAsia="Times New Roman" w:cstheme="minorHAnsi"/>
          <w:sz w:val="24"/>
          <w:szCs w:val="24"/>
          <w:lang w:eastAsia="pt-BR"/>
        </w:rPr>
        <w:t>Dumará</w:t>
      </w:r>
      <w:proofErr w:type="spellEnd"/>
      <w:r w:rsidRPr="00335968">
        <w:rPr>
          <w:rFonts w:eastAsia="Times New Roman" w:cstheme="minorHAnsi"/>
          <w:sz w:val="24"/>
          <w:szCs w:val="24"/>
          <w:lang w:eastAsia="pt-BR"/>
        </w:rPr>
        <w:t>. 2002.</w:t>
      </w:r>
    </w:p>
    <w:p w:rsidR="00D74584" w:rsidRPr="00335968" w:rsidRDefault="00D74584" w:rsidP="00D74584">
      <w:pPr>
        <w:rPr>
          <w:rFonts w:cstheme="minorHAnsi"/>
          <w:sz w:val="24"/>
          <w:szCs w:val="24"/>
        </w:rPr>
      </w:pPr>
      <w:r w:rsidRPr="00335968">
        <w:rPr>
          <w:rFonts w:cstheme="minorHAnsi"/>
          <w:sz w:val="24"/>
          <w:szCs w:val="24"/>
        </w:rPr>
        <w:t xml:space="preserve">SILVA, Ana Claudia. Devir negro: uma etnografia de encontros e movimentos </w:t>
      </w:r>
      <w:proofErr w:type="spellStart"/>
      <w:r w:rsidRPr="00335968">
        <w:rPr>
          <w:rFonts w:cstheme="minorHAnsi"/>
          <w:sz w:val="24"/>
          <w:szCs w:val="24"/>
        </w:rPr>
        <w:t>afroculturais</w:t>
      </w:r>
      <w:proofErr w:type="spellEnd"/>
      <w:r w:rsidRPr="00335968">
        <w:rPr>
          <w:rFonts w:cstheme="minorHAnsi"/>
          <w:sz w:val="24"/>
          <w:szCs w:val="24"/>
        </w:rPr>
        <w:t xml:space="preserve">. Rio de Janeiro: Papéis Selvagens, 2016. </w:t>
      </w:r>
    </w:p>
    <w:p w:rsidR="00613614" w:rsidRPr="00335968" w:rsidRDefault="00613614" w:rsidP="00613614">
      <w:pPr>
        <w:rPr>
          <w:rFonts w:cstheme="minorHAnsi"/>
          <w:sz w:val="24"/>
          <w:szCs w:val="24"/>
        </w:rPr>
      </w:pPr>
      <w:r w:rsidRPr="00335968">
        <w:rPr>
          <w:rFonts w:cstheme="minorHAnsi"/>
          <w:sz w:val="24"/>
          <w:szCs w:val="24"/>
        </w:rPr>
        <w:t>BIONDI, Karina. Junto e misturado: uma etnografia do PCC.</w:t>
      </w:r>
      <w:r w:rsidR="00335968">
        <w:rPr>
          <w:rFonts w:cstheme="minorHAnsi"/>
          <w:sz w:val="24"/>
          <w:szCs w:val="24"/>
        </w:rPr>
        <w:t xml:space="preserve"> São Paulo: Terceiro Nome, 2010. [Capítulo a definir]</w:t>
      </w:r>
    </w:p>
    <w:p w:rsidR="003F6910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t xml:space="preserve">Aula  </w:t>
      </w:r>
      <w:r w:rsidR="00126508" w:rsidRPr="00AF57AB">
        <w:rPr>
          <w:rFonts w:asciiTheme="minorHAnsi" w:hAnsiTheme="minorHAnsi" w:cstheme="minorHAnsi"/>
          <w:sz w:val="24"/>
          <w:szCs w:val="24"/>
        </w:rPr>
        <w:t>35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- 11/12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126508" w:rsidRPr="00AF57AB" w:rsidRDefault="00613614" w:rsidP="003F69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Entrega das </w:t>
      </w:r>
      <w:proofErr w:type="spellStart"/>
      <w:r>
        <w:rPr>
          <w:rFonts w:cstheme="minorHAnsi"/>
          <w:sz w:val="24"/>
          <w:szCs w:val="24"/>
        </w:rPr>
        <w:t>mini-etnografias</w:t>
      </w:r>
      <w:proofErr w:type="spellEnd"/>
      <w:r>
        <w:rPr>
          <w:rFonts w:cstheme="minorHAnsi"/>
          <w:sz w:val="24"/>
          <w:szCs w:val="24"/>
        </w:rPr>
        <w:t>.</w:t>
      </w:r>
    </w:p>
    <w:p w:rsidR="003F6910" w:rsidRPr="00AF57AB" w:rsidRDefault="000A6650" w:rsidP="00126508">
      <w:pPr>
        <w:pStyle w:val="Ttulo2"/>
        <w:rPr>
          <w:rFonts w:asciiTheme="minorHAnsi" w:hAnsiTheme="minorHAnsi" w:cstheme="minorHAnsi"/>
          <w:sz w:val="24"/>
          <w:szCs w:val="24"/>
        </w:rPr>
      </w:pPr>
      <w:proofErr w:type="gramStart"/>
      <w:r w:rsidRPr="00AF57AB">
        <w:rPr>
          <w:rFonts w:asciiTheme="minorHAnsi" w:hAnsiTheme="minorHAnsi" w:cstheme="minorHAnsi"/>
          <w:sz w:val="24"/>
          <w:szCs w:val="24"/>
        </w:rPr>
        <w:t xml:space="preserve">Aula  </w:t>
      </w:r>
      <w:r w:rsidR="00126508" w:rsidRPr="00AF57AB">
        <w:rPr>
          <w:rFonts w:asciiTheme="minorHAnsi" w:hAnsiTheme="minorHAnsi" w:cstheme="minorHAnsi"/>
          <w:sz w:val="24"/>
          <w:szCs w:val="24"/>
        </w:rPr>
        <w:t>36</w:t>
      </w:r>
      <w:proofErr w:type="gramEnd"/>
      <w:r w:rsidRPr="00AF57AB">
        <w:rPr>
          <w:rFonts w:asciiTheme="minorHAnsi" w:hAnsiTheme="minorHAnsi" w:cstheme="minorHAnsi"/>
          <w:sz w:val="24"/>
          <w:szCs w:val="24"/>
        </w:rPr>
        <w:t xml:space="preserve"> - 14/12</w:t>
      </w:r>
      <w:r w:rsidR="003F6910" w:rsidRPr="00AF57AB">
        <w:rPr>
          <w:rFonts w:asciiTheme="minorHAnsi" w:hAnsiTheme="minorHAnsi" w:cstheme="minorHAnsi"/>
          <w:sz w:val="24"/>
          <w:szCs w:val="24"/>
        </w:rPr>
        <w:tab/>
      </w:r>
    </w:p>
    <w:p w:rsidR="00126508" w:rsidRPr="00AF57AB" w:rsidRDefault="00613614" w:rsidP="003F69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Entrega de notas e encerramento do curso.</w:t>
      </w:r>
      <w:bookmarkStart w:id="0" w:name="_GoBack"/>
      <w:bookmarkEnd w:id="0"/>
    </w:p>
    <w:sectPr w:rsidR="00126508" w:rsidRPr="00AF57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0A" w:rsidRDefault="006C430A" w:rsidP="004C4EC3">
      <w:pPr>
        <w:spacing w:after="0" w:line="240" w:lineRule="auto"/>
      </w:pPr>
      <w:r>
        <w:separator/>
      </w:r>
    </w:p>
  </w:endnote>
  <w:endnote w:type="continuationSeparator" w:id="0">
    <w:p w:rsidR="006C430A" w:rsidRDefault="006C430A" w:rsidP="004C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0A" w:rsidRDefault="006C430A" w:rsidP="004C4EC3">
      <w:pPr>
        <w:spacing w:after="0" w:line="240" w:lineRule="auto"/>
      </w:pPr>
      <w:r>
        <w:separator/>
      </w:r>
    </w:p>
  </w:footnote>
  <w:footnote w:type="continuationSeparator" w:id="0">
    <w:p w:rsidR="006C430A" w:rsidRDefault="006C430A" w:rsidP="004C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10" w:rsidRDefault="003F6910" w:rsidP="004C4EC3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E7D8430" wp14:editId="2044FEE7">
          <wp:simplePos x="0" y="0"/>
          <wp:positionH relativeFrom="margin">
            <wp:align>left</wp:align>
          </wp:positionH>
          <wp:positionV relativeFrom="paragraph">
            <wp:posOffset>-385445</wp:posOffset>
          </wp:positionV>
          <wp:extent cx="701040" cy="871728"/>
          <wp:effectExtent l="0" t="0" r="381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f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87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Universidade Federal de Goiás </w:t>
    </w:r>
  </w:p>
  <w:p w:rsidR="003F6910" w:rsidRPr="007F6FD4" w:rsidRDefault="003F6910" w:rsidP="004C4EC3">
    <w:pPr>
      <w:pStyle w:val="Cabealho"/>
      <w:jc w:val="right"/>
      <w:rPr>
        <w:sz w:val="20"/>
        <w:szCs w:val="20"/>
      </w:rPr>
    </w:pPr>
    <w:r>
      <w:t xml:space="preserve">Faculdade de Ciências Sociais </w:t>
    </w:r>
    <w:r>
      <w:rPr>
        <w:sz w:val="20"/>
        <w:szCs w:val="20"/>
      </w:rPr>
      <w:ptab w:relativeTo="indent" w:alignment="left" w:leader="underscore"/>
    </w:r>
    <w:r>
      <w:rPr>
        <w:sz w:val="20"/>
        <w:szCs w:val="20"/>
      </w:rPr>
      <w:ptab w:relativeTo="indent" w:alignment="left" w:leader="underscore"/>
    </w:r>
    <w:r>
      <w:rPr>
        <w:sz w:val="20"/>
        <w:szCs w:val="20"/>
      </w:rPr>
      <w:ptab w:relativeTo="margin" w:alignment="left" w:leader="underscore"/>
    </w:r>
    <w:r>
      <w:rPr>
        <w:sz w:val="20"/>
        <w:szCs w:val="20"/>
      </w:rPr>
      <w:ptab w:relativeTo="margin" w:alignment="right" w:leader="underscore"/>
    </w:r>
    <w:r>
      <w:rPr>
        <w:sz w:val="20"/>
        <w:szCs w:val="20"/>
      </w:rPr>
      <w:t xml:space="preserve"> </w:t>
    </w:r>
  </w:p>
  <w:p w:rsidR="003F6910" w:rsidRDefault="003F69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4B7F"/>
    <w:multiLevelType w:val="hybridMultilevel"/>
    <w:tmpl w:val="F67458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4F"/>
    <w:rsid w:val="00013789"/>
    <w:rsid w:val="000A6650"/>
    <w:rsid w:val="000C12A5"/>
    <w:rsid w:val="00126508"/>
    <w:rsid w:val="00142D17"/>
    <w:rsid w:val="00167C60"/>
    <w:rsid w:val="001C5888"/>
    <w:rsid w:val="00241C7A"/>
    <w:rsid w:val="002448E4"/>
    <w:rsid w:val="002472F7"/>
    <w:rsid w:val="00270A52"/>
    <w:rsid w:val="002B6973"/>
    <w:rsid w:val="002C3FBF"/>
    <w:rsid w:val="002E1513"/>
    <w:rsid w:val="002E4CB8"/>
    <w:rsid w:val="003318F6"/>
    <w:rsid w:val="00335968"/>
    <w:rsid w:val="003F6910"/>
    <w:rsid w:val="0043714F"/>
    <w:rsid w:val="004C4EC3"/>
    <w:rsid w:val="005308B8"/>
    <w:rsid w:val="0057579E"/>
    <w:rsid w:val="00592700"/>
    <w:rsid w:val="005D2463"/>
    <w:rsid w:val="00613614"/>
    <w:rsid w:val="006C430A"/>
    <w:rsid w:val="006D27A2"/>
    <w:rsid w:val="00782FB7"/>
    <w:rsid w:val="00784157"/>
    <w:rsid w:val="00846B62"/>
    <w:rsid w:val="00AB0B62"/>
    <w:rsid w:val="00AF57AB"/>
    <w:rsid w:val="00B365CA"/>
    <w:rsid w:val="00B579F5"/>
    <w:rsid w:val="00B83CCB"/>
    <w:rsid w:val="00D74584"/>
    <w:rsid w:val="00D9136F"/>
    <w:rsid w:val="00E23B0F"/>
    <w:rsid w:val="00E86D03"/>
    <w:rsid w:val="00EB358F"/>
    <w:rsid w:val="00EE20C0"/>
    <w:rsid w:val="00F0414A"/>
    <w:rsid w:val="00F50D2E"/>
    <w:rsid w:val="00F72E74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93F07-8354-401A-94AC-3A421C03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57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C12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D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11">
    <w:name w:val="Font Style11"/>
    <w:uiPriority w:val="99"/>
    <w:rsid w:val="006D27A2"/>
    <w:rPr>
      <w:rFonts w:ascii="Times New Roman" w:hAnsi="Times New Roman" w:cs="Times New Roman"/>
      <w:sz w:val="36"/>
      <w:szCs w:val="36"/>
    </w:rPr>
  </w:style>
  <w:style w:type="paragraph" w:styleId="Pr-formataoHTML">
    <w:name w:val="HTML Preformatted"/>
    <w:basedOn w:val="Normal"/>
    <w:link w:val="Pr-formataoHTMLChar"/>
    <w:uiPriority w:val="99"/>
    <w:rsid w:val="006D2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D27A2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4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EC3"/>
  </w:style>
  <w:style w:type="paragraph" w:styleId="Rodap">
    <w:name w:val="footer"/>
    <w:basedOn w:val="Normal"/>
    <w:link w:val="RodapChar"/>
    <w:uiPriority w:val="99"/>
    <w:unhideWhenUsed/>
    <w:rsid w:val="004C4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EC3"/>
  </w:style>
  <w:style w:type="character" w:customStyle="1" w:styleId="Ttulo2Char">
    <w:name w:val="Título 2 Char"/>
    <w:basedOn w:val="Fontepargpadro"/>
    <w:link w:val="Ttulo2"/>
    <w:uiPriority w:val="9"/>
    <w:rsid w:val="00AF57A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C12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rticle-title">
    <w:name w:val="article-title"/>
    <w:basedOn w:val="Fontepargpadro"/>
    <w:rsid w:val="00846B62"/>
  </w:style>
  <w:style w:type="paragraph" w:styleId="NormalWeb">
    <w:name w:val="Normal (Web)"/>
    <w:basedOn w:val="Normal"/>
    <w:uiPriority w:val="99"/>
    <w:semiHidden/>
    <w:unhideWhenUsed/>
    <w:rsid w:val="0024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1005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Suzane</dc:creator>
  <cp:keywords/>
  <dc:description/>
  <cp:lastModifiedBy>Suzane</cp:lastModifiedBy>
  <cp:revision>14</cp:revision>
  <dcterms:created xsi:type="dcterms:W3CDTF">2017-08-06T02:07:00Z</dcterms:created>
  <dcterms:modified xsi:type="dcterms:W3CDTF">2017-08-17T20:04:00Z</dcterms:modified>
</cp:coreProperties>
</file>