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BE" w:rsidRPr="008C04BE" w:rsidRDefault="008C04BE" w:rsidP="008C04BE">
      <w:pPr>
        <w:widowControl/>
        <w:spacing w:before="50"/>
        <w:jc w:val="center"/>
        <w:rPr>
          <w:rFonts w:ascii="Arial" w:hAnsi="Arial"/>
          <w:b/>
          <w:color w:val="000000"/>
          <w:lang w:val="es-ES"/>
        </w:rPr>
      </w:pPr>
      <w:bookmarkStart w:id="0" w:name="_GoBack"/>
      <w:bookmarkEnd w:id="0"/>
      <w:r>
        <w:rPr>
          <w:rFonts w:ascii="Arial" w:hAnsi="Arial"/>
          <w:b/>
          <w:noProof/>
          <w:color w:val="000000"/>
          <w:lang w:val="pt-BR" w:eastAsia="pt-BR"/>
        </w:rPr>
        <w:drawing>
          <wp:anchor distT="0" distB="0" distL="114300" distR="114300" simplePos="0" relativeHeight="251660288" behindDoc="0" locked="0" layoutInCell="1" allowOverlap="1">
            <wp:simplePos x="0" y="0"/>
            <wp:positionH relativeFrom="column">
              <wp:posOffset>1623060</wp:posOffset>
            </wp:positionH>
            <wp:positionV relativeFrom="paragraph">
              <wp:posOffset>91440</wp:posOffset>
            </wp:positionV>
            <wp:extent cx="685800" cy="990600"/>
            <wp:effectExtent l="19050" t="0" r="0" b="0"/>
            <wp:wrapSquare wrapText="right"/>
            <wp:docPr id="4" name="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1"/>
                    <pic:cNvPicPr>
                      <a:picLocks noChangeAspect="1" noChangeArrowheads="1"/>
                    </pic:cNvPicPr>
                  </pic:nvPicPr>
                  <pic:blipFill>
                    <a:blip r:embed="rId9" cstate="print"/>
                    <a:srcRect/>
                    <a:stretch>
                      <a:fillRect/>
                    </a:stretch>
                  </pic:blipFill>
                  <pic:spPr bwMode="auto">
                    <a:xfrm>
                      <a:off x="0" y="0"/>
                      <a:ext cx="685800" cy="990600"/>
                    </a:xfrm>
                    <a:prstGeom prst="rect">
                      <a:avLst/>
                    </a:prstGeom>
                    <a:noFill/>
                    <a:ln w="9525">
                      <a:noFill/>
                      <a:miter lim="800000"/>
                      <a:headEnd/>
                      <a:tailEnd/>
                    </a:ln>
                  </pic:spPr>
                </pic:pic>
              </a:graphicData>
            </a:graphic>
          </wp:anchor>
        </w:drawing>
      </w:r>
      <w:r>
        <w:rPr>
          <w:rFonts w:ascii="Arial" w:hAnsi="Arial"/>
          <w:b/>
          <w:noProof/>
          <w:color w:val="000000"/>
          <w:lang w:val="pt-BR" w:eastAsia="pt-BR"/>
        </w:rPr>
        <w:drawing>
          <wp:inline distT="0" distB="0" distL="0" distR="0">
            <wp:extent cx="695325" cy="990600"/>
            <wp:effectExtent l="19050" t="0" r="9525" b="0"/>
            <wp:docPr id="6" name="Imagen 2" descr="D:\BACKUP ASCUN\Vladimir Sanabria\LOGOS\Logos ASCUN\Logo ascun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BACKUP ASCUN\Vladimir Sanabria\LOGOS\Logos ASCUN\Logo ascun petit.jpg"/>
                    <pic:cNvPicPr>
                      <a:picLocks noChangeAspect="1" noChangeArrowheads="1"/>
                    </pic:cNvPicPr>
                  </pic:nvPicPr>
                  <pic:blipFill>
                    <a:blip r:embed="rId10" cstate="print"/>
                    <a:srcRect/>
                    <a:stretch>
                      <a:fillRect/>
                    </a:stretch>
                  </pic:blipFill>
                  <pic:spPr bwMode="auto">
                    <a:xfrm>
                      <a:off x="0" y="0"/>
                      <a:ext cx="695325" cy="990600"/>
                    </a:xfrm>
                    <a:prstGeom prst="rect">
                      <a:avLst/>
                    </a:prstGeom>
                    <a:noFill/>
                    <a:ln w="9525">
                      <a:noFill/>
                      <a:miter lim="800000"/>
                      <a:headEnd/>
                      <a:tailEnd/>
                    </a:ln>
                  </pic:spPr>
                </pic:pic>
              </a:graphicData>
            </a:graphic>
          </wp:inline>
        </w:drawing>
      </w:r>
      <w:r w:rsidRPr="008C04BE">
        <w:rPr>
          <w:rFonts w:ascii="Arial" w:hAnsi="Arial"/>
          <w:b/>
          <w:color w:val="000000"/>
          <w:lang w:val="es-ES"/>
        </w:rPr>
        <w:t xml:space="preserve">                                          </w:t>
      </w:r>
    </w:p>
    <w:p w:rsidR="008C04BE" w:rsidRPr="008C04BE" w:rsidRDefault="008C04BE" w:rsidP="008C04BE">
      <w:pPr>
        <w:widowControl/>
        <w:spacing w:before="50"/>
        <w:jc w:val="center"/>
        <w:rPr>
          <w:rFonts w:ascii="Arial" w:hAnsi="Arial" w:cs="Arial"/>
          <w:b/>
          <w:color w:val="000000"/>
          <w:lang w:val="es-ES"/>
        </w:rPr>
      </w:pPr>
      <w:r w:rsidRPr="008C04BE">
        <w:rPr>
          <w:rFonts w:ascii="Arial" w:hAnsi="Arial" w:cs="Arial"/>
          <w:b/>
          <w:color w:val="000000"/>
          <w:lang w:val="es-ES"/>
        </w:rPr>
        <w:t>Programa “Intercambio de Estudiantes Brasil - Colombia” (BRACOL)</w:t>
      </w:r>
    </w:p>
    <w:p w:rsidR="008C04BE" w:rsidRPr="008C04BE" w:rsidRDefault="008C04BE" w:rsidP="008C04BE">
      <w:pPr>
        <w:widowControl/>
        <w:spacing w:before="50"/>
        <w:jc w:val="center"/>
        <w:rPr>
          <w:rFonts w:ascii="Arial" w:hAnsi="Arial" w:cs="Arial"/>
          <w:b/>
          <w:color w:val="000000"/>
          <w:lang w:val="es-ES"/>
        </w:rPr>
      </w:pPr>
      <w:r w:rsidRPr="008C04BE">
        <w:rPr>
          <w:rFonts w:ascii="Arial" w:hAnsi="Arial" w:cs="Arial"/>
          <w:b/>
          <w:color w:val="000000"/>
          <w:lang w:val="es-ES"/>
        </w:rPr>
        <w:t>ASCUN - GCUB</w:t>
      </w:r>
    </w:p>
    <w:p w:rsidR="008C04BE" w:rsidRPr="008C04BE" w:rsidRDefault="008C04BE" w:rsidP="008C04BE">
      <w:pPr>
        <w:widowControl/>
        <w:spacing w:before="50"/>
        <w:jc w:val="center"/>
        <w:rPr>
          <w:rFonts w:ascii="Arial" w:hAnsi="Arial" w:cs="Arial"/>
          <w:b/>
          <w:color w:val="000000"/>
          <w:lang w:val="es-ES"/>
        </w:rPr>
      </w:pPr>
      <w:r w:rsidRPr="008C04BE">
        <w:rPr>
          <w:rFonts w:ascii="Arial" w:hAnsi="Arial" w:cs="Arial"/>
          <w:b/>
          <w:color w:val="000000"/>
          <w:lang w:val="es-ES"/>
        </w:rPr>
        <w:t>FORMATO INFORMATIVO DE LA UNIVERSIDAD</w:t>
      </w:r>
    </w:p>
    <w:tbl>
      <w:tblPr>
        <w:tblStyle w:val="Tabelacomgrade"/>
        <w:tblW w:w="0" w:type="auto"/>
        <w:tblInd w:w="108" w:type="dxa"/>
        <w:tblLook w:val="04A0" w:firstRow="1" w:lastRow="0" w:firstColumn="1" w:lastColumn="0" w:noHBand="0" w:noVBand="1"/>
      </w:tblPr>
      <w:tblGrid>
        <w:gridCol w:w="4949"/>
        <w:gridCol w:w="5057"/>
      </w:tblGrid>
      <w:tr w:rsidR="008C04BE" w:rsidTr="00850E3C">
        <w:tc>
          <w:tcPr>
            <w:tcW w:w="4949" w:type="dxa"/>
          </w:tcPr>
          <w:p w:rsidR="008C04BE" w:rsidRDefault="008C04BE" w:rsidP="008C04BE">
            <w:pPr>
              <w:spacing w:before="50"/>
              <w:rPr>
                <w:rFonts w:ascii="Arial" w:hAnsi="Arial" w:cs="Arial"/>
                <w:b/>
                <w:color w:val="000000"/>
                <w:sz w:val="20"/>
                <w:szCs w:val="20"/>
                <w:lang w:val="es-ES"/>
              </w:rPr>
            </w:pPr>
            <w:r w:rsidRPr="008C04BE">
              <w:rPr>
                <w:rFonts w:ascii="Arial" w:hAnsi="Arial" w:cs="Arial"/>
                <w:b/>
                <w:color w:val="000000"/>
                <w:sz w:val="20"/>
                <w:szCs w:val="20"/>
                <w:lang w:val="es-ES"/>
              </w:rPr>
              <w:t>LOGO DE LA UNIVERSIDAD:</w:t>
            </w:r>
          </w:p>
        </w:tc>
        <w:tc>
          <w:tcPr>
            <w:tcW w:w="5057" w:type="dxa"/>
          </w:tcPr>
          <w:p w:rsidR="008C04BE" w:rsidRDefault="006C7529" w:rsidP="008C04BE">
            <w:pPr>
              <w:spacing w:before="50"/>
              <w:rPr>
                <w:rFonts w:ascii="Arial" w:hAnsi="Arial" w:cs="Arial"/>
                <w:b/>
                <w:color w:val="000000"/>
                <w:sz w:val="20"/>
                <w:szCs w:val="20"/>
                <w:lang w:val="es-ES"/>
              </w:rPr>
            </w:pPr>
            <w:r>
              <w:rPr>
                <w:rFonts w:ascii="Arial" w:hAnsi="Arial"/>
                <w:noProof/>
                <w:color w:val="000000"/>
                <w:lang w:val="pt-BR" w:eastAsia="pt-BR"/>
              </w:rPr>
              <w:drawing>
                <wp:inline distT="0" distB="0" distL="0" distR="0" wp14:anchorId="429DF6A9" wp14:editId="410C8DDB">
                  <wp:extent cx="1819275" cy="600075"/>
                  <wp:effectExtent l="0" t="0" r="0" b="0"/>
                  <wp:docPr id="3" name="Imagen 3" descr="logo_unic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nices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600075"/>
                          </a:xfrm>
                          <a:prstGeom prst="rect">
                            <a:avLst/>
                          </a:prstGeom>
                          <a:noFill/>
                          <a:ln>
                            <a:noFill/>
                          </a:ln>
                        </pic:spPr>
                      </pic:pic>
                    </a:graphicData>
                  </a:graphic>
                </wp:inline>
              </w:drawing>
            </w:r>
          </w:p>
          <w:p w:rsidR="008C04BE" w:rsidRDefault="008C04BE" w:rsidP="008C04BE">
            <w:pPr>
              <w:spacing w:before="50"/>
              <w:rPr>
                <w:rFonts w:ascii="Arial" w:hAnsi="Arial" w:cs="Arial"/>
                <w:b/>
                <w:color w:val="000000"/>
                <w:sz w:val="20"/>
                <w:szCs w:val="20"/>
                <w:lang w:val="es-ES"/>
              </w:rPr>
            </w:pPr>
          </w:p>
        </w:tc>
      </w:tr>
      <w:tr w:rsidR="008C04BE" w:rsidTr="00850E3C">
        <w:tc>
          <w:tcPr>
            <w:tcW w:w="4949" w:type="dxa"/>
          </w:tcPr>
          <w:p w:rsidR="008C04BE" w:rsidRDefault="008C04BE" w:rsidP="008C04BE">
            <w:pPr>
              <w:spacing w:before="50"/>
              <w:rPr>
                <w:rFonts w:ascii="Arial" w:hAnsi="Arial" w:cs="Arial"/>
                <w:b/>
                <w:color w:val="000000"/>
                <w:sz w:val="20"/>
                <w:szCs w:val="20"/>
                <w:lang w:val="es-ES"/>
              </w:rPr>
            </w:pPr>
            <w:r w:rsidRPr="008C04BE">
              <w:rPr>
                <w:rFonts w:ascii="Arial" w:hAnsi="Arial" w:cs="Arial"/>
                <w:b/>
                <w:color w:val="000000"/>
                <w:sz w:val="20"/>
                <w:szCs w:val="20"/>
                <w:lang w:val="es-ES"/>
              </w:rPr>
              <w:t>NOMBRE DE LA UNIVERSIDAD:</w:t>
            </w:r>
          </w:p>
        </w:tc>
        <w:tc>
          <w:tcPr>
            <w:tcW w:w="5057" w:type="dxa"/>
          </w:tcPr>
          <w:p w:rsidR="008C04BE" w:rsidRDefault="006C7529" w:rsidP="008C04BE">
            <w:pPr>
              <w:spacing w:before="50"/>
              <w:rPr>
                <w:rFonts w:ascii="Arial" w:hAnsi="Arial" w:cs="Arial"/>
                <w:b/>
                <w:color w:val="000000"/>
                <w:sz w:val="20"/>
                <w:szCs w:val="20"/>
                <w:lang w:val="es-ES"/>
              </w:rPr>
            </w:pPr>
            <w:r>
              <w:rPr>
                <w:rFonts w:ascii="Arial" w:hAnsi="Arial" w:cs="Arial"/>
                <w:b/>
                <w:color w:val="000000"/>
                <w:sz w:val="20"/>
                <w:szCs w:val="20"/>
                <w:lang w:val="es-ES"/>
              </w:rPr>
              <w:t>Universidad Popular del Cesar</w:t>
            </w:r>
          </w:p>
        </w:tc>
      </w:tr>
    </w:tbl>
    <w:p w:rsidR="008C04BE" w:rsidRDefault="008C04BE" w:rsidP="008C04BE">
      <w:pPr>
        <w:jc w:val="center"/>
        <w:rPr>
          <w:rFonts w:ascii="Arial" w:hAnsi="Arial" w:cs="Arial"/>
          <w:b/>
          <w:color w:val="000000"/>
          <w:sz w:val="20"/>
          <w:szCs w:val="20"/>
          <w:lang w:val="es-ES"/>
        </w:rPr>
      </w:pPr>
    </w:p>
    <w:p w:rsidR="008C04BE" w:rsidRPr="00485237" w:rsidRDefault="008C04BE" w:rsidP="008C04BE">
      <w:pPr>
        <w:jc w:val="center"/>
        <w:rPr>
          <w:rFonts w:ascii="Arial" w:hAnsi="Arial" w:cs="Arial"/>
          <w:b/>
          <w:color w:val="000000"/>
          <w:sz w:val="20"/>
          <w:szCs w:val="20"/>
          <w:lang w:val="es-ES"/>
        </w:rPr>
      </w:pPr>
      <w:r w:rsidRPr="00485237">
        <w:rPr>
          <w:rFonts w:ascii="Arial" w:hAnsi="Arial" w:cs="Arial"/>
          <w:b/>
          <w:color w:val="000000"/>
          <w:sz w:val="20"/>
          <w:szCs w:val="20"/>
          <w:lang w:val="es-ES"/>
        </w:rPr>
        <w:t>Información General</w:t>
      </w:r>
    </w:p>
    <w:tbl>
      <w:tblPr>
        <w:tblW w:w="10065" w:type="dxa"/>
        <w:tblInd w:w="70" w:type="dxa"/>
        <w:tblLayout w:type="fixed"/>
        <w:tblCellMar>
          <w:left w:w="70" w:type="dxa"/>
          <w:right w:w="70" w:type="dxa"/>
        </w:tblCellMar>
        <w:tblLook w:val="0000" w:firstRow="0" w:lastRow="0" w:firstColumn="0" w:lastColumn="0" w:noHBand="0" w:noVBand="0"/>
      </w:tblPr>
      <w:tblGrid>
        <w:gridCol w:w="3261"/>
        <w:gridCol w:w="2639"/>
        <w:gridCol w:w="4165"/>
      </w:tblGrid>
      <w:tr w:rsidR="006C7529" w:rsidRPr="00485237" w:rsidTr="008C04BE">
        <w:tc>
          <w:tcPr>
            <w:tcW w:w="3261" w:type="dxa"/>
            <w:tcBorders>
              <w:top w:val="single" w:sz="4" w:space="0" w:color="000000"/>
              <w:left w:val="single" w:sz="4" w:space="0" w:color="000000"/>
              <w:bottom w:val="single" w:sz="4" w:space="0" w:color="000000"/>
            </w:tcBorders>
            <w:shd w:val="clear" w:color="auto" w:fill="D9D9D9"/>
            <w:vAlign w:val="center"/>
          </w:tcPr>
          <w:p w:rsidR="006C7529" w:rsidRPr="00485237" w:rsidRDefault="006C7529" w:rsidP="004B59C1">
            <w:pPr>
              <w:widowControl/>
              <w:snapToGrid w:val="0"/>
              <w:spacing w:before="50"/>
              <w:rPr>
                <w:rFonts w:ascii="Arial" w:hAnsi="Arial" w:cs="Arial"/>
                <w:b/>
                <w:color w:val="000000"/>
                <w:sz w:val="20"/>
                <w:szCs w:val="20"/>
              </w:rPr>
            </w:pPr>
            <w:r w:rsidRPr="00485237">
              <w:rPr>
                <w:rFonts w:ascii="Arial" w:hAnsi="Arial" w:cs="Arial"/>
                <w:b/>
                <w:color w:val="000000"/>
                <w:sz w:val="20"/>
                <w:szCs w:val="20"/>
              </w:rPr>
              <w:t>Rector General</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C7529" w:rsidRPr="00485237" w:rsidRDefault="006C7529" w:rsidP="00BA3004">
            <w:pPr>
              <w:widowControl/>
              <w:snapToGrid w:val="0"/>
              <w:spacing w:before="50"/>
              <w:rPr>
                <w:rFonts w:ascii="Arial" w:hAnsi="Arial" w:cs="Arial"/>
                <w:color w:val="000000"/>
                <w:sz w:val="20"/>
                <w:szCs w:val="20"/>
              </w:rPr>
            </w:pPr>
            <w:r w:rsidRPr="00485237">
              <w:rPr>
                <w:rFonts w:ascii="Arial" w:hAnsi="Arial" w:cs="Arial"/>
                <w:color w:val="000000"/>
                <w:sz w:val="20"/>
                <w:szCs w:val="20"/>
              </w:rPr>
              <w:t xml:space="preserve">Carlos Emiliano </w:t>
            </w:r>
            <w:proofErr w:type="spellStart"/>
            <w:r w:rsidRPr="00485237">
              <w:rPr>
                <w:rFonts w:ascii="Arial" w:hAnsi="Arial" w:cs="Arial"/>
                <w:color w:val="000000"/>
                <w:sz w:val="20"/>
                <w:szCs w:val="20"/>
              </w:rPr>
              <w:t>Oñate</w:t>
            </w:r>
            <w:proofErr w:type="spellEnd"/>
            <w:r w:rsidRPr="00485237">
              <w:rPr>
                <w:rFonts w:ascii="Arial" w:hAnsi="Arial" w:cs="Arial"/>
                <w:color w:val="000000"/>
                <w:sz w:val="20"/>
                <w:szCs w:val="20"/>
              </w:rPr>
              <w:t xml:space="preserve"> Gomez</w:t>
            </w:r>
          </w:p>
        </w:tc>
      </w:tr>
      <w:tr w:rsidR="006C7529" w:rsidRPr="00B343D5" w:rsidTr="008C04BE">
        <w:tc>
          <w:tcPr>
            <w:tcW w:w="3261" w:type="dxa"/>
            <w:tcBorders>
              <w:top w:val="single" w:sz="4" w:space="0" w:color="000000"/>
              <w:left w:val="single" w:sz="4" w:space="0" w:color="000000"/>
              <w:bottom w:val="single" w:sz="4" w:space="0" w:color="000000"/>
            </w:tcBorders>
            <w:vAlign w:val="center"/>
          </w:tcPr>
          <w:p w:rsidR="006C7529" w:rsidRPr="00485237" w:rsidRDefault="006C7529" w:rsidP="004B59C1">
            <w:pPr>
              <w:widowControl/>
              <w:snapToGrid w:val="0"/>
              <w:spacing w:before="50"/>
              <w:rPr>
                <w:rFonts w:ascii="Arial" w:hAnsi="Arial" w:cs="Arial"/>
                <w:b/>
                <w:color w:val="000000"/>
                <w:sz w:val="20"/>
                <w:szCs w:val="20"/>
              </w:rPr>
            </w:pPr>
            <w:proofErr w:type="spellStart"/>
            <w:r w:rsidRPr="00485237">
              <w:rPr>
                <w:rFonts w:ascii="Arial" w:hAnsi="Arial" w:cs="Arial"/>
                <w:b/>
                <w:color w:val="000000"/>
                <w:sz w:val="20"/>
                <w:szCs w:val="20"/>
              </w:rPr>
              <w:t>Dirección</w:t>
            </w:r>
            <w:proofErr w:type="spellEnd"/>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6C7529" w:rsidRPr="00485237" w:rsidRDefault="006C7529" w:rsidP="00BA3004">
            <w:pPr>
              <w:widowControl/>
              <w:snapToGrid w:val="0"/>
              <w:spacing w:before="50"/>
              <w:rPr>
                <w:rFonts w:ascii="Arial" w:hAnsi="Arial" w:cs="Arial"/>
                <w:color w:val="000000"/>
                <w:sz w:val="20"/>
                <w:szCs w:val="20"/>
                <w:lang w:val="es-ES"/>
              </w:rPr>
            </w:pPr>
            <w:r w:rsidRPr="00485237">
              <w:rPr>
                <w:rFonts w:ascii="Arial" w:hAnsi="Arial" w:cs="Arial"/>
                <w:color w:val="000000"/>
                <w:sz w:val="20"/>
                <w:szCs w:val="20"/>
                <w:lang w:val="es-ES"/>
              </w:rPr>
              <w:t xml:space="preserve">Sede Hurtado vía a </w:t>
            </w:r>
            <w:proofErr w:type="spellStart"/>
            <w:r w:rsidRPr="00485237">
              <w:rPr>
                <w:rFonts w:ascii="Arial" w:hAnsi="Arial" w:cs="Arial"/>
                <w:color w:val="000000"/>
                <w:sz w:val="20"/>
                <w:szCs w:val="20"/>
                <w:lang w:val="es-ES"/>
              </w:rPr>
              <w:t>Patillal</w:t>
            </w:r>
            <w:proofErr w:type="spellEnd"/>
            <w:r w:rsidRPr="00485237">
              <w:rPr>
                <w:rFonts w:ascii="Arial" w:hAnsi="Arial" w:cs="Arial"/>
                <w:color w:val="000000"/>
                <w:sz w:val="20"/>
                <w:szCs w:val="20"/>
                <w:lang w:val="es-ES"/>
              </w:rPr>
              <w:t>, Valledupar</w:t>
            </w:r>
          </w:p>
        </w:tc>
      </w:tr>
      <w:tr w:rsidR="006C7529" w:rsidRPr="00485237" w:rsidTr="008C04BE">
        <w:trPr>
          <w:cantSplit/>
        </w:trPr>
        <w:tc>
          <w:tcPr>
            <w:tcW w:w="3261" w:type="dxa"/>
            <w:tcBorders>
              <w:top w:val="single" w:sz="4" w:space="0" w:color="000000"/>
              <w:left w:val="single" w:sz="4" w:space="0" w:color="000000"/>
              <w:bottom w:val="single" w:sz="4" w:space="0" w:color="000000"/>
            </w:tcBorders>
            <w:vAlign w:val="center"/>
          </w:tcPr>
          <w:p w:rsidR="006C7529" w:rsidRPr="00485237" w:rsidRDefault="006C7529" w:rsidP="004B59C1">
            <w:pPr>
              <w:widowControl/>
              <w:snapToGrid w:val="0"/>
              <w:spacing w:before="50"/>
              <w:rPr>
                <w:rFonts w:ascii="Arial" w:hAnsi="Arial" w:cs="Arial"/>
                <w:b/>
                <w:color w:val="000000"/>
                <w:sz w:val="20"/>
                <w:szCs w:val="20"/>
              </w:rPr>
            </w:pPr>
            <w:proofErr w:type="spellStart"/>
            <w:r w:rsidRPr="00485237">
              <w:rPr>
                <w:rFonts w:ascii="Arial" w:hAnsi="Arial" w:cs="Arial"/>
                <w:b/>
                <w:color w:val="000000"/>
                <w:sz w:val="20"/>
                <w:szCs w:val="20"/>
              </w:rPr>
              <w:t>Teléfono</w:t>
            </w:r>
            <w:proofErr w:type="spellEnd"/>
          </w:p>
        </w:tc>
        <w:tc>
          <w:tcPr>
            <w:tcW w:w="2639" w:type="dxa"/>
            <w:tcBorders>
              <w:top w:val="single" w:sz="4" w:space="0" w:color="000000"/>
              <w:left w:val="single" w:sz="4" w:space="0" w:color="000000"/>
              <w:bottom w:val="single" w:sz="4" w:space="0" w:color="000000"/>
            </w:tcBorders>
            <w:vAlign w:val="center"/>
          </w:tcPr>
          <w:p w:rsidR="006C7529" w:rsidRPr="00485237" w:rsidRDefault="006C7529" w:rsidP="00BA3004">
            <w:pPr>
              <w:widowControl/>
              <w:snapToGrid w:val="0"/>
              <w:spacing w:before="50"/>
              <w:rPr>
                <w:rFonts w:ascii="Arial" w:hAnsi="Arial" w:cs="Arial"/>
                <w:color w:val="000000"/>
                <w:sz w:val="20"/>
                <w:szCs w:val="20"/>
              </w:rPr>
            </w:pPr>
            <w:r w:rsidRPr="00485237">
              <w:rPr>
                <w:rFonts w:ascii="Arial" w:hAnsi="Arial" w:cs="Arial"/>
                <w:color w:val="000000"/>
                <w:sz w:val="20"/>
                <w:szCs w:val="20"/>
              </w:rPr>
              <w:t>(57) 55845071</w:t>
            </w:r>
          </w:p>
        </w:tc>
        <w:tc>
          <w:tcPr>
            <w:tcW w:w="4165" w:type="dxa"/>
            <w:tcBorders>
              <w:top w:val="single" w:sz="4" w:space="0" w:color="000000"/>
              <w:left w:val="single" w:sz="4" w:space="0" w:color="000000"/>
              <w:bottom w:val="single" w:sz="4" w:space="0" w:color="000000"/>
              <w:right w:val="single" w:sz="4" w:space="0" w:color="000000"/>
            </w:tcBorders>
            <w:vAlign w:val="center"/>
          </w:tcPr>
          <w:p w:rsidR="006C7529" w:rsidRPr="00485237" w:rsidRDefault="006C7529" w:rsidP="00BA3004">
            <w:pPr>
              <w:widowControl/>
              <w:snapToGrid w:val="0"/>
              <w:spacing w:before="50"/>
              <w:rPr>
                <w:rFonts w:ascii="Arial" w:hAnsi="Arial" w:cs="Arial"/>
                <w:color w:val="000000"/>
                <w:sz w:val="20"/>
                <w:szCs w:val="20"/>
              </w:rPr>
            </w:pPr>
            <w:r w:rsidRPr="00485237">
              <w:rPr>
                <w:rFonts w:ascii="Arial" w:hAnsi="Arial" w:cs="Arial"/>
                <w:color w:val="000000"/>
                <w:sz w:val="20"/>
                <w:szCs w:val="20"/>
              </w:rPr>
              <w:t>(57) 55845071</w:t>
            </w:r>
          </w:p>
        </w:tc>
      </w:tr>
      <w:tr w:rsidR="006C7529" w:rsidRPr="00485237" w:rsidTr="008C04BE">
        <w:tc>
          <w:tcPr>
            <w:tcW w:w="3261" w:type="dxa"/>
            <w:tcBorders>
              <w:top w:val="single" w:sz="4" w:space="0" w:color="000000"/>
              <w:left w:val="single" w:sz="4" w:space="0" w:color="000000"/>
              <w:bottom w:val="single" w:sz="4" w:space="0" w:color="000000"/>
            </w:tcBorders>
            <w:shd w:val="clear" w:color="auto" w:fill="D9D9D9"/>
            <w:vAlign w:val="center"/>
          </w:tcPr>
          <w:p w:rsidR="006C7529" w:rsidRPr="00485237" w:rsidRDefault="006C7529" w:rsidP="004B59C1">
            <w:pPr>
              <w:widowControl/>
              <w:snapToGrid w:val="0"/>
              <w:spacing w:before="50"/>
              <w:rPr>
                <w:rFonts w:ascii="Arial" w:hAnsi="Arial" w:cs="Arial"/>
                <w:b/>
                <w:color w:val="000000"/>
                <w:sz w:val="20"/>
                <w:szCs w:val="20"/>
                <w:lang w:val="es-ES"/>
              </w:rPr>
            </w:pPr>
            <w:r w:rsidRPr="00485237">
              <w:rPr>
                <w:rFonts w:ascii="Arial" w:hAnsi="Arial" w:cs="Arial"/>
                <w:b/>
                <w:color w:val="000000"/>
                <w:sz w:val="20"/>
                <w:szCs w:val="20"/>
                <w:lang w:val="es-ES"/>
              </w:rPr>
              <w:t xml:space="preserve">Responsable de BRACOL en la Universidad </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C7529" w:rsidRPr="00485237" w:rsidRDefault="006C7529" w:rsidP="00BA3004">
            <w:pPr>
              <w:widowControl/>
              <w:snapToGrid w:val="0"/>
              <w:spacing w:before="50"/>
              <w:rPr>
                <w:rFonts w:ascii="Arial" w:hAnsi="Arial" w:cs="Arial"/>
                <w:color w:val="000000"/>
                <w:sz w:val="20"/>
                <w:szCs w:val="20"/>
                <w:lang w:val="es-ES"/>
              </w:rPr>
            </w:pPr>
            <w:r w:rsidRPr="00485237">
              <w:rPr>
                <w:rFonts w:ascii="Arial" w:hAnsi="Arial" w:cs="Arial"/>
                <w:color w:val="000000"/>
                <w:sz w:val="20"/>
                <w:szCs w:val="20"/>
                <w:lang w:val="es-ES"/>
              </w:rPr>
              <w:t xml:space="preserve">Mara </w:t>
            </w:r>
            <w:proofErr w:type="spellStart"/>
            <w:r w:rsidRPr="00485237">
              <w:rPr>
                <w:rFonts w:ascii="Arial" w:hAnsi="Arial" w:cs="Arial"/>
                <w:color w:val="000000"/>
                <w:sz w:val="20"/>
                <w:szCs w:val="20"/>
                <w:lang w:val="es-ES"/>
              </w:rPr>
              <w:t>Constantinescu</w:t>
            </w:r>
            <w:proofErr w:type="spellEnd"/>
            <w:r w:rsidRPr="00485237">
              <w:rPr>
                <w:rFonts w:ascii="Arial" w:hAnsi="Arial" w:cs="Arial"/>
                <w:color w:val="000000"/>
                <w:sz w:val="20"/>
                <w:szCs w:val="20"/>
                <w:lang w:val="es-ES"/>
              </w:rPr>
              <w:t xml:space="preserve"> – Coordinadora Movilidad Académica</w:t>
            </w:r>
          </w:p>
        </w:tc>
      </w:tr>
      <w:tr w:rsidR="006C7529" w:rsidRPr="00B343D5" w:rsidTr="008C04BE">
        <w:tc>
          <w:tcPr>
            <w:tcW w:w="3261" w:type="dxa"/>
            <w:tcBorders>
              <w:top w:val="single" w:sz="4" w:space="0" w:color="000000"/>
              <w:left w:val="single" w:sz="4" w:space="0" w:color="000000"/>
              <w:bottom w:val="single" w:sz="4" w:space="0" w:color="000000"/>
            </w:tcBorders>
            <w:vAlign w:val="center"/>
          </w:tcPr>
          <w:p w:rsidR="006C7529" w:rsidRPr="00485237" w:rsidRDefault="006C7529" w:rsidP="004B59C1">
            <w:pPr>
              <w:widowControl/>
              <w:snapToGrid w:val="0"/>
              <w:spacing w:before="50"/>
              <w:rPr>
                <w:rFonts w:ascii="Arial" w:hAnsi="Arial" w:cs="Arial"/>
                <w:b/>
                <w:color w:val="000000"/>
                <w:sz w:val="20"/>
                <w:szCs w:val="20"/>
              </w:rPr>
            </w:pPr>
            <w:proofErr w:type="spellStart"/>
            <w:r w:rsidRPr="00485237">
              <w:rPr>
                <w:rFonts w:ascii="Arial" w:hAnsi="Arial" w:cs="Arial"/>
                <w:b/>
                <w:color w:val="000000"/>
                <w:sz w:val="20"/>
                <w:szCs w:val="20"/>
              </w:rPr>
              <w:t>Dirección</w:t>
            </w:r>
            <w:proofErr w:type="spellEnd"/>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6C7529" w:rsidRPr="00485237" w:rsidRDefault="006C7529" w:rsidP="00BA3004">
            <w:pPr>
              <w:widowControl/>
              <w:snapToGrid w:val="0"/>
              <w:spacing w:before="50"/>
              <w:rPr>
                <w:rFonts w:ascii="Arial" w:hAnsi="Arial" w:cs="Arial"/>
                <w:color w:val="000000"/>
                <w:sz w:val="20"/>
                <w:szCs w:val="20"/>
                <w:lang w:val="es-ES"/>
              </w:rPr>
            </w:pPr>
            <w:r w:rsidRPr="00485237">
              <w:rPr>
                <w:rFonts w:ascii="Arial" w:hAnsi="Arial" w:cs="Arial"/>
                <w:color w:val="000000"/>
                <w:sz w:val="20"/>
                <w:szCs w:val="20"/>
                <w:lang w:val="es-ES"/>
              </w:rPr>
              <w:t xml:space="preserve">Sede Hurtado vía a </w:t>
            </w:r>
            <w:proofErr w:type="spellStart"/>
            <w:r w:rsidRPr="00485237">
              <w:rPr>
                <w:rFonts w:ascii="Arial" w:hAnsi="Arial" w:cs="Arial"/>
                <w:color w:val="000000"/>
                <w:sz w:val="20"/>
                <w:szCs w:val="20"/>
                <w:lang w:val="es-ES"/>
              </w:rPr>
              <w:t>Patillal</w:t>
            </w:r>
            <w:proofErr w:type="spellEnd"/>
            <w:r w:rsidRPr="00485237">
              <w:rPr>
                <w:rFonts w:ascii="Arial" w:hAnsi="Arial" w:cs="Arial"/>
                <w:color w:val="000000"/>
                <w:sz w:val="20"/>
                <w:szCs w:val="20"/>
                <w:lang w:val="es-ES"/>
              </w:rPr>
              <w:t>, Valledupar</w:t>
            </w:r>
          </w:p>
        </w:tc>
      </w:tr>
      <w:tr w:rsidR="006C7529" w:rsidRPr="00485237" w:rsidTr="008C04BE">
        <w:trPr>
          <w:cantSplit/>
          <w:trHeight w:val="272"/>
        </w:trPr>
        <w:tc>
          <w:tcPr>
            <w:tcW w:w="3261" w:type="dxa"/>
            <w:tcBorders>
              <w:top w:val="single" w:sz="4" w:space="0" w:color="000000"/>
              <w:left w:val="single" w:sz="4" w:space="0" w:color="000000"/>
              <w:bottom w:val="single" w:sz="4" w:space="0" w:color="000000"/>
            </w:tcBorders>
            <w:vAlign w:val="center"/>
          </w:tcPr>
          <w:p w:rsidR="006C7529" w:rsidRPr="00485237" w:rsidRDefault="006C7529" w:rsidP="004B59C1">
            <w:pPr>
              <w:widowControl/>
              <w:snapToGrid w:val="0"/>
              <w:spacing w:before="50"/>
              <w:rPr>
                <w:rFonts w:ascii="Arial" w:hAnsi="Arial" w:cs="Arial"/>
                <w:b/>
                <w:color w:val="000000"/>
                <w:sz w:val="20"/>
                <w:szCs w:val="20"/>
              </w:rPr>
            </w:pPr>
            <w:r w:rsidRPr="00485237">
              <w:rPr>
                <w:rFonts w:ascii="Arial" w:hAnsi="Arial" w:cs="Arial"/>
                <w:b/>
                <w:color w:val="000000"/>
                <w:sz w:val="20"/>
                <w:szCs w:val="20"/>
              </w:rPr>
              <w:t>E-mail </w:t>
            </w:r>
          </w:p>
        </w:tc>
        <w:tc>
          <w:tcPr>
            <w:tcW w:w="2639" w:type="dxa"/>
            <w:tcBorders>
              <w:top w:val="single" w:sz="4" w:space="0" w:color="000000"/>
              <w:left w:val="single" w:sz="4" w:space="0" w:color="000000"/>
              <w:bottom w:val="single" w:sz="4" w:space="0" w:color="000000"/>
            </w:tcBorders>
            <w:vAlign w:val="center"/>
          </w:tcPr>
          <w:p w:rsidR="006C7529" w:rsidRPr="00485237" w:rsidRDefault="006C7529" w:rsidP="00BA3004">
            <w:pPr>
              <w:widowControl/>
              <w:snapToGrid w:val="0"/>
              <w:spacing w:before="50"/>
              <w:rPr>
                <w:rFonts w:ascii="Arial" w:hAnsi="Arial" w:cs="Arial"/>
                <w:color w:val="000000"/>
                <w:sz w:val="20"/>
                <w:szCs w:val="20"/>
              </w:rPr>
            </w:pPr>
            <w:r w:rsidRPr="00485237">
              <w:rPr>
                <w:rFonts w:ascii="Arial" w:hAnsi="Arial" w:cs="Arial"/>
                <w:color w:val="000000"/>
                <w:sz w:val="20"/>
                <w:szCs w:val="20"/>
              </w:rPr>
              <w:t>maraconstantinescu@unicesar.edu.co</w:t>
            </w:r>
          </w:p>
        </w:tc>
        <w:tc>
          <w:tcPr>
            <w:tcW w:w="4165" w:type="dxa"/>
            <w:tcBorders>
              <w:top w:val="single" w:sz="4" w:space="0" w:color="000000"/>
              <w:left w:val="single" w:sz="4" w:space="0" w:color="000000"/>
              <w:bottom w:val="single" w:sz="4" w:space="0" w:color="000000"/>
              <w:right w:val="single" w:sz="4" w:space="0" w:color="000000"/>
            </w:tcBorders>
            <w:vAlign w:val="center"/>
          </w:tcPr>
          <w:p w:rsidR="006C7529" w:rsidRPr="00485237" w:rsidRDefault="006C7529" w:rsidP="00BA3004">
            <w:pPr>
              <w:widowControl/>
              <w:snapToGrid w:val="0"/>
              <w:spacing w:before="50"/>
              <w:rPr>
                <w:rFonts w:ascii="Arial" w:hAnsi="Arial" w:cs="Arial"/>
                <w:color w:val="000000"/>
                <w:sz w:val="20"/>
                <w:szCs w:val="20"/>
              </w:rPr>
            </w:pPr>
            <w:r w:rsidRPr="00485237">
              <w:rPr>
                <w:rFonts w:ascii="Arial" w:hAnsi="Arial" w:cs="Arial"/>
                <w:color w:val="000000"/>
                <w:sz w:val="20"/>
                <w:szCs w:val="20"/>
              </w:rPr>
              <w:t>maraconstantinescu@unicesar.edu.co</w:t>
            </w:r>
          </w:p>
        </w:tc>
      </w:tr>
      <w:tr w:rsidR="006C7529" w:rsidRPr="00485237" w:rsidTr="008C04BE">
        <w:trPr>
          <w:cantSplit/>
          <w:trHeight w:val="272"/>
        </w:trPr>
        <w:tc>
          <w:tcPr>
            <w:tcW w:w="3261" w:type="dxa"/>
            <w:tcBorders>
              <w:top w:val="single" w:sz="4" w:space="0" w:color="000000"/>
              <w:left w:val="single" w:sz="4" w:space="0" w:color="000000"/>
              <w:bottom w:val="single" w:sz="4" w:space="0" w:color="000000"/>
            </w:tcBorders>
            <w:vAlign w:val="center"/>
          </w:tcPr>
          <w:p w:rsidR="006C7529" w:rsidRPr="00485237" w:rsidRDefault="006C7529" w:rsidP="004B59C1">
            <w:pPr>
              <w:widowControl/>
              <w:snapToGrid w:val="0"/>
              <w:spacing w:before="50"/>
              <w:rPr>
                <w:rFonts w:ascii="Arial" w:hAnsi="Arial" w:cs="Arial"/>
                <w:b/>
                <w:color w:val="000000"/>
                <w:sz w:val="20"/>
                <w:szCs w:val="20"/>
              </w:rPr>
            </w:pPr>
            <w:proofErr w:type="spellStart"/>
            <w:r w:rsidRPr="00485237">
              <w:rPr>
                <w:rFonts w:ascii="Arial" w:hAnsi="Arial" w:cs="Arial"/>
                <w:b/>
                <w:color w:val="000000"/>
                <w:sz w:val="20"/>
                <w:szCs w:val="20"/>
              </w:rPr>
              <w:t>Teléfono</w:t>
            </w:r>
            <w:proofErr w:type="spellEnd"/>
          </w:p>
        </w:tc>
        <w:tc>
          <w:tcPr>
            <w:tcW w:w="2639" w:type="dxa"/>
            <w:tcBorders>
              <w:top w:val="single" w:sz="4" w:space="0" w:color="000000"/>
              <w:left w:val="single" w:sz="4" w:space="0" w:color="000000"/>
              <w:bottom w:val="single" w:sz="4" w:space="0" w:color="000000"/>
            </w:tcBorders>
            <w:vAlign w:val="center"/>
          </w:tcPr>
          <w:p w:rsidR="006C7529" w:rsidRPr="00485237" w:rsidRDefault="006C7529" w:rsidP="00BA3004">
            <w:pPr>
              <w:widowControl/>
              <w:snapToGrid w:val="0"/>
              <w:spacing w:before="50"/>
              <w:rPr>
                <w:rFonts w:ascii="Arial" w:hAnsi="Arial" w:cs="Arial"/>
                <w:color w:val="000000"/>
                <w:sz w:val="20"/>
                <w:szCs w:val="20"/>
              </w:rPr>
            </w:pPr>
            <w:r w:rsidRPr="00485237">
              <w:rPr>
                <w:rFonts w:ascii="Arial" w:hAnsi="Arial" w:cs="Arial"/>
                <w:color w:val="000000"/>
                <w:sz w:val="20"/>
                <w:szCs w:val="20"/>
              </w:rPr>
              <w:t>(+57) 5-5843488</w:t>
            </w:r>
          </w:p>
        </w:tc>
        <w:tc>
          <w:tcPr>
            <w:tcW w:w="4165" w:type="dxa"/>
            <w:tcBorders>
              <w:top w:val="single" w:sz="4" w:space="0" w:color="000000"/>
              <w:left w:val="single" w:sz="4" w:space="0" w:color="000000"/>
              <w:bottom w:val="single" w:sz="4" w:space="0" w:color="000000"/>
              <w:right w:val="single" w:sz="4" w:space="0" w:color="000000"/>
            </w:tcBorders>
            <w:vAlign w:val="center"/>
          </w:tcPr>
          <w:p w:rsidR="006C7529" w:rsidRPr="00485237" w:rsidRDefault="006C7529" w:rsidP="00BA3004">
            <w:pPr>
              <w:widowControl/>
              <w:snapToGrid w:val="0"/>
              <w:spacing w:before="50"/>
              <w:rPr>
                <w:rFonts w:ascii="Arial" w:hAnsi="Arial" w:cs="Arial"/>
                <w:color w:val="000000"/>
                <w:sz w:val="20"/>
                <w:szCs w:val="20"/>
              </w:rPr>
            </w:pPr>
            <w:r w:rsidRPr="00485237">
              <w:rPr>
                <w:rFonts w:ascii="Arial" w:hAnsi="Arial" w:cs="Arial"/>
                <w:color w:val="000000"/>
                <w:sz w:val="20"/>
                <w:szCs w:val="20"/>
              </w:rPr>
              <w:t>(+57) 5-5843488</w:t>
            </w:r>
          </w:p>
        </w:tc>
      </w:tr>
      <w:tr w:rsidR="006C7529" w:rsidRPr="00485237" w:rsidTr="008C04BE">
        <w:tc>
          <w:tcPr>
            <w:tcW w:w="3261" w:type="dxa"/>
            <w:tcBorders>
              <w:top w:val="single" w:sz="4" w:space="0" w:color="000000"/>
              <w:left w:val="single" w:sz="4" w:space="0" w:color="000000"/>
              <w:bottom w:val="single" w:sz="4" w:space="0" w:color="000000"/>
            </w:tcBorders>
            <w:shd w:val="clear" w:color="auto" w:fill="D9D9D9"/>
            <w:vAlign w:val="center"/>
          </w:tcPr>
          <w:p w:rsidR="006C7529" w:rsidRPr="00485237" w:rsidRDefault="006C7529" w:rsidP="004B59C1">
            <w:pPr>
              <w:widowControl/>
              <w:snapToGrid w:val="0"/>
              <w:spacing w:before="50"/>
              <w:rPr>
                <w:rFonts w:ascii="Arial" w:hAnsi="Arial" w:cs="Arial"/>
                <w:b/>
                <w:color w:val="000000"/>
                <w:sz w:val="20"/>
                <w:szCs w:val="20"/>
                <w:lang w:val="es-MX"/>
              </w:rPr>
            </w:pPr>
            <w:r w:rsidRPr="00485237">
              <w:rPr>
                <w:rFonts w:ascii="Arial" w:hAnsi="Arial" w:cs="Arial"/>
                <w:b/>
                <w:color w:val="000000"/>
                <w:sz w:val="20"/>
                <w:szCs w:val="20"/>
                <w:lang w:val="es-MX"/>
              </w:rPr>
              <w:t>Persona de contacto 1</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C7529" w:rsidRPr="00485237" w:rsidRDefault="006C7529" w:rsidP="00BA3004">
            <w:pPr>
              <w:widowControl/>
              <w:snapToGrid w:val="0"/>
              <w:spacing w:before="50"/>
              <w:rPr>
                <w:rFonts w:ascii="Arial" w:hAnsi="Arial" w:cs="Arial"/>
                <w:color w:val="000000"/>
                <w:sz w:val="20"/>
                <w:szCs w:val="20"/>
                <w:lang w:val="es-ES"/>
              </w:rPr>
            </w:pPr>
            <w:r w:rsidRPr="00485237">
              <w:rPr>
                <w:rFonts w:ascii="Arial" w:hAnsi="Arial" w:cs="Arial"/>
                <w:color w:val="000000"/>
                <w:sz w:val="20"/>
                <w:szCs w:val="20"/>
                <w:lang w:val="es-ES"/>
              </w:rPr>
              <w:t xml:space="preserve">Mara </w:t>
            </w:r>
            <w:proofErr w:type="spellStart"/>
            <w:r w:rsidRPr="00485237">
              <w:rPr>
                <w:rFonts w:ascii="Arial" w:hAnsi="Arial" w:cs="Arial"/>
                <w:color w:val="000000"/>
                <w:sz w:val="20"/>
                <w:szCs w:val="20"/>
                <w:lang w:val="es-ES"/>
              </w:rPr>
              <w:t>Constantinescu</w:t>
            </w:r>
            <w:proofErr w:type="spellEnd"/>
            <w:r w:rsidRPr="00485237">
              <w:rPr>
                <w:rFonts w:ascii="Arial" w:hAnsi="Arial" w:cs="Arial"/>
                <w:color w:val="000000"/>
                <w:sz w:val="20"/>
                <w:szCs w:val="20"/>
                <w:lang w:val="es-ES"/>
              </w:rPr>
              <w:t xml:space="preserve"> - Coordinadora Movilidad Académica </w:t>
            </w:r>
          </w:p>
        </w:tc>
      </w:tr>
      <w:tr w:rsidR="006C7529" w:rsidRPr="00485237" w:rsidTr="008C04BE">
        <w:tc>
          <w:tcPr>
            <w:tcW w:w="3261" w:type="dxa"/>
            <w:tcBorders>
              <w:top w:val="single" w:sz="4" w:space="0" w:color="000000"/>
              <w:left w:val="single" w:sz="4" w:space="0" w:color="000000"/>
              <w:bottom w:val="single" w:sz="4" w:space="0" w:color="000000"/>
            </w:tcBorders>
            <w:vAlign w:val="center"/>
          </w:tcPr>
          <w:p w:rsidR="006C7529" w:rsidRPr="00485237" w:rsidRDefault="006C7529" w:rsidP="004B59C1">
            <w:pPr>
              <w:widowControl/>
              <w:snapToGrid w:val="0"/>
              <w:spacing w:before="50"/>
              <w:rPr>
                <w:rFonts w:ascii="Arial" w:hAnsi="Arial" w:cs="Arial"/>
                <w:b/>
                <w:color w:val="000000"/>
                <w:sz w:val="20"/>
                <w:szCs w:val="20"/>
              </w:rPr>
            </w:pPr>
            <w:r w:rsidRPr="00485237">
              <w:rPr>
                <w:rFonts w:ascii="Arial" w:hAnsi="Arial" w:cs="Arial"/>
                <w:b/>
                <w:color w:val="000000"/>
                <w:sz w:val="20"/>
                <w:szCs w:val="20"/>
              </w:rPr>
              <w:t>E-mail</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6C7529" w:rsidRPr="00485237" w:rsidRDefault="006C7529" w:rsidP="00BA3004">
            <w:pPr>
              <w:widowControl/>
              <w:snapToGrid w:val="0"/>
              <w:spacing w:before="50"/>
              <w:rPr>
                <w:rFonts w:ascii="Arial" w:hAnsi="Arial" w:cs="Arial"/>
                <w:color w:val="000000"/>
                <w:sz w:val="20"/>
                <w:szCs w:val="20"/>
                <w:lang w:val="es-ES"/>
              </w:rPr>
            </w:pPr>
            <w:r w:rsidRPr="00485237">
              <w:rPr>
                <w:rFonts w:ascii="Arial" w:hAnsi="Arial" w:cs="Arial"/>
                <w:color w:val="000000"/>
                <w:sz w:val="20"/>
                <w:szCs w:val="20"/>
              </w:rPr>
              <w:t>maraconstantinescu@unicesar.edu.co</w:t>
            </w:r>
          </w:p>
        </w:tc>
      </w:tr>
      <w:tr w:rsidR="006C7529" w:rsidRPr="00B343D5" w:rsidTr="008C04BE">
        <w:trPr>
          <w:cantSplit/>
        </w:trPr>
        <w:tc>
          <w:tcPr>
            <w:tcW w:w="3261" w:type="dxa"/>
            <w:tcBorders>
              <w:top w:val="single" w:sz="4" w:space="0" w:color="000000"/>
              <w:left w:val="single" w:sz="4" w:space="0" w:color="000000"/>
              <w:bottom w:val="single" w:sz="4" w:space="0" w:color="000000"/>
            </w:tcBorders>
            <w:vAlign w:val="center"/>
          </w:tcPr>
          <w:p w:rsidR="006C7529" w:rsidRPr="00485237" w:rsidRDefault="006C7529" w:rsidP="004B59C1">
            <w:pPr>
              <w:widowControl/>
              <w:snapToGrid w:val="0"/>
              <w:spacing w:before="50"/>
              <w:rPr>
                <w:rFonts w:ascii="Arial" w:hAnsi="Arial" w:cs="Arial"/>
                <w:b/>
                <w:color w:val="000000"/>
                <w:sz w:val="20"/>
                <w:szCs w:val="20"/>
                <w:lang w:val="fr-FR"/>
              </w:rPr>
            </w:pPr>
            <w:r w:rsidRPr="00485237">
              <w:rPr>
                <w:rFonts w:ascii="Arial" w:hAnsi="Arial" w:cs="Arial"/>
                <w:b/>
                <w:color w:val="000000"/>
                <w:sz w:val="20"/>
                <w:szCs w:val="20"/>
                <w:lang w:val="fr-FR"/>
              </w:rPr>
              <w:t>Dirección</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6C7529" w:rsidRPr="00485237" w:rsidRDefault="006C7529" w:rsidP="00BA3004">
            <w:pPr>
              <w:widowControl/>
              <w:snapToGrid w:val="0"/>
              <w:spacing w:before="50"/>
              <w:rPr>
                <w:rFonts w:ascii="Arial" w:hAnsi="Arial" w:cs="Arial"/>
                <w:color w:val="000000"/>
                <w:sz w:val="20"/>
                <w:szCs w:val="20"/>
                <w:lang w:val="es-ES"/>
              </w:rPr>
            </w:pPr>
            <w:r w:rsidRPr="00485237">
              <w:rPr>
                <w:rFonts w:ascii="Arial" w:hAnsi="Arial" w:cs="Arial"/>
                <w:color w:val="000000"/>
                <w:sz w:val="20"/>
                <w:szCs w:val="20"/>
                <w:lang w:val="es-ES"/>
              </w:rPr>
              <w:t xml:space="preserve">Sede Hurtado vía a </w:t>
            </w:r>
            <w:proofErr w:type="spellStart"/>
            <w:r w:rsidRPr="00485237">
              <w:rPr>
                <w:rFonts w:ascii="Arial" w:hAnsi="Arial" w:cs="Arial"/>
                <w:color w:val="000000"/>
                <w:sz w:val="20"/>
                <w:szCs w:val="20"/>
                <w:lang w:val="es-ES"/>
              </w:rPr>
              <w:t>Patillal</w:t>
            </w:r>
            <w:proofErr w:type="spellEnd"/>
            <w:r w:rsidRPr="00485237">
              <w:rPr>
                <w:rFonts w:ascii="Arial" w:hAnsi="Arial" w:cs="Arial"/>
                <w:color w:val="000000"/>
                <w:sz w:val="20"/>
                <w:szCs w:val="20"/>
                <w:lang w:val="es-ES"/>
              </w:rPr>
              <w:t>, Valledupar</w:t>
            </w:r>
          </w:p>
        </w:tc>
      </w:tr>
      <w:tr w:rsidR="006C7529" w:rsidRPr="00B343D5" w:rsidTr="008C04BE">
        <w:trPr>
          <w:cantSplit/>
        </w:trPr>
        <w:tc>
          <w:tcPr>
            <w:tcW w:w="3261" w:type="dxa"/>
            <w:tcBorders>
              <w:top w:val="single" w:sz="4" w:space="0" w:color="000000"/>
              <w:left w:val="single" w:sz="4" w:space="0" w:color="000000"/>
              <w:bottom w:val="single" w:sz="4" w:space="0" w:color="000000"/>
            </w:tcBorders>
            <w:shd w:val="clear" w:color="auto" w:fill="D9D9D9"/>
            <w:vAlign w:val="center"/>
          </w:tcPr>
          <w:p w:rsidR="006C7529" w:rsidRPr="00485237" w:rsidRDefault="006C7529" w:rsidP="004B59C1">
            <w:pPr>
              <w:widowControl/>
              <w:snapToGrid w:val="0"/>
              <w:spacing w:before="50"/>
              <w:rPr>
                <w:rFonts w:ascii="Arial" w:hAnsi="Arial" w:cs="Arial"/>
                <w:b/>
                <w:color w:val="000000"/>
                <w:sz w:val="20"/>
                <w:szCs w:val="20"/>
                <w:lang w:val="es-MX"/>
              </w:rPr>
            </w:pPr>
            <w:r w:rsidRPr="00485237">
              <w:rPr>
                <w:rFonts w:ascii="Arial" w:hAnsi="Arial" w:cs="Arial"/>
                <w:b/>
                <w:color w:val="000000"/>
                <w:sz w:val="20"/>
                <w:szCs w:val="20"/>
                <w:lang w:val="es-MX"/>
              </w:rPr>
              <w:t>Persona de contacto 2</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6C7529" w:rsidRPr="00485237" w:rsidRDefault="006C7529" w:rsidP="00BA3004">
            <w:pPr>
              <w:widowControl/>
              <w:snapToGrid w:val="0"/>
              <w:spacing w:before="50"/>
              <w:rPr>
                <w:rFonts w:ascii="Arial" w:hAnsi="Arial" w:cs="Arial"/>
                <w:color w:val="000000"/>
                <w:sz w:val="20"/>
                <w:szCs w:val="20"/>
                <w:lang w:val="es-ES"/>
              </w:rPr>
            </w:pPr>
            <w:proofErr w:type="spellStart"/>
            <w:r w:rsidRPr="00485237">
              <w:rPr>
                <w:rFonts w:ascii="Arial" w:hAnsi="Arial" w:cs="Arial"/>
                <w:color w:val="000000"/>
                <w:sz w:val="20"/>
                <w:szCs w:val="20"/>
                <w:lang w:val="es-ES"/>
              </w:rPr>
              <w:t>Jose</w:t>
            </w:r>
            <w:proofErr w:type="spellEnd"/>
            <w:r w:rsidRPr="00485237">
              <w:rPr>
                <w:rFonts w:ascii="Arial" w:hAnsi="Arial" w:cs="Arial"/>
                <w:color w:val="000000"/>
                <w:sz w:val="20"/>
                <w:szCs w:val="20"/>
                <w:lang w:val="es-ES"/>
              </w:rPr>
              <w:t xml:space="preserve"> Luis Sánchez Blanco – Jefe Oficina de Relaciones Públicas e Internacionales</w:t>
            </w:r>
          </w:p>
        </w:tc>
      </w:tr>
      <w:tr w:rsidR="006C7529" w:rsidRPr="00485237" w:rsidTr="008C04BE">
        <w:trPr>
          <w:cantSplit/>
        </w:trPr>
        <w:tc>
          <w:tcPr>
            <w:tcW w:w="3261" w:type="dxa"/>
            <w:tcBorders>
              <w:top w:val="single" w:sz="4" w:space="0" w:color="000000"/>
              <w:left w:val="single" w:sz="4" w:space="0" w:color="000000"/>
              <w:bottom w:val="single" w:sz="4" w:space="0" w:color="000000"/>
            </w:tcBorders>
            <w:vAlign w:val="center"/>
          </w:tcPr>
          <w:p w:rsidR="006C7529" w:rsidRPr="00485237" w:rsidRDefault="006C7529" w:rsidP="004B59C1">
            <w:pPr>
              <w:widowControl/>
              <w:snapToGrid w:val="0"/>
              <w:spacing w:before="50"/>
              <w:rPr>
                <w:rFonts w:ascii="Arial" w:hAnsi="Arial" w:cs="Arial"/>
                <w:b/>
                <w:color w:val="000000"/>
                <w:sz w:val="20"/>
                <w:szCs w:val="20"/>
              </w:rPr>
            </w:pPr>
            <w:r w:rsidRPr="00485237">
              <w:rPr>
                <w:rFonts w:ascii="Arial" w:hAnsi="Arial" w:cs="Arial"/>
                <w:b/>
                <w:color w:val="000000"/>
                <w:sz w:val="20"/>
                <w:szCs w:val="20"/>
              </w:rPr>
              <w:lastRenderedPageBreak/>
              <w:t>E-mail</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6C7529" w:rsidRPr="00485237" w:rsidRDefault="006C7529" w:rsidP="00BA3004">
            <w:pPr>
              <w:widowControl/>
              <w:snapToGrid w:val="0"/>
              <w:spacing w:before="50"/>
              <w:rPr>
                <w:rFonts w:ascii="Arial" w:hAnsi="Arial" w:cs="Arial"/>
                <w:color w:val="000000"/>
                <w:sz w:val="20"/>
                <w:szCs w:val="20"/>
              </w:rPr>
            </w:pPr>
            <w:r w:rsidRPr="00485237">
              <w:rPr>
                <w:rFonts w:ascii="Arial" w:hAnsi="Arial" w:cs="Arial"/>
                <w:color w:val="000000"/>
                <w:sz w:val="20"/>
                <w:szCs w:val="20"/>
              </w:rPr>
              <w:t>josesanchez@unicesar.edu.co</w:t>
            </w:r>
          </w:p>
        </w:tc>
      </w:tr>
      <w:tr w:rsidR="006C7529" w:rsidRPr="00B343D5" w:rsidTr="008C04BE">
        <w:trPr>
          <w:cantSplit/>
        </w:trPr>
        <w:tc>
          <w:tcPr>
            <w:tcW w:w="3261" w:type="dxa"/>
            <w:tcBorders>
              <w:top w:val="single" w:sz="4" w:space="0" w:color="000000"/>
              <w:left w:val="single" w:sz="4" w:space="0" w:color="000000"/>
              <w:bottom w:val="single" w:sz="4" w:space="0" w:color="000000"/>
            </w:tcBorders>
            <w:vAlign w:val="center"/>
          </w:tcPr>
          <w:p w:rsidR="006C7529" w:rsidRPr="00485237" w:rsidRDefault="006C7529" w:rsidP="004B59C1">
            <w:pPr>
              <w:widowControl/>
              <w:snapToGrid w:val="0"/>
              <w:spacing w:before="50"/>
              <w:rPr>
                <w:rFonts w:ascii="Arial" w:hAnsi="Arial" w:cs="Arial"/>
                <w:b/>
                <w:color w:val="000000"/>
                <w:sz w:val="20"/>
                <w:szCs w:val="20"/>
                <w:lang w:val="fr-FR"/>
              </w:rPr>
            </w:pPr>
            <w:r w:rsidRPr="00485237">
              <w:rPr>
                <w:rFonts w:ascii="Arial" w:hAnsi="Arial" w:cs="Arial"/>
                <w:b/>
                <w:color w:val="000000"/>
                <w:sz w:val="20"/>
                <w:szCs w:val="20"/>
                <w:lang w:val="fr-FR"/>
              </w:rPr>
              <w:t>Dirección</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6C7529" w:rsidRPr="00485237" w:rsidRDefault="006C7529" w:rsidP="00BA3004">
            <w:pPr>
              <w:widowControl/>
              <w:snapToGrid w:val="0"/>
              <w:spacing w:before="50"/>
              <w:rPr>
                <w:rFonts w:ascii="Arial" w:hAnsi="Arial" w:cs="Arial"/>
                <w:color w:val="000000"/>
                <w:sz w:val="20"/>
                <w:szCs w:val="20"/>
                <w:lang w:val="es-ES"/>
              </w:rPr>
            </w:pPr>
            <w:r w:rsidRPr="00485237">
              <w:rPr>
                <w:rFonts w:ascii="Arial" w:hAnsi="Arial" w:cs="Arial"/>
                <w:color w:val="000000"/>
                <w:sz w:val="20"/>
                <w:szCs w:val="20"/>
                <w:lang w:val="es-ES"/>
              </w:rPr>
              <w:t xml:space="preserve">Sede Hurtado vía a </w:t>
            </w:r>
            <w:proofErr w:type="spellStart"/>
            <w:r w:rsidRPr="00485237">
              <w:rPr>
                <w:rFonts w:ascii="Arial" w:hAnsi="Arial" w:cs="Arial"/>
                <w:color w:val="000000"/>
                <w:sz w:val="20"/>
                <w:szCs w:val="20"/>
                <w:lang w:val="es-ES"/>
              </w:rPr>
              <w:t>Patillal</w:t>
            </w:r>
            <w:proofErr w:type="spellEnd"/>
            <w:r w:rsidRPr="00485237">
              <w:rPr>
                <w:rFonts w:ascii="Arial" w:hAnsi="Arial" w:cs="Arial"/>
                <w:color w:val="000000"/>
                <w:sz w:val="20"/>
                <w:szCs w:val="20"/>
                <w:lang w:val="es-ES"/>
              </w:rPr>
              <w:t>, Valledupar</w:t>
            </w:r>
          </w:p>
        </w:tc>
      </w:tr>
    </w:tbl>
    <w:p w:rsidR="008C04BE" w:rsidRPr="00485237" w:rsidRDefault="008C04BE" w:rsidP="008C04BE">
      <w:pPr>
        <w:jc w:val="center"/>
        <w:rPr>
          <w:rFonts w:ascii="Arial" w:hAnsi="Arial" w:cs="Arial"/>
          <w:b/>
          <w:color w:val="000000"/>
          <w:sz w:val="20"/>
          <w:szCs w:val="20"/>
          <w:lang w:val="es-ES"/>
        </w:rPr>
      </w:pPr>
    </w:p>
    <w:p w:rsidR="008C04BE" w:rsidRPr="00485237" w:rsidRDefault="008C04BE" w:rsidP="008C04BE">
      <w:pPr>
        <w:jc w:val="center"/>
        <w:rPr>
          <w:rFonts w:ascii="Arial" w:hAnsi="Arial" w:cs="Arial"/>
          <w:b/>
          <w:color w:val="000000"/>
          <w:sz w:val="20"/>
          <w:szCs w:val="20"/>
          <w:lang w:val="es-ES"/>
        </w:rPr>
      </w:pPr>
      <w:r w:rsidRPr="00485237">
        <w:rPr>
          <w:rFonts w:ascii="Arial" w:hAnsi="Arial" w:cs="Arial"/>
          <w:b/>
          <w:color w:val="000000"/>
          <w:sz w:val="20"/>
          <w:szCs w:val="20"/>
          <w:lang w:val="es-ES"/>
        </w:rPr>
        <w:t>Fechas importantes</w:t>
      </w:r>
      <w:r w:rsidRPr="00485237">
        <w:rPr>
          <w:rFonts w:ascii="Arial" w:hAnsi="Arial" w:cs="Arial"/>
          <w:b/>
          <w:color w:val="FF0000"/>
          <w:sz w:val="20"/>
          <w:szCs w:val="20"/>
          <w:lang w:val="es-ES"/>
        </w:rPr>
        <w:t xml:space="preserve"> </w:t>
      </w:r>
    </w:p>
    <w:tbl>
      <w:tblPr>
        <w:tblW w:w="0" w:type="auto"/>
        <w:tblInd w:w="114" w:type="dxa"/>
        <w:tblLayout w:type="fixed"/>
        <w:tblLook w:val="0000" w:firstRow="0" w:lastRow="0" w:firstColumn="0" w:lastColumn="0" w:noHBand="0" w:noVBand="0"/>
      </w:tblPr>
      <w:tblGrid>
        <w:gridCol w:w="2546"/>
        <w:gridCol w:w="3514"/>
        <w:gridCol w:w="3999"/>
      </w:tblGrid>
      <w:tr w:rsidR="008C04BE" w:rsidRPr="00485237" w:rsidTr="007D06C2">
        <w:trPr>
          <w:cantSplit/>
          <w:trHeight w:val="567"/>
        </w:trPr>
        <w:tc>
          <w:tcPr>
            <w:tcW w:w="2546" w:type="dxa"/>
            <w:tcBorders>
              <w:top w:val="single" w:sz="4" w:space="0" w:color="808080"/>
              <w:left w:val="single" w:sz="4" w:space="0" w:color="808080"/>
              <w:bottom w:val="single" w:sz="4" w:space="0" w:color="808080"/>
            </w:tcBorders>
            <w:shd w:val="clear" w:color="auto" w:fill="D9D9D9"/>
            <w:vAlign w:val="center"/>
          </w:tcPr>
          <w:p w:rsidR="008C04BE" w:rsidRPr="00485237" w:rsidRDefault="008C04BE" w:rsidP="004B59C1">
            <w:pPr>
              <w:snapToGrid w:val="0"/>
              <w:jc w:val="center"/>
              <w:rPr>
                <w:rFonts w:ascii="Arial" w:hAnsi="Arial" w:cs="Arial"/>
                <w:b/>
                <w:bCs/>
                <w:color w:val="000000"/>
                <w:sz w:val="20"/>
                <w:szCs w:val="20"/>
                <w:lang w:val="es-ES"/>
              </w:rPr>
            </w:pPr>
          </w:p>
        </w:tc>
        <w:tc>
          <w:tcPr>
            <w:tcW w:w="3514" w:type="dxa"/>
            <w:tcBorders>
              <w:top w:val="single" w:sz="4" w:space="0" w:color="808080"/>
              <w:left w:val="single" w:sz="4" w:space="0" w:color="808080"/>
              <w:bottom w:val="single" w:sz="4" w:space="0" w:color="808080"/>
            </w:tcBorders>
            <w:shd w:val="clear" w:color="auto" w:fill="D9D9D9"/>
            <w:vAlign w:val="center"/>
          </w:tcPr>
          <w:p w:rsidR="008C04BE" w:rsidRPr="00485237" w:rsidRDefault="008C04BE" w:rsidP="004B59C1">
            <w:pPr>
              <w:snapToGrid w:val="0"/>
              <w:jc w:val="center"/>
              <w:rPr>
                <w:rFonts w:ascii="Arial" w:hAnsi="Arial" w:cs="Arial"/>
                <w:b/>
                <w:color w:val="000000"/>
                <w:sz w:val="20"/>
                <w:szCs w:val="20"/>
              </w:rPr>
            </w:pPr>
            <w:proofErr w:type="spellStart"/>
            <w:r w:rsidRPr="00485237">
              <w:rPr>
                <w:rFonts w:ascii="Arial" w:hAnsi="Arial" w:cs="Arial"/>
                <w:b/>
                <w:color w:val="000000"/>
                <w:sz w:val="20"/>
                <w:szCs w:val="20"/>
              </w:rPr>
              <w:t>Semestre</w:t>
            </w:r>
            <w:proofErr w:type="spellEnd"/>
            <w:r w:rsidRPr="00485237">
              <w:rPr>
                <w:rFonts w:ascii="Arial" w:hAnsi="Arial" w:cs="Arial"/>
                <w:b/>
                <w:color w:val="000000"/>
                <w:sz w:val="20"/>
                <w:szCs w:val="20"/>
              </w:rPr>
              <w:t xml:space="preserve"> 1</w:t>
            </w:r>
          </w:p>
        </w:tc>
        <w:tc>
          <w:tcPr>
            <w:tcW w:w="3999"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8C04BE" w:rsidRPr="00485237" w:rsidRDefault="008C04BE" w:rsidP="004B59C1">
            <w:pPr>
              <w:pStyle w:val="Ttulo1"/>
              <w:tabs>
                <w:tab w:val="left" w:pos="0"/>
              </w:tabs>
              <w:snapToGrid w:val="0"/>
              <w:jc w:val="center"/>
              <w:rPr>
                <w:rFonts w:ascii="Arial" w:hAnsi="Arial" w:cs="Arial"/>
                <w:b/>
                <w:color w:val="000000"/>
                <w:sz w:val="20"/>
                <w:szCs w:val="20"/>
                <w:lang w:val="en-US"/>
              </w:rPr>
            </w:pPr>
            <w:proofErr w:type="spellStart"/>
            <w:r w:rsidRPr="00485237">
              <w:rPr>
                <w:rFonts w:ascii="Arial" w:hAnsi="Arial" w:cs="Arial"/>
                <w:b/>
                <w:color w:val="000000"/>
                <w:sz w:val="20"/>
                <w:szCs w:val="20"/>
                <w:lang w:val="en-US"/>
              </w:rPr>
              <w:t>Semestre</w:t>
            </w:r>
            <w:proofErr w:type="spellEnd"/>
            <w:r w:rsidRPr="00485237">
              <w:rPr>
                <w:rFonts w:ascii="Arial" w:hAnsi="Arial" w:cs="Arial"/>
                <w:b/>
                <w:color w:val="000000"/>
                <w:sz w:val="20"/>
                <w:szCs w:val="20"/>
                <w:lang w:val="en-US"/>
              </w:rPr>
              <w:t xml:space="preserve"> 2</w:t>
            </w:r>
          </w:p>
        </w:tc>
      </w:tr>
      <w:tr w:rsidR="006C7529" w:rsidRPr="00485237" w:rsidTr="007D06C2">
        <w:trPr>
          <w:cantSplit/>
          <w:trHeight w:val="567"/>
        </w:trPr>
        <w:tc>
          <w:tcPr>
            <w:tcW w:w="2546" w:type="dxa"/>
            <w:tcBorders>
              <w:top w:val="single" w:sz="4" w:space="0" w:color="808080"/>
              <w:left w:val="single" w:sz="4" w:space="0" w:color="808080"/>
              <w:bottom w:val="single" w:sz="4" w:space="0" w:color="808080"/>
            </w:tcBorders>
            <w:shd w:val="clear" w:color="auto" w:fill="D9D9D9"/>
            <w:vAlign w:val="center"/>
          </w:tcPr>
          <w:p w:rsidR="006C7529" w:rsidRPr="00485237" w:rsidRDefault="006C7529" w:rsidP="004B59C1">
            <w:pPr>
              <w:snapToGrid w:val="0"/>
              <w:rPr>
                <w:rFonts w:ascii="Arial" w:hAnsi="Arial" w:cs="Arial"/>
                <w:b/>
                <w:bCs/>
                <w:color w:val="000000"/>
                <w:sz w:val="20"/>
                <w:szCs w:val="20"/>
              </w:rPr>
            </w:pPr>
            <w:proofErr w:type="spellStart"/>
            <w:r w:rsidRPr="00485237">
              <w:rPr>
                <w:rFonts w:ascii="Arial" w:hAnsi="Arial" w:cs="Arial"/>
                <w:b/>
                <w:bCs/>
                <w:color w:val="000000"/>
                <w:sz w:val="20"/>
                <w:szCs w:val="20"/>
              </w:rPr>
              <w:t>Calendario</w:t>
            </w:r>
            <w:proofErr w:type="spellEnd"/>
            <w:r w:rsidRPr="00485237">
              <w:rPr>
                <w:rFonts w:ascii="Arial" w:hAnsi="Arial" w:cs="Arial"/>
                <w:b/>
                <w:bCs/>
                <w:color w:val="000000"/>
                <w:sz w:val="20"/>
                <w:szCs w:val="20"/>
              </w:rPr>
              <w:t xml:space="preserve"> </w:t>
            </w:r>
            <w:proofErr w:type="spellStart"/>
            <w:r w:rsidRPr="00485237">
              <w:rPr>
                <w:rFonts w:ascii="Arial" w:hAnsi="Arial" w:cs="Arial"/>
                <w:b/>
                <w:bCs/>
                <w:color w:val="000000"/>
                <w:sz w:val="20"/>
                <w:szCs w:val="20"/>
              </w:rPr>
              <w:t>Académico</w:t>
            </w:r>
            <w:proofErr w:type="spellEnd"/>
          </w:p>
          <w:p w:rsidR="006C7529" w:rsidRPr="00485237" w:rsidRDefault="006C7529" w:rsidP="004B59C1">
            <w:pPr>
              <w:snapToGrid w:val="0"/>
              <w:rPr>
                <w:rFonts w:ascii="Arial" w:hAnsi="Arial" w:cs="Arial"/>
                <w:b/>
                <w:bCs/>
                <w:color w:val="000000"/>
                <w:sz w:val="20"/>
                <w:szCs w:val="20"/>
              </w:rPr>
            </w:pPr>
            <w:proofErr w:type="spellStart"/>
            <w:r w:rsidRPr="00485237">
              <w:rPr>
                <w:rFonts w:ascii="Arial" w:hAnsi="Arial" w:cs="Arial"/>
                <w:b/>
                <w:bCs/>
                <w:color w:val="000000"/>
                <w:sz w:val="20"/>
                <w:szCs w:val="20"/>
              </w:rPr>
              <w:t>Año</w:t>
            </w:r>
            <w:proofErr w:type="spellEnd"/>
            <w:r w:rsidRPr="00485237">
              <w:rPr>
                <w:rFonts w:ascii="Arial" w:hAnsi="Arial" w:cs="Arial"/>
                <w:b/>
                <w:bCs/>
                <w:color w:val="000000"/>
                <w:sz w:val="20"/>
                <w:szCs w:val="20"/>
              </w:rPr>
              <w:t xml:space="preserve"> </w:t>
            </w:r>
            <w:r w:rsidRPr="00485237">
              <w:rPr>
                <w:rFonts w:ascii="Arial" w:hAnsi="Arial" w:cs="Arial"/>
                <w:b/>
                <w:bCs/>
                <w:color w:val="000000"/>
                <w:sz w:val="20"/>
                <w:szCs w:val="20"/>
                <w:u w:val="single"/>
              </w:rPr>
              <w:t xml:space="preserve"> 2017</w:t>
            </w:r>
          </w:p>
        </w:tc>
        <w:tc>
          <w:tcPr>
            <w:tcW w:w="3514" w:type="dxa"/>
            <w:tcBorders>
              <w:top w:val="single" w:sz="4" w:space="0" w:color="808080"/>
              <w:left w:val="single" w:sz="4" w:space="0" w:color="808080"/>
              <w:bottom w:val="single" w:sz="4" w:space="0" w:color="808080"/>
            </w:tcBorders>
            <w:vAlign w:val="center"/>
          </w:tcPr>
          <w:p w:rsidR="006C7529" w:rsidRPr="00485237" w:rsidRDefault="006C7529" w:rsidP="00BA3004">
            <w:pPr>
              <w:snapToGrid w:val="0"/>
              <w:rPr>
                <w:rFonts w:ascii="Arial" w:hAnsi="Arial" w:cs="Arial"/>
                <w:sz w:val="20"/>
                <w:szCs w:val="20"/>
                <w:lang w:val="es-ES"/>
              </w:rPr>
            </w:pPr>
            <w:r w:rsidRPr="00485237">
              <w:rPr>
                <w:rFonts w:ascii="Arial" w:hAnsi="Arial" w:cs="Arial"/>
                <w:sz w:val="20"/>
                <w:szCs w:val="20"/>
              </w:rPr>
              <w:t xml:space="preserve">15 </w:t>
            </w:r>
            <w:proofErr w:type="spellStart"/>
            <w:r w:rsidRPr="00485237">
              <w:rPr>
                <w:rFonts w:ascii="Arial" w:hAnsi="Arial" w:cs="Arial"/>
                <w:sz w:val="20"/>
                <w:szCs w:val="20"/>
              </w:rPr>
              <w:t>febrero</w:t>
            </w:r>
            <w:proofErr w:type="spellEnd"/>
            <w:r w:rsidRPr="00485237">
              <w:rPr>
                <w:rFonts w:ascii="Arial" w:hAnsi="Arial" w:cs="Arial"/>
                <w:sz w:val="20"/>
                <w:szCs w:val="20"/>
              </w:rPr>
              <w:t xml:space="preserve"> 2017 -  20 </w:t>
            </w:r>
            <w:proofErr w:type="spellStart"/>
            <w:r w:rsidRPr="00485237">
              <w:rPr>
                <w:rFonts w:ascii="Arial" w:hAnsi="Arial" w:cs="Arial"/>
                <w:sz w:val="20"/>
                <w:szCs w:val="20"/>
              </w:rPr>
              <w:t>junio</w:t>
            </w:r>
            <w:proofErr w:type="spellEnd"/>
            <w:r w:rsidRPr="00485237">
              <w:rPr>
                <w:rFonts w:ascii="Arial" w:hAnsi="Arial" w:cs="Arial"/>
                <w:sz w:val="20"/>
                <w:szCs w:val="20"/>
              </w:rPr>
              <w:t xml:space="preserve"> 2017</w:t>
            </w:r>
          </w:p>
        </w:tc>
        <w:tc>
          <w:tcPr>
            <w:tcW w:w="3999" w:type="dxa"/>
            <w:tcBorders>
              <w:top w:val="single" w:sz="4" w:space="0" w:color="808080"/>
              <w:left w:val="single" w:sz="4" w:space="0" w:color="808080"/>
              <w:bottom w:val="single" w:sz="4" w:space="0" w:color="808080"/>
              <w:right w:val="single" w:sz="4" w:space="0" w:color="808080"/>
            </w:tcBorders>
            <w:vAlign w:val="center"/>
          </w:tcPr>
          <w:p w:rsidR="006C7529" w:rsidRPr="00485237" w:rsidRDefault="006C7529" w:rsidP="00BA3004">
            <w:pPr>
              <w:pStyle w:val="Ttulo1"/>
              <w:tabs>
                <w:tab w:val="left" w:pos="0"/>
              </w:tabs>
              <w:snapToGrid w:val="0"/>
              <w:jc w:val="center"/>
              <w:rPr>
                <w:rFonts w:ascii="Arial" w:hAnsi="Arial" w:cs="Arial"/>
                <w:color w:val="000000"/>
                <w:sz w:val="20"/>
                <w:szCs w:val="20"/>
              </w:rPr>
            </w:pPr>
            <w:r w:rsidRPr="00485237">
              <w:rPr>
                <w:rFonts w:ascii="Arial" w:hAnsi="Arial" w:cs="Arial"/>
                <w:color w:val="000000"/>
                <w:sz w:val="20"/>
                <w:szCs w:val="20"/>
              </w:rPr>
              <w:t>1 agosto  - 5 diciembre 2017</w:t>
            </w:r>
          </w:p>
        </w:tc>
      </w:tr>
      <w:tr w:rsidR="006C7529" w:rsidRPr="00485237" w:rsidTr="007D06C2">
        <w:trPr>
          <w:cantSplit/>
          <w:trHeight w:val="567"/>
        </w:trPr>
        <w:tc>
          <w:tcPr>
            <w:tcW w:w="2546" w:type="dxa"/>
            <w:tcBorders>
              <w:top w:val="single" w:sz="4" w:space="0" w:color="808080"/>
              <w:left w:val="single" w:sz="4" w:space="0" w:color="808080"/>
              <w:bottom w:val="single" w:sz="4" w:space="0" w:color="808080"/>
            </w:tcBorders>
            <w:shd w:val="clear" w:color="auto" w:fill="D9D9D9"/>
            <w:vAlign w:val="center"/>
          </w:tcPr>
          <w:p w:rsidR="006C7529" w:rsidRPr="00485237" w:rsidRDefault="006C7529" w:rsidP="004B59C1">
            <w:pPr>
              <w:snapToGrid w:val="0"/>
              <w:rPr>
                <w:rFonts w:ascii="Arial" w:hAnsi="Arial" w:cs="Arial"/>
                <w:b/>
                <w:bCs/>
                <w:color w:val="000000"/>
                <w:sz w:val="20"/>
                <w:szCs w:val="20"/>
                <w:lang w:val="es-ES"/>
              </w:rPr>
            </w:pPr>
            <w:r w:rsidRPr="00485237">
              <w:rPr>
                <w:rFonts w:ascii="Arial" w:hAnsi="Arial" w:cs="Arial"/>
                <w:b/>
                <w:bCs/>
                <w:color w:val="000000"/>
                <w:sz w:val="20"/>
                <w:szCs w:val="20"/>
                <w:lang w:val="es-ES"/>
              </w:rPr>
              <w:t>Fecha límite de recepción de cartas de postulación</w:t>
            </w:r>
          </w:p>
        </w:tc>
        <w:tc>
          <w:tcPr>
            <w:tcW w:w="3514" w:type="dxa"/>
            <w:tcBorders>
              <w:top w:val="single" w:sz="4" w:space="0" w:color="808080"/>
              <w:left w:val="single" w:sz="4" w:space="0" w:color="808080"/>
              <w:bottom w:val="single" w:sz="4" w:space="0" w:color="808080"/>
            </w:tcBorders>
            <w:vAlign w:val="center"/>
          </w:tcPr>
          <w:p w:rsidR="006C7529" w:rsidRPr="00485237" w:rsidRDefault="006C7529" w:rsidP="006C7529">
            <w:pPr>
              <w:snapToGrid w:val="0"/>
              <w:jc w:val="center"/>
              <w:rPr>
                <w:rFonts w:ascii="Arial" w:hAnsi="Arial" w:cs="Arial"/>
                <w:sz w:val="20"/>
                <w:szCs w:val="20"/>
              </w:rPr>
            </w:pPr>
            <w:r w:rsidRPr="00485237">
              <w:rPr>
                <w:rFonts w:ascii="Arial" w:hAnsi="Arial" w:cs="Arial"/>
                <w:sz w:val="20"/>
                <w:szCs w:val="20"/>
              </w:rPr>
              <w:t xml:space="preserve">15 de </w:t>
            </w:r>
            <w:proofErr w:type="spellStart"/>
            <w:r w:rsidRPr="00485237">
              <w:rPr>
                <w:rFonts w:ascii="Arial" w:hAnsi="Arial" w:cs="Arial"/>
                <w:sz w:val="20"/>
                <w:szCs w:val="20"/>
              </w:rPr>
              <w:t>octubre</w:t>
            </w:r>
            <w:proofErr w:type="spellEnd"/>
            <w:r w:rsidRPr="00485237">
              <w:rPr>
                <w:rFonts w:ascii="Arial" w:hAnsi="Arial" w:cs="Arial"/>
                <w:sz w:val="20"/>
                <w:szCs w:val="20"/>
              </w:rPr>
              <w:t xml:space="preserve"> 2017</w:t>
            </w:r>
          </w:p>
        </w:tc>
        <w:tc>
          <w:tcPr>
            <w:tcW w:w="3999" w:type="dxa"/>
            <w:tcBorders>
              <w:top w:val="single" w:sz="4" w:space="0" w:color="808080"/>
              <w:left w:val="single" w:sz="4" w:space="0" w:color="808080"/>
              <w:bottom w:val="single" w:sz="4" w:space="0" w:color="808080"/>
              <w:right w:val="single" w:sz="4" w:space="0" w:color="808080"/>
            </w:tcBorders>
            <w:vAlign w:val="center"/>
          </w:tcPr>
          <w:p w:rsidR="006C7529" w:rsidRPr="00485237" w:rsidRDefault="006C7529" w:rsidP="00BA3004">
            <w:pPr>
              <w:pStyle w:val="Ttulo1"/>
              <w:tabs>
                <w:tab w:val="left" w:pos="0"/>
              </w:tabs>
              <w:snapToGrid w:val="0"/>
              <w:jc w:val="center"/>
              <w:rPr>
                <w:rFonts w:ascii="Arial" w:hAnsi="Arial" w:cs="Arial"/>
                <w:sz w:val="20"/>
                <w:szCs w:val="20"/>
              </w:rPr>
            </w:pPr>
            <w:r w:rsidRPr="00485237">
              <w:rPr>
                <w:rFonts w:ascii="Arial" w:hAnsi="Arial" w:cs="Arial"/>
                <w:sz w:val="20"/>
                <w:szCs w:val="20"/>
              </w:rPr>
              <w:t>15 de mayo del 2017</w:t>
            </w:r>
          </w:p>
        </w:tc>
      </w:tr>
      <w:tr w:rsidR="006C7529" w:rsidRPr="00485237" w:rsidTr="007D06C2">
        <w:trPr>
          <w:cantSplit/>
          <w:trHeight w:val="567"/>
        </w:trPr>
        <w:tc>
          <w:tcPr>
            <w:tcW w:w="2546" w:type="dxa"/>
            <w:tcBorders>
              <w:top w:val="single" w:sz="4" w:space="0" w:color="808080"/>
              <w:left w:val="single" w:sz="4" w:space="0" w:color="808080"/>
              <w:bottom w:val="single" w:sz="4" w:space="0" w:color="808080"/>
            </w:tcBorders>
            <w:shd w:val="clear" w:color="auto" w:fill="D9D9D9"/>
            <w:vAlign w:val="center"/>
          </w:tcPr>
          <w:p w:rsidR="006C7529" w:rsidRPr="00485237" w:rsidRDefault="006C7529" w:rsidP="004B59C1">
            <w:pPr>
              <w:snapToGrid w:val="0"/>
              <w:rPr>
                <w:rFonts w:ascii="Arial" w:hAnsi="Arial" w:cs="Arial"/>
                <w:b/>
                <w:bCs/>
                <w:color w:val="000000"/>
                <w:sz w:val="20"/>
                <w:szCs w:val="20"/>
                <w:lang w:val="es-MX"/>
              </w:rPr>
            </w:pPr>
            <w:r w:rsidRPr="00485237">
              <w:rPr>
                <w:rFonts w:ascii="Arial" w:hAnsi="Arial" w:cs="Arial"/>
                <w:b/>
                <w:bCs/>
                <w:color w:val="000000"/>
                <w:sz w:val="20"/>
                <w:szCs w:val="20"/>
                <w:lang w:val="es-MX"/>
              </w:rPr>
              <w:t>Fecha límite de recepción de documentación para candidatura en dpto. De relaciones internacionales</w:t>
            </w:r>
          </w:p>
        </w:tc>
        <w:tc>
          <w:tcPr>
            <w:tcW w:w="3514" w:type="dxa"/>
            <w:tcBorders>
              <w:top w:val="single" w:sz="4" w:space="0" w:color="808080"/>
              <w:left w:val="single" w:sz="4" w:space="0" w:color="808080"/>
              <w:bottom w:val="single" w:sz="4" w:space="0" w:color="808080"/>
            </w:tcBorders>
            <w:vAlign w:val="center"/>
          </w:tcPr>
          <w:p w:rsidR="006C7529" w:rsidRPr="00485237" w:rsidRDefault="006C7529" w:rsidP="00BA3004">
            <w:pPr>
              <w:snapToGrid w:val="0"/>
              <w:jc w:val="center"/>
              <w:rPr>
                <w:rFonts w:ascii="Arial" w:hAnsi="Arial" w:cs="Arial"/>
                <w:sz w:val="20"/>
                <w:szCs w:val="20"/>
              </w:rPr>
            </w:pPr>
            <w:r w:rsidRPr="00485237">
              <w:rPr>
                <w:rFonts w:ascii="Arial" w:hAnsi="Arial" w:cs="Arial"/>
                <w:sz w:val="20"/>
                <w:szCs w:val="20"/>
              </w:rPr>
              <w:t xml:space="preserve">1 de </w:t>
            </w:r>
            <w:proofErr w:type="spellStart"/>
            <w:r w:rsidRPr="00485237">
              <w:rPr>
                <w:rFonts w:ascii="Arial" w:hAnsi="Arial" w:cs="Arial"/>
                <w:sz w:val="20"/>
                <w:szCs w:val="20"/>
              </w:rPr>
              <w:t>noviembre</w:t>
            </w:r>
            <w:proofErr w:type="spellEnd"/>
            <w:r w:rsidRPr="00485237">
              <w:rPr>
                <w:rFonts w:ascii="Arial" w:hAnsi="Arial" w:cs="Arial"/>
                <w:sz w:val="20"/>
                <w:szCs w:val="20"/>
              </w:rPr>
              <w:t xml:space="preserve"> 2017</w:t>
            </w:r>
          </w:p>
        </w:tc>
        <w:tc>
          <w:tcPr>
            <w:tcW w:w="3999" w:type="dxa"/>
            <w:tcBorders>
              <w:top w:val="single" w:sz="4" w:space="0" w:color="808080"/>
              <w:left w:val="single" w:sz="4" w:space="0" w:color="808080"/>
              <w:bottom w:val="single" w:sz="4" w:space="0" w:color="808080"/>
              <w:right w:val="single" w:sz="4" w:space="0" w:color="808080"/>
            </w:tcBorders>
            <w:vAlign w:val="center"/>
          </w:tcPr>
          <w:p w:rsidR="006C7529" w:rsidRPr="00485237" w:rsidRDefault="006C7529" w:rsidP="00BA3004">
            <w:pPr>
              <w:pStyle w:val="Ttulo1"/>
              <w:tabs>
                <w:tab w:val="left" w:pos="0"/>
              </w:tabs>
              <w:snapToGrid w:val="0"/>
              <w:jc w:val="center"/>
              <w:rPr>
                <w:rFonts w:ascii="Arial" w:hAnsi="Arial" w:cs="Arial"/>
                <w:sz w:val="20"/>
                <w:szCs w:val="20"/>
              </w:rPr>
            </w:pPr>
            <w:r w:rsidRPr="00485237">
              <w:rPr>
                <w:rFonts w:ascii="Arial" w:hAnsi="Arial" w:cs="Arial"/>
                <w:sz w:val="20"/>
                <w:szCs w:val="20"/>
              </w:rPr>
              <w:t>1 de junio del 2017</w:t>
            </w:r>
          </w:p>
        </w:tc>
      </w:tr>
      <w:tr w:rsidR="006C7529" w:rsidRPr="00485237" w:rsidTr="007D06C2">
        <w:trPr>
          <w:cantSplit/>
          <w:trHeight w:val="567"/>
        </w:trPr>
        <w:tc>
          <w:tcPr>
            <w:tcW w:w="2546" w:type="dxa"/>
            <w:tcBorders>
              <w:top w:val="single" w:sz="4" w:space="0" w:color="808080"/>
              <w:left w:val="single" w:sz="4" w:space="0" w:color="808080"/>
              <w:bottom w:val="single" w:sz="4" w:space="0" w:color="808080"/>
            </w:tcBorders>
            <w:shd w:val="clear" w:color="auto" w:fill="D9D9D9"/>
            <w:vAlign w:val="center"/>
          </w:tcPr>
          <w:p w:rsidR="006C7529" w:rsidRPr="00485237" w:rsidRDefault="006C7529" w:rsidP="004B59C1">
            <w:pPr>
              <w:snapToGrid w:val="0"/>
              <w:rPr>
                <w:rFonts w:ascii="Arial" w:hAnsi="Arial" w:cs="Arial"/>
                <w:b/>
                <w:bCs/>
                <w:color w:val="000000"/>
                <w:sz w:val="20"/>
                <w:szCs w:val="20"/>
                <w:lang w:val="es-MX"/>
              </w:rPr>
            </w:pPr>
            <w:r w:rsidRPr="00485237">
              <w:rPr>
                <w:rFonts w:ascii="Arial" w:hAnsi="Arial" w:cs="Arial"/>
                <w:b/>
                <w:bCs/>
                <w:color w:val="000000"/>
                <w:sz w:val="20"/>
                <w:szCs w:val="20"/>
                <w:lang w:val="es-MX"/>
              </w:rPr>
              <w:t>Periodo de vigencia de beneficios</w:t>
            </w:r>
          </w:p>
        </w:tc>
        <w:tc>
          <w:tcPr>
            <w:tcW w:w="3514" w:type="dxa"/>
            <w:tcBorders>
              <w:top w:val="single" w:sz="4" w:space="0" w:color="808080"/>
              <w:left w:val="single" w:sz="4" w:space="0" w:color="808080"/>
              <w:bottom w:val="single" w:sz="4" w:space="0" w:color="808080"/>
            </w:tcBorders>
            <w:vAlign w:val="center"/>
          </w:tcPr>
          <w:p w:rsidR="006C7529" w:rsidRPr="00485237" w:rsidRDefault="006C7529" w:rsidP="00BA3004">
            <w:pPr>
              <w:snapToGrid w:val="0"/>
              <w:jc w:val="center"/>
              <w:rPr>
                <w:rFonts w:ascii="Arial" w:hAnsi="Arial" w:cs="Arial"/>
                <w:color w:val="000000"/>
                <w:sz w:val="20"/>
                <w:szCs w:val="20"/>
                <w:lang w:val="es-MX"/>
              </w:rPr>
            </w:pPr>
            <w:r w:rsidRPr="00485237">
              <w:rPr>
                <w:rFonts w:ascii="Arial" w:hAnsi="Arial" w:cs="Arial"/>
                <w:color w:val="000000"/>
                <w:sz w:val="20"/>
                <w:szCs w:val="20"/>
                <w:lang w:val="es-MX"/>
              </w:rPr>
              <w:t>Febrero – junio 2017</w:t>
            </w:r>
          </w:p>
        </w:tc>
        <w:tc>
          <w:tcPr>
            <w:tcW w:w="3999" w:type="dxa"/>
            <w:tcBorders>
              <w:top w:val="single" w:sz="4" w:space="0" w:color="808080"/>
              <w:left w:val="single" w:sz="4" w:space="0" w:color="808080"/>
              <w:bottom w:val="single" w:sz="4" w:space="0" w:color="808080"/>
              <w:right w:val="single" w:sz="4" w:space="0" w:color="808080"/>
            </w:tcBorders>
            <w:vAlign w:val="center"/>
          </w:tcPr>
          <w:p w:rsidR="006C7529" w:rsidRPr="00485237" w:rsidRDefault="006C7529" w:rsidP="00BA3004">
            <w:pPr>
              <w:pStyle w:val="Ttulo1"/>
              <w:tabs>
                <w:tab w:val="left" w:pos="0"/>
              </w:tabs>
              <w:snapToGrid w:val="0"/>
              <w:jc w:val="center"/>
              <w:rPr>
                <w:rFonts w:ascii="Arial" w:hAnsi="Arial" w:cs="Arial"/>
                <w:color w:val="000000"/>
                <w:sz w:val="20"/>
                <w:szCs w:val="20"/>
              </w:rPr>
            </w:pPr>
            <w:proofErr w:type="gramStart"/>
            <w:r w:rsidRPr="00485237">
              <w:rPr>
                <w:rFonts w:ascii="Arial" w:hAnsi="Arial" w:cs="Arial"/>
                <w:color w:val="000000"/>
                <w:sz w:val="20"/>
                <w:szCs w:val="20"/>
              </w:rPr>
              <w:t>julio</w:t>
            </w:r>
            <w:proofErr w:type="gramEnd"/>
            <w:r w:rsidRPr="00485237">
              <w:rPr>
                <w:rFonts w:ascii="Arial" w:hAnsi="Arial" w:cs="Arial"/>
                <w:color w:val="000000"/>
                <w:sz w:val="20"/>
                <w:szCs w:val="20"/>
              </w:rPr>
              <w:t xml:space="preserve"> – diciembre 2017</w:t>
            </w:r>
          </w:p>
        </w:tc>
      </w:tr>
      <w:tr w:rsidR="006C7529" w:rsidRPr="00485237" w:rsidTr="007D06C2">
        <w:trPr>
          <w:cantSplit/>
          <w:trHeight w:val="567"/>
        </w:trPr>
        <w:tc>
          <w:tcPr>
            <w:tcW w:w="2546" w:type="dxa"/>
            <w:tcBorders>
              <w:top w:val="single" w:sz="4" w:space="0" w:color="808080"/>
              <w:left w:val="single" w:sz="4" w:space="0" w:color="808080"/>
              <w:bottom w:val="single" w:sz="4" w:space="0" w:color="808080"/>
            </w:tcBorders>
            <w:shd w:val="clear" w:color="auto" w:fill="D9D9D9"/>
            <w:vAlign w:val="center"/>
          </w:tcPr>
          <w:p w:rsidR="006C7529" w:rsidRPr="00485237" w:rsidRDefault="006C7529" w:rsidP="004B59C1">
            <w:pPr>
              <w:snapToGrid w:val="0"/>
              <w:rPr>
                <w:rFonts w:ascii="Arial" w:hAnsi="Arial" w:cs="Arial"/>
                <w:b/>
                <w:bCs/>
                <w:color w:val="000000"/>
                <w:sz w:val="20"/>
                <w:szCs w:val="20"/>
                <w:lang w:val="es-ES"/>
              </w:rPr>
            </w:pPr>
            <w:r w:rsidRPr="00485237">
              <w:rPr>
                <w:rFonts w:ascii="Arial" w:hAnsi="Arial" w:cs="Arial"/>
                <w:b/>
                <w:bCs/>
                <w:color w:val="000000"/>
                <w:sz w:val="20"/>
                <w:szCs w:val="20"/>
                <w:lang w:val="es-MX"/>
              </w:rPr>
              <w:t>Sesión</w:t>
            </w:r>
            <w:r w:rsidRPr="00485237">
              <w:rPr>
                <w:rFonts w:ascii="Arial" w:hAnsi="Arial" w:cs="Arial"/>
                <w:b/>
                <w:bCs/>
                <w:color w:val="000000"/>
                <w:sz w:val="20"/>
                <w:szCs w:val="20"/>
                <w:lang w:val="es-ES"/>
              </w:rPr>
              <w:t xml:space="preserve"> de orientación obligatoria</w:t>
            </w:r>
          </w:p>
        </w:tc>
        <w:tc>
          <w:tcPr>
            <w:tcW w:w="3514" w:type="dxa"/>
            <w:tcBorders>
              <w:top w:val="single" w:sz="4" w:space="0" w:color="808080"/>
              <w:left w:val="single" w:sz="4" w:space="0" w:color="808080"/>
              <w:bottom w:val="single" w:sz="4" w:space="0" w:color="808080"/>
            </w:tcBorders>
            <w:vAlign w:val="center"/>
          </w:tcPr>
          <w:p w:rsidR="006C7529" w:rsidRPr="00485237" w:rsidRDefault="006C7529" w:rsidP="00BA3004">
            <w:pPr>
              <w:snapToGrid w:val="0"/>
              <w:jc w:val="center"/>
              <w:rPr>
                <w:rFonts w:ascii="Arial" w:hAnsi="Arial" w:cs="Arial"/>
                <w:color w:val="000000"/>
                <w:sz w:val="20"/>
                <w:szCs w:val="20"/>
              </w:rPr>
            </w:pPr>
          </w:p>
        </w:tc>
        <w:tc>
          <w:tcPr>
            <w:tcW w:w="3999" w:type="dxa"/>
            <w:tcBorders>
              <w:top w:val="single" w:sz="4" w:space="0" w:color="808080"/>
              <w:left w:val="single" w:sz="4" w:space="0" w:color="808080"/>
              <w:bottom w:val="single" w:sz="4" w:space="0" w:color="808080"/>
              <w:right w:val="single" w:sz="4" w:space="0" w:color="808080"/>
            </w:tcBorders>
            <w:vAlign w:val="center"/>
          </w:tcPr>
          <w:p w:rsidR="006C7529" w:rsidRPr="00485237" w:rsidRDefault="006C7529" w:rsidP="00BA3004">
            <w:pPr>
              <w:pStyle w:val="Ttulo1"/>
              <w:tabs>
                <w:tab w:val="left" w:pos="0"/>
              </w:tabs>
              <w:snapToGrid w:val="0"/>
              <w:jc w:val="center"/>
              <w:rPr>
                <w:rFonts w:ascii="Arial" w:hAnsi="Arial" w:cs="Arial"/>
                <w:color w:val="000000"/>
                <w:sz w:val="20"/>
                <w:szCs w:val="20"/>
              </w:rPr>
            </w:pPr>
          </w:p>
        </w:tc>
      </w:tr>
      <w:tr w:rsidR="006C7529" w:rsidRPr="00485237" w:rsidTr="007D06C2">
        <w:trPr>
          <w:cantSplit/>
          <w:trHeight w:val="567"/>
        </w:trPr>
        <w:tc>
          <w:tcPr>
            <w:tcW w:w="2546" w:type="dxa"/>
            <w:tcBorders>
              <w:top w:val="single" w:sz="4" w:space="0" w:color="808080"/>
              <w:left w:val="single" w:sz="4" w:space="0" w:color="808080"/>
              <w:bottom w:val="single" w:sz="4" w:space="0" w:color="808080"/>
            </w:tcBorders>
            <w:shd w:val="clear" w:color="auto" w:fill="D9D9D9"/>
            <w:vAlign w:val="center"/>
          </w:tcPr>
          <w:p w:rsidR="006C7529" w:rsidRPr="00485237" w:rsidRDefault="006C7529" w:rsidP="004B59C1">
            <w:pPr>
              <w:snapToGrid w:val="0"/>
              <w:rPr>
                <w:rFonts w:ascii="Arial" w:hAnsi="Arial" w:cs="Arial"/>
                <w:b/>
                <w:bCs/>
                <w:color w:val="000000"/>
                <w:sz w:val="20"/>
                <w:szCs w:val="20"/>
                <w:lang w:val="es-MX"/>
              </w:rPr>
            </w:pPr>
            <w:r w:rsidRPr="00485237">
              <w:rPr>
                <w:rFonts w:ascii="Arial" w:hAnsi="Arial" w:cs="Arial"/>
                <w:b/>
                <w:bCs/>
                <w:color w:val="000000"/>
                <w:sz w:val="20"/>
                <w:szCs w:val="20"/>
                <w:lang w:val="es-MX"/>
              </w:rPr>
              <w:t>Periodo de vacaciones</w:t>
            </w:r>
          </w:p>
        </w:tc>
        <w:tc>
          <w:tcPr>
            <w:tcW w:w="3514" w:type="dxa"/>
            <w:tcBorders>
              <w:top w:val="single" w:sz="4" w:space="0" w:color="808080"/>
              <w:left w:val="single" w:sz="4" w:space="0" w:color="808080"/>
              <w:bottom w:val="single" w:sz="4" w:space="0" w:color="808080"/>
            </w:tcBorders>
            <w:vAlign w:val="center"/>
          </w:tcPr>
          <w:p w:rsidR="006C7529" w:rsidRPr="00485237" w:rsidRDefault="006C7529" w:rsidP="00BA3004">
            <w:pPr>
              <w:snapToGrid w:val="0"/>
              <w:jc w:val="center"/>
              <w:rPr>
                <w:rFonts w:ascii="Arial" w:hAnsi="Arial" w:cs="Arial"/>
                <w:color w:val="000000"/>
                <w:sz w:val="20"/>
                <w:szCs w:val="20"/>
              </w:rPr>
            </w:pPr>
          </w:p>
        </w:tc>
        <w:tc>
          <w:tcPr>
            <w:tcW w:w="3999" w:type="dxa"/>
            <w:tcBorders>
              <w:top w:val="single" w:sz="4" w:space="0" w:color="808080"/>
              <w:left w:val="single" w:sz="4" w:space="0" w:color="808080"/>
              <w:bottom w:val="single" w:sz="4" w:space="0" w:color="808080"/>
              <w:right w:val="single" w:sz="4" w:space="0" w:color="808080"/>
            </w:tcBorders>
            <w:vAlign w:val="center"/>
          </w:tcPr>
          <w:p w:rsidR="006C7529" w:rsidRPr="00485237" w:rsidRDefault="006C7529" w:rsidP="00BA3004">
            <w:pPr>
              <w:pStyle w:val="Corpodetexto"/>
              <w:jc w:val="center"/>
              <w:rPr>
                <w:rFonts w:ascii="Arial" w:hAnsi="Arial" w:cs="Arial"/>
                <w:sz w:val="20"/>
                <w:szCs w:val="20"/>
              </w:rPr>
            </w:pPr>
          </w:p>
        </w:tc>
      </w:tr>
      <w:tr w:rsidR="006C7529" w:rsidRPr="00485237" w:rsidTr="007D06C2">
        <w:trPr>
          <w:cantSplit/>
          <w:trHeight w:val="567"/>
        </w:trPr>
        <w:tc>
          <w:tcPr>
            <w:tcW w:w="2546" w:type="dxa"/>
            <w:tcBorders>
              <w:top w:val="single" w:sz="4" w:space="0" w:color="808080"/>
              <w:left w:val="single" w:sz="4" w:space="0" w:color="808080"/>
              <w:bottom w:val="single" w:sz="4" w:space="0" w:color="808080"/>
            </w:tcBorders>
            <w:shd w:val="clear" w:color="auto" w:fill="D9D9D9"/>
            <w:vAlign w:val="center"/>
          </w:tcPr>
          <w:p w:rsidR="006C7529" w:rsidRPr="00485237" w:rsidRDefault="006C7529" w:rsidP="004B59C1">
            <w:pPr>
              <w:snapToGrid w:val="0"/>
              <w:rPr>
                <w:rFonts w:ascii="Arial" w:hAnsi="Arial" w:cs="Arial"/>
                <w:b/>
                <w:bCs/>
                <w:color w:val="000000"/>
                <w:sz w:val="20"/>
                <w:szCs w:val="20"/>
                <w:lang w:val="es-MX"/>
              </w:rPr>
            </w:pPr>
            <w:r w:rsidRPr="00485237">
              <w:rPr>
                <w:rFonts w:ascii="Arial" w:hAnsi="Arial" w:cs="Arial"/>
                <w:b/>
                <w:bCs/>
                <w:color w:val="000000"/>
                <w:sz w:val="20"/>
                <w:szCs w:val="20"/>
                <w:lang w:val="es-MX"/>
              </w:rPr>
              <w:t>Periodo de exámenes finales</w:t>
            </w:r>
          </w:p>
        </w:tc>
        <w:tc>
          <w:tcPr>
            <w:tcW w:w="3514" w:type="dxa"/>
            <w:tcBorders>
              <w:top w:val="single" w:sz="4" w:space="0" w:color="808080"/>
              <w:left w:val="single" w:sz="4" w:space="0" w:color="808080"/>
              <w:bottom w:val="single" w:sz="4" w:space="0" w:color="808080"/>
            </w:tcBorders>
            <w:vAlign w:val="center"/>
          </w:tcPr>
          <w:p w:rsidR="006C7529" w:rsidRPr="00485237" w:rsidRDefault="006C7529" w:rsidP="00BA3004">
            <w:pPr>
              <w:pStyle w:val="Ttulo1"/>
              <w:tabs>
                <w:tab w:val="left" w:pos="0"/>
              </w:tabs>
              <w:snapToGrid w:val="0"/>
              <w:jc w:val="center"/>
              <w:rPr>
                <w:rFonts w:ascii="Arial" w:hAnsi="Arial" w:cs="Arial"/>
                <w:color w:val="000000"/>
                <w:sz w:val="20"/>
                <w:szCs w:val="20"/>
              </w:rPr>
            </w:pPr>
            <w:r w:rsidRPr="00485237">
              <w:rPr>
                <w:rFonts w:ascii="Arial" w:hAnsi="Arial" w:cs="Arial"/>
                <w:color w:val="000000"/>
                <w:sz w:val="20"/>
                <w:szCs w:val="20"/>
              </w:rPr>
              <w:t>1er parcial – 14-18 marzo</w:t>
            </w:r>
          </w:p>
          <w:p w:rsidR="006C7529" w:rsidRPr="00485237" w:rsidRDefault="006C7529" w:rsidP="00BA3004">
            <w:pPr>
              <w:pStyle w:val="Corpodetexto"/>
              <w:jc w:val="center"/>
              <w:rPr>
                <w:rFonts w:ascii="Arial" w:hAnsi="Arial" w:cs="Arial"/>
                <w:sz w:val="20"/>
                <w:szCs w:val="20"/>
              </w:rPr>
            </w:pPr>
            <w:r w:rsidRPr="00485237">
              <w:rPr>
                <w:rFonts w:ascii="Arial" w:hAnsi="Arial" w:cs="Arial"/>
                <w:sz w:val="20"/>
                <w:szCs w:val="20"/>
              </w:rPr>
              <w:t xml:space="preserve">2º </w:t>
            </w:r>
            <w:proofErr w:type="spellStart"/>
            <w:r w:rsidRPr="00485237">
              <w:rPr>
                <w:rFonts w:ascii="Arial" w:hAnsi="Arial" w:cs="Arial"/>
                <w:sz w:val="20"/>
                <w:szCs w:val="20"/>
              </w:rPr>
              <w:t>parcial</w:t>
            </w:r>
            <w:proofErr w:type="spellEnd"/>
            <w:r w:rsidRPr="00485237">
              <w:rPr>
                <w:rFonts w:ascii="Arial" w:hAnsi="Arial" w:cs="Arial"/>
                <w:sz w:val="20"/>
                <w:szCs w:val="20"/>
              </w:rPr>
              <w:t xml:space="preserve"> - 18-22 </w:t>
            </w:r>
            <w:proofErr w:type="spellStart"/>
            <w:r w:rsidRPr="00485237">
              <w:rPr>
                <w:rFonts w:ascii="Arial" w:hAnsi="Arial" w:cs="Arial"/>
                <w:sz w:val="20"/>
                <w:szCs w:val="20"/>
              </w:rPr>
              <w:t>abril</w:t>
            </w:r>
            <w:proofErr w:type="spellEnd"/>
          </w:p>
          <w:p w:rsidR="006C7529" w:rsidRPr="00485237" w:rsidRDefault="006C7529" w:rsidP="00BA3004">
            <w:pPr>
              <w:snapToGrid w:val="0"/>
              <w:jc w:val="center"/>
              <w:rPr>
                <w:rFonts w:ascii="Arial" w:hAnsi="Arial" w:cs="Arial"/>
                <w:color w:val="000000"/>
                <w:sz w:val="20"/>
                <w:szCs w:val="20"/>
              </w:rPr>
            </w:pPr>
            <w:r w:rsidRPr="00485237">
              <w:rPr>
                <w:rFonts w:ascii="Arial" w:hAnsi="Arial" w:cs="Arial"/>
                <w:sz w:val="20"/>
                <w:szCs w:val="20"/>
              </w:rPr>
              <w:t xml:space="preserve">3er </w:t>
            </w:r>
            <w:proofErr w:type="spellStart"/>
            <w:r w:rsidRPr="00485237">
              <w:rPr>
                <w:rFonts w:ascii="Arial" w:hAnsi="Arial" w:cs="Arial"/>
                <w:sz w:val="20"/>
                <w:szCs w:val="20"/>
              </w:rPr>
              <w:t>parcial</w:t>
            </w:r>
            <w:proofErr w:type="spellEnd"/>
            <w:r w:rsidRPr="00485237">
              <w:rPr>
                <w:rFonts w:ascii="Arial" w:hAnsi="Arial" w:cs="Arial"/>
                <w:sz w:val="20"/>
                <w:szCs w:val="20"/>
              </w:rPr>
              <w:t xml:space="preserve"> – 6-10 </w:t>
            </w:r>
            <w:proofErr w:type="spellStart"/>
            <w:r w:rsidRPr="00485237">
              <w:rPr>
                <w:rFonts w:ascii="Arial" w:hAnsi="Arial" w:cs="Arial"/>
                <w:sz w:val="20"/>
                <w:szCs w:val="20"/>
              </w:rPr>
              <w:t>junio</w:t>
            </w:r>
            <w:proofErr w:type="spellEnd"/>
          </w:p>
        </w:tc>
        <w:tc>
          <w:tcPr>
            <w:tcW w:w="3999" w:type="dxa"/>
            <w:tcBorders>
              <w:top w:val="single" w:sz="4" w:space="0" w:color="808080"/>
              <w:left w:val="single" w:sz="4" w:space="0" w:color="808080"/>
              <w:bottom w:val="single" w:sz="4" w:space="0" w:color="808080"/>
              <w:right w:val="single" w:sz="4" w:space="0" w:color="808080"/>
            </w:tcBorders>
            <w:vAlign w:val="center"/>
          </w:tcPr>
          <w:p w:rsidR="006C7529" w:rsidRPr="00485237" w:rsidRDefault="006C7529" w:rsidP="00BA3004">
            <w:pPr>
              <w:pStyle w:val="Ttulo1"/>
              <w:tabs>
                <w:tab w:val="left" w:pos="0"/>
              </w:tabs>
              <w:snapToGrid w:val="0"/>
              <w:jc w:val="center"/>
              <w:rPr>
                <w:rFonts w:ascii="Arial" w:hAnsi="Arial" w:cs="Arial"/>
                <w:color w:val="000000"/>
                <w:sz w:val="20"/>
                <w:szCs w:val="20"/>
              </w:rPr>
            </w:pPr>
            <w:r w:rsidRPr="00485237">
              <w:rPr>
                <w:rFonts w:ascii="Arial" w:hAnsi="Arial" w:cs="Arial"/>
                <w:color w:val="000000"/>
                <w:sz w:val="20"/>
                <w:szCs w:val="20"/>
              </w:rPr>
              <w:t>1er parcial – 1-6 septiembre</w:t>
            </w:r>
          </w:p>
          <w:p w:rsidR="006C7529" w:rsidRPr="00485237" w:rsidRDefault="006C7529" w:rsidP="00BA3004">
            <w:pPr>
              <w:pStyle w:val="Corpodetexto"/>
              <w:jc w:val="center"/>
              <w:rPr>
                <w:rFonts w:ascii="Arial" w:hAnsi="Arial" w:cs="Arial"/>
                <w:sz w:val="20"/>
                <w:szCs w:val="20"/>
              </w:rPr>
            </w:pPr>
            <w:r w:rsidRPr="00485237">
              <w:rPr>
                <w:rFonts w:ascii="Arial" w:hAnsi="Arial" w:cs="Arial"/>
                <w:sz w:val="20"/>
                <w:szCs w:val="20"/>
              </w:rPr>
              <w:t xml:space="preserve">2º </w:t>
            </w:r>
            <w:proofErr w:type="spellStart"/>
            <w:r w:rsidRPr="00485237">
              <w:rPr>
                <w:rFonts w:ascii="Arial" w:hAnsi="Arial" w:cs="Arial"/>
                <w:sz w:val="20"/>
                <w:szCs w:val="20"/>
              </w:rPr>
              <w:t>parcial</w:t>
            </w:r>
            <w:proofErr w:type="spellEnd"/>
            <w:r w:rsidRPr="00485237">
              <w:rPr>
                <w:rFonts w:ascii="Arial" w:hAnsi="Arial" w:cs="Arial"/>
                <w:sz w:val="20"/>
                <w:szCs w:val="20"/>
              </w:rPr>
              <w:t xml:space="preserve"> - 20-25 </w:t>
            </w:r>
            <w:proofErr w:type="spellStart"/>
            <w:r w:rsidRPr="00485237">
              <w:rPr>
                <w:rFonts w:ascii="Arial" w:hAnsi="Arial" w:cs="Arial"/>
                <w:sz w:val="20"/>
                <w:szCs w:val="20"/>
              </w:rPr>
              <w:t>octubre</w:t>
            </w:r>
            <w:proofErr w:type="spellEnd"/>
          </w:p>
          <w:p w:rsidR="006C7529" w:rsidRPr="00485237" w:rsidRDefault="006C7529" w:rsidP="00BA3004">
            <w:pPr>
              <w:pStyle w:val="Corpodetexto"/>
              <w:jc w:val="center"/>
              <w:rPr>
                <w:rFonts w:ascii="Arial" w:hAnsi="Arial" w:cs="Arial"/>
                <w:sz w:val="20"/>
                <w:szCs w:val="20"/>
              </w:rPr>
            </w:pPr>
            <w:r w:rsidRPr="00485237">
              <w:rPr>
                <w:rFonts w:ascii="Arial" w:hAnsi="Arial" w:cs="Arial"/>
                <w:sz w:val="20"/>
                <w:szCs w:val="20"/>
              </w:rPr>
              <w:t xml:space="preserve">3er </w:t>
            </w:r>
            <w:proofErr w:type="spellStart"/>
            <w:r w:rsidRPr="00485237">
              <w:rPr>
                <w:rFonts w:ascii="Arial" w:hAnsi="Arial" w:cs="Arial"/>
                <w:sz w:val="20"/>
                <w:szCs w:val="20"/>
              </w:rPr>
              <w:t>parcial</w:t>
            </w:r>
            <w:proofErr w:type="spellEnd"/>
            <w:r w:rsidRPr="00485237">
              <w:rPr>
                <w:rFonts w:ascii="Arial" w:hAnsi="Arial" w:cs="Arial"/>
                <w:sz w:val="20"/>
                <w:szCs w:val="20"/>
              </w:rPr>
              <w:t xml:space="preserve"> – 18-22 </w:t>
            </w:r>
            <w:proofErr w:type="spellStart"/>
            <w:r w:rsidRPr="00485237">
              <w:rPr>
                <w:rFonts w:ascii="Arial" w:hAnsi="Arial" w:cs="Arial"/>
                <w:sz w:val="20"/>
                <w:szCs w:val="20"/>
              </w:rPr>
              <w:t>noviembre</w:t>
            </w:r>
            <w:proofErr w:type="spellEnd"/>
          </w:p>
        </w:tc>
      </w:tr>
    </w:tbl>
    <w:p w:rsidR="008C04BE" w:rsidRDefault="00B663B1" w:rsidP="00B663B1">
      <w:pPr>
        <w:tabs>
          <w:tab w:val="left" w:pos="720"/>
        </w:tabs>
        <w:spacing w:before="120"/>
        <w:jc w:val="center"/>
        <w:rPr>
          <w:rFonts w:ascii="Arial" w:hAnsi="Arial" w:cs="Arial"/>
          <w:b/>
          <w:color w:val="FF0000"/>
          <w:sz w:val="20"/>
          <w:szCs w:val="20"/>
          <w:lang w:val="es-ES"/>
        </w:rPr>
      </w:pPr>
      <w:r w:rsidRPr="00485237">
        <w:rPr>
          <w:rFonts w:ascii="Arial" w:hAnsi="Arial" w:cs="Arial"/>
          <w:b/>
          <w:color w:val="FF0000"/>
          <w:sz w:val="20"/>
          <w:szCs w:val="20"/>
          <w:lang w:val="es-ES"/>
        </w:rPr>
        <w:t>*Pueden surgir cambio en el calendario académico ya que se define apenas un mes antes del inicio de las clases</w:t>
      </w:r>
    </w:p>
    <w:p w:rsidR="00EC194C" w:rsidRPr="00485237" w:rsidRDefault="00EC194C" w:rsidP="00B663B1">
      <w:pPr>
        <w:tabs>
          <w:tab w:val="left" w:pos="720"/>
        </w:tabs>
        <w:spacing w:before="120"/>
        <w:jc w:val="center"/>
        <w:rPr>
          <w:rFonts w:ascii="Arial" w:hAnsi="Arial" w:cs="Arial"/>
          <w:b/>
          <w:color w:val="FF0000"/>
          <w:sz w:val="20"/>
          <w:szCs w:val="20"/>
          <w:lang w:val="es-ES"/>
        </w:rPr>
      </w:pPr>
    </w:p>
    <w:p w:rsidR="008C04BE" w:rsidRPr="00485237" w:rsidRDefault="008C04BE" w:rsidP="008C04BE">
      <w:pPr>
        <w:tabs>
          <w:tab w:val="left" w:pos="720"/>
        </w:tabs>
        <w:spacing w:before="120"/>
        <w:jc w:val="center"/>
        <w:rPr>
          <w:rFonts w:ascii="Arial" w:hAnsi="Arial" w:cs="Arial"/>
          <w:b/>
          <w:color w:val="000000"/>
          <w:sz w:val="20"/>
          <w:szCs w:val="20"/>
        </w:rPr>
      </w:pPr>
      <w:proofErr w:type="spellStart"/>
      <w:r w:rsidRPr="00485237">
        <w:rPr>
          <w:rFonts w:ascii="Arial" w:hAnsi="Arial" w:cs="Arial"/>
          <w:b/>
          <w:color w:val="000000"/>
          <w:sz w:val="20"/>
          <w:szCs w:val="20"/>
        </w:rPr>
        <w:t>Información</w:t>
      </w:r>
      <w:proofErr w:type="spellEnd"/>
      <w:r w:rsidRPr="00485237">
        <w:rPr>
          <w:rFonts w:ascii="Arial" w:hAnsi="Arial" w:cs="Arial"/>
          <w:b/>
          <w:color w:val="000000"/>
          <w:sz w:val="20"/>
          <w:szCs w:val="20"/>
        </w:rPr>
        <w:t xml:space="preserve"> </w:t>
      </w:r>
      <w:proofErr w:type="spellStart"/>
      <w:r w:rsidRPr="00485237">
        <w:rPr>
          <w:rFonts w:ascii="Arial" w:hAnsi="Arial" w:cs="Arial"/>
          <w:b/>
          <w:color w:val="000000"/>
          <w:sz w:val="20"/>
          <w:szCs w:val="20"/>
        </w:rPr>
        <w:t>Académica</w:t>
      </w:r>
      <w:proofErr w:type="spellEnd"/>
    </w:p>
    <w:tbl>
      <w:tblPr>
        <w:tblW w:w="0" w:type="auto"/>
        <w:tblInd w:w="114" w:type="dxa"/>
        <w:tblLayout w:type="fixed"/>
        <w:tblLook w:val="0000" w:firstRow="0" w:lastRow="0" w:firstColumn="0" w:lastColumn="0" w:noHBand="0" w:noVBand="0"/>
      </w:tblPr>
      <w:tblGrid>
        <w:gridCol w:w="2430"/>
        <w:gridCol w:w="5361"/>
        <w:gridCol w:w="2268"/>
      </w:tblGrid>
      <w:tr w:rsidR="008C04BE" w:rsidRPr="00B343D5" w:rsidTr="008C04BE">
        <w:trPr>
          <w:cantSplit/>
          <w:trHeight w:val="885"/>
        </w:trPr>
        <w:tc>
          <w:tcPr>
            <w:tcW w:w="2430" w:type="dxa"/>
            <w:tcBorders>
              <w:top w:val="single" w:sz="4" w:space="0" w:color="808080"/>
              <w:left w:val="single" w:sz="4" w:space="0" w:color="808080"/>
              <w:bottom w:val="single" w:sz="4" w:space="0" w:color="808080"/>
            </w:tcBorders>
            <w:shd w:val="clear" w:color="auto" w:fill="D9D9D9"/>
            <w:vAlign w:val="center"/>
          </w:tcPr>
          <w:p w:rsidR="008C04BE" w:rsidRPr="00485237" w:rsidRDefault="008C04BE" w:rsidP="004B59C1">
            <w:pPr>
              <w:snapToGrid w:val="0"/>
              <w:rPr>
                <w:rFonts w:ascii="Arial" w:hAnsi="Arial" w:cs="Arial"/>
                <w:b/>
                <w:bCs/>
                <w:color w:val="000000"/>
                <w:sz w:val="20"/>
                <w:szCs w:val="20"/>
                <w:lang w:val="es-MX"/>
              </w:rPr>
            </w:pPr>
            <w:r w:rsidRPr="00485237">
              <w:rPr>
                <w:rFonts w:ascii="Arial" w:hAnsi="Arial" w:cs="Arial"/>
                <w:b/>
                <w:bCs/>
                <w:color w:val="000000"/>
                <w:sz w:val="20"/>
                <w:szCs w:val="20"/>
                <w:lang w:val="es-MX"/>
              </w:rPr>
              <w:lastRenderedPageBreak/>
              <w:t xml:space="preserve">Programas o carreras de </w:t>
            </w:r>
            <w:r w:rsidRPr="00485237">
              <w:rPr>
                <w:rFonts w:ascii="Arial" w:hAnsi="Arial" w:cs="Arial"/>
                <w:b/>
                <w:bCs/>
                <w:color w:val="000000"/>
                <w:sz w:val="20"/>
                <w:szCs w:val="20"/>
                <w:u w:val="single"/>
                <w:lang w:val="es-MX"/>
              </w:rPr>
              <w:t>pregrado</w:t>
            </w:r>
            <w:r w:rsidR="007D06C2" w:rsidRPr="00485237">
              <w:rPr>
                <w:rFonts w:ascii="Arial" w:hAnsi="Arial" w:cs="Arial"/>
                <w:b/>
                <w:bCs/>
                <w:color w:val="000000"/>
                <w:sz w:val="20"/>
                <w:szCs w:val="20"/>
                <w:u w:val="single"/>
                <w:lang w:val="es-MX"/>
              </w:rPr>
              <w:t xml:space="preserve"> o posgrado</w:t>
            </w:r>
            <w:r w:rsidRPr="00485237">
              <w:rPr>
                <w:rFonts w:ascii="Arial" w:hAnsi="Arial" w:cs="Arial"/>
                <w:b/>
                <w:bCs/>
                <w:color w:val="000000"/>
                <w:sz w:val="20"/>
                <w:szCs w:val="20"/>
                <w:lang w:val="es-MX"/>
              </w:rPr>
              <w:t xml:space="preserve"> ofrecidas a estudiantes de intercambio </w:t>
            </w:r>
          </w:p>
        </w:tc>
        <w:tc>
          <w:tcPr>
            <w:tcW w:w="7629" w:type="dxa"/>
            <w:gridSpan w:val="2"/>
            <w:tcBorders>
              <w:top w:val="single" w:sz="4" w:space="0" w:color="808080"/>
              <w:left w:val="single" w:sz="4" w:space="0" w:color="808080"/>
              <w:bottom w:val="single" w:sz="4" w:space="0" w:color="808080"/>
              <w:right w:val="single" w:sz="4" w:space="0" w:color="808080"/>
            </w:tcBorders>
            <w:vAlign w:val="center"/>
          </w:tcPr>
          <w:p w:rsidR="008C04BE" w:rsidRPr="00485237" w:rsidRDefault="00B663B1" w:rsidP="004B59C1">
            <w:pPr>
              <w:snapToGrid w:val="0"/>
              <w:jc w:val="both"/>
              <w:rPr>
                <w:rFonts w:ascii="Arial" w:hAnsi="Arial" w:cs="Arial"/>
                <w:sz w:val="20"/>
                <w:szCs w:val="20"/>
                <w:lang w:val="es-MX"/>
              </w:rPr>
            </w:pPr>
            <w:r w:rsidRPr="00485237">
              <w:rPr>
                <w:rFonts w:ascii="Arial" w:hAnsi="Arial" w:cs="Arial"/>
                <w:sz w:val="20"/>
                <w:szCs w:val="20"/>
                <w:lang w:val="es-MX"/>
              </w:rPr>
              <w:t>Pregrado:</w:t>
            </w:r>
          </w:p>
          <w:p w:rsidR="00B663B1" w:rsidRPr="00485237" w:rsidRDefault="00B663B1" w:rsidP="004B59C1">
            <w:pPr>
              <w:snapToGrid w:val="0"/>
              <w:jc w:val="both"/>
              <w:rPr>
                <w:rFonts w:ascii="Arial" w:hAnsi="Arial" w:cs="Arial"/>
                <w:color w:val="000000"/>
                <w:sz w:val="20"/>
                <w:szCs w:val="20"/>
                <w:lang w:val="es-MX"/>
              </w:rPr>
            </w:pPr>
            <w:r w:rsidRPr="00485237">
              <w:rPr>
                <w:rFonts w:ascii="Arial" w:hAnsi="Arial" w:cs="Arial"/>
                <w:color w:val="000000"/>
                <w:sz w:val="20"/>
                <w:szCs w:val="20"/>
                <w:lang w:val="es-MX"/>
              </w:rPr>
              <w:t>Ingeniería de Sistemas, Ingeniería Ambiental y Sanitaria, Ingeniería Electrónica, Ingeniería Agroindustrial, Licenciatura en Arte, Folclor y Cultura, Administración de Comercio Internacional, Economía, Administración de Empresas, Contaduría Pública, Derecho, Sociología, Enfermería, Instrumentación Quirúrgica, Microbiología, Licenciatura en Lengua Castellana e Inglés, Licenciatura en Ciencias Naturales, Licenciatura en Matemáticas y Física, Psicología</w:t>
            </w:r>
          </w:p>
          <w:p w:rsidR="00B663B1" w:rsidRPr="00485237" w:rsidRDefault="00B663B1" w:rsidP="004B59C1">
            <w:pPr>
              <w:snapToGrid w:val="0"/>
              <w:jc w:val="both"/>
              <w:rPr>
                <w:rFonts w:ascii="Arial" w:hAnsi="Arial" w:cs="Arial"/>
                <w:color w:val="000000"/>
                <w:sz w:val="20"/>
                <w:szCs w:val="20"/>
                <w:lang w:val="es-MX"/>
              </w:rPr>
            </w:pPr>
            <w:r w:rsidRPr="00485237">
              <w:rPr>
                <w:rFonts w:ascii="Arial" w:hAnsi="Arial" w:cs="Arial"/>
                <w:color w:val="000000"/>
                <w:sz w:val="20"/>
                <w:szCs w:val="20"/>
                <w:lang w:val="es-MX"/>
              </w:rPr>
              <w:t>Posgrado: Especialización en Gerencia de Mercadeo, Especialización en Gobierno y Gestión Pública, Especialización en Sistema de Calidad y Auditoría de Servicios de Salud</w:t>
            </w:r>
          </w:p>
          <w:p w:rsidR="00321C2D" w:rsidRPr="00485237" w:rsidRDefault="00321C2D" w:rsidP="004B59C1">
            <w:pPr>
              <w:snapToGrid w:val="0"/>
              <w:jc w:val="both"/>
              <w:rPr>
                <w:rFonts w:ascii="Arial" w:hAnsi="Arial" w:cs="Arial"/>
                <w:color w:val="000000"/>
                <w:sz w:val="20"/>
                <w:szCs w:val="20"/>
                <w:lang w:val="es-MX"/>
              </w:rPr>
            </w:pPr>
            <w:r w:rsidRPr="00485237">
              <w:rPr>
                <w:rFonts w:ascii="Arial" w:hAnsi="Arial" w:cs="Arial"/>
                <w:color w:val="000000"/>
                <w:sz w:val="20"/>
                <w:szCs w:val="20"/>
                <w:lang w:val="es-MX"/>
              </w:rPr>
              <w:t>Maestría en Física, Maestría en Ciencias Ambientales, Maestría en Educación</w:t>
            </w:r>
          </w:p>
        </w:tc>
      </w:tr>
      <w:tr w:rsidR="00321C2D" w:rsidRPr="00B343D5" w:rsidTr="008C04BE">
        <w:trPr>
          <w:cantSplit/>
          <w:trHeight w:val="885"/>
        </w:trPr>
        <w:tc>
          <w:tcPr>
            <w:tcW w:w="2430" w:type="dxa"/>
            <w:tcBorders>
              <w:top w:val="single" w:sz="4" w:space="0" w:color="808080"/>
              <w:left w:val="single" w:sz="4" w:space="0" w:color="808080"/>
              <w:bottom w:val="single" w:sz="4" w:space="0" w:color="808080"/>
            </w:tcBorders>
            <w:shd w:val="clear" w:color="auto" w:fill="D9D9D9"/>
            <w:vAlign w:val="center"/>
          </w:tcPr>
          <w:p w:rsidR="00321C2D" w:rsidRPr="00485237" w:rsidRDefault="00321C2D" w:rsidP="004B59C1">
            <w:pPr>
              <w:snapToGrid w:val="0"/>
              <w:rPr>
                <w:rFonts w:ascii="Arial" w:hAnsi="Arial" w:cs="Arial"/>
                <w:b/>
                <w:bCs/>
                <w:color w:val="000000"/>
                <w:sz w:val="20"/>
                <w:szCs w:val="20"/>
                <w:lang w:val="es-MX"/>
              </w:rPr>
            </w:pPr>
            <w:r w:rsidRPr="00485237">
              <w:rPr>
                <w:rFonts w:ascii="Arial" w:hAnsi="Arial" w:cs="Arial"/>
                <w:b/>
                <w:bCs/>
                <w:color w:val="000000"/>
                <w:sz w:val="20"/>
                <w:szCs w:val="20"/>
                <w:lang w:val="es-MX"/>
              </w:rPr>
              <w:t>Programas de mayor demanda para intercambio en su institución</w:t>
            </w:r>
          </w:p>
        </w:tc>
        <w:tc>
          <w:tcPr>
            <w:tcW w:w="7629" w:type="dxa"/>
            <w:gridSpan w:val="2"/>
            <w:tcBorders>
              <w:top w:val="single" w:sz="4" w:space="0" w:color="808080"/>
              <w:left w:val="single" w:sz="4" w:space="0" w:color="808080"/>
              <w:bottom w:val="single" w:sz="4" w:space="0" w:color="808080"/>
              <w:right w:val="single" w:sz="4" w:space="0" w:color="808080"/>
            </w:tcBorders>
            <w:vAlign w:val="center"/>
          </w:tcPr>
          <w:p w:rsidR="00321C2D" w:rsidRPr="00485237" w:rsidRDefault="00321C2D" w:rsidP="00BA3004">
            <w:pPr>
              <w:snapToGrid w:val="0"/>
              <w:jc w:val="both"/>
              <w:rPr>
                <w:rFonts w:ascii="Arial" w:hAnsi="Arial" w:cs="Arial"/>
                <w:color w:val="000000"/>
                <w:sz w:val="20"/>
                <w:szCs w:val="20"/>
                <w:lang w:val="es-MX"/>
              </w:rPr>
            </w:pPr>
            <w:r w:rsidRPr="00485237">
              <w:rPr>
                <w:rFonts w:ascii="Arial" w:hAnsi="Arial" w:cs="Arial"/>
                <w:color w:val="000000"/>
                <w:sz w:val="20"/>
                <w:szCs w:val="20"/>
                <w:lang w:val="es-MX"/>
              </w:rPr>
              <w:t>Comercio Internacional, Administración de Empresas, Derecho, Sociología, Ingeniería Ambiental, Maestría en Física, Especialización en Gerencia de Mercadeo, Especialización en Gobierno y Gestión Pública, Especialización en Sistema de Calidad y Auditoría de Servicios de Salud</w:t>
            </w:r>
          </w:p>
        </w:tc>
      </w:tr>
      <w:tr w:rsidR="00321C2D" w:rsidRPr="00B343D5" w:rsidTr="008C04BE">
        <w:trPr>
          <w:cantSplit/>
          <w:trHeight w:val="709"/>
        </w:trPr>
        <w:tc>
          <w:tcPr>
            <w:tcW w:w="2430" w:type="dxa"/>
            <w:tcBorders>
              <w:top w:val="single" w:sz="4" w:space="0" w:color="808080"/>
              <w:left w:val="single" w:sz="4" w:space="0" w:color="808080"/>
              <w:bottom w:val="single" w:sz="4" w:space="0" w:color="808080"/>
            </w:tcBorders>
            <w:shd w:val="clear" w:color="auto" w:fill="D9D9D9"/>
            <w:vAlign w:val="center"/>
          </w:tcPr>
          <w:p w:rsidR="00321C2D" w:rsidRPr="00485237" w:rsidRDefault="00321C2D" w:rsidP="004B59C1">
            <w:pPr>
              <w:snapToGrid w:val="0"/>
              <w:rPr>
                <w:rFonts w:ascii="Arial" w:hAnsi="Arial" w:cs="Arial"/>
                <w:b/>
                <w:bCs/>
                <w:color w:val="000000"/>
                <w:sz w:val="20"/>
                <w:szCs w:val="20"/>
                <w:lang w:val="es-ES"/>
              </w:rPr>
            </w:pPr>
            <w:r w:rsidRPr="00485237">
              <w:rPr>
                <w:rFonts w:ascii="Arial" w:hAnsi="Arial" w:cs="Arial"/>
                <w:b/>
                <w:bCs/>
                <w:color w:val="000000"/>
                <w:sz w:val="20"/>
                <w:szCs w:val="20"/>
                <w:lang w:val="es-ES"/>
              </w:rPr>
              <w:t>Información de contenido de asignaturas</w:t>
            </w:r>
          </w:p>
        </w:tc>
        <w:tc>
          <w:tcPr>
            <w:tcW w:w="7629" w:type="dxa"/>
            <w:gridSpan w:val="2"/>
            <w:tcBorders>
              <w:top w:val="single" w:sz="4" w:space="0" w:color="808080"/>
              <w:left w:val="single" w:sz="4" w:space="0" w:color="808080"/>
              <w:bottom w:val="single" w:sz="4" w:space="0" w:color="808080"/>
              <w:right w:val="single" w:sz="4" w:space="0" w:color="808080"/>
            </w:tcBorders>
            <w:vAlign w:val="center"/>
          </w:tcPr>
          <w:p w:rsidR="00321C2D" w:rsidRPr="00485237" w:rsidRDefault="00B343D5" w:rsidP="00BA3004">
            <w:pPr>
              <w:snapToGrid w:val="0"/>
              <w:jc w:val="both"/>
              <w:rPr>
                <w:rFonts w:ascii="Arial" w:hAnsi="Arial" w:cs="Arial"/>
                <w:bCs/>
                <w:color w:val="000000"/>
                <w:sz w:val="20"/>
                <w:szCs w:val="20"/>
                <w:lang w:val="es-ES"/>
              </w:rPr>
            </w:pPr>
            <w:hyperlink r:id="rId12" w:history="1">
              <w:r w:rsidR="00321C2D" w:rsidRPr="00485237">
                <w:rPr>
                  <w:rStyle w:val="Hyperlink"/>
                  <w:rFonts w:ascii="Arial" w:hAnsi="Arial" w:cs="Arial"/>
                  <w:color w:val="0065CC"/>
                  <w:sz w:val="20"/>
                  <w:szCs w:val="20"/>
                  <w:shd w:val="clear" w:color="auto" w:fill="FFFFFF"/>
                  <w:lang w:val="es-ES"/>
                </w:rPr>
                <w:t>http://www.unicesar.edu.co/index2.php?option=com_content&amp;view=article&amp;id=125&amp;Itemid=142</w:t>
              </w:r>
            </w:hyperlink>
          </w:p>
        </w:tc>
      </w:tr>
      <w:tr w:rsidR="00321C2D" w:rsidRPr="00485237" w:rsidTr="008C04BE">
        <w:trPr>
          <w:cantSplit/>
          <w:trHeight w:val="709"/>
        </w:trPr>
        <w:tc>
          <w:tcPr>
            <w:tcW w:w="2430" w:type="dxa"/>
            <w:tcBorders>
              <w:top w:val="single" w:sz="4" w:space="0" w:color="808080"/>
              <w:left w:val="single" w:sz="4" w:space="0" w:color="808080"/>
              <w:bottom w:val="single" w:sz="4" w:space="0" w:color="808080"/>
            </w:tcBorders>
            <w:shd w:val="clear" w:color="auto" w:fill="D9D9D9"/>
            <w:vAlign w:val="center"/>
          </w:tcPr>
          <w:p w:rsidR="00321C2D" w:rsidRPr="00485237" w:rsidRDefault="00321C2D" w:rsidP="004B59C1">
            <w:pPr>
              <w:snapToGrid w:val="0"/>
              <w:rPr>
                <w:rFonts w:ascii="Arial" w:hAnsi="Arial" w:cs="Arial"/>
                <w:b/>
                <w:bCs/>
                <w:color w:val="000000"/>
                <w:sz w:val="20"/>
                <w:szCs w:val="20"/>
                <w:lang w:val="es-ES"/>
              </w:rPr>
            </w:pPr>
            <w:r w:rsidRPr="00485237">
              <w:rPr>
                <w:rFonts w:ascii="Arial" w:hAnsi="Arial" w:cs="Arial"/>
                <w:b/>
                <w:bCs/>
                <w:color w:val="000000"/>
                <w:sz w:val="20"/>
                <w:szCs w:val="20"/>
                <w:lang w:val="es-ES"/>
              </w:rPr>
              <w:t>Carga mínima de asignaturas obligatoria para estudiantes de intercambio</w:t>
            </w:r>
          </w:p>
        </w:tc>
        <w:tc>
          <w:tcPr>
            <w:tcW w:w="7629" w:type="dxa"/>
            <w:gridSpan w:val="2"/>
            <w:tcBorders>
              <w:top w:val="single" w:sz="4" w:space="0" w:color="808080"/>
              <w:left w:val="single" w:sz="4" w:space="0" w:color="808080"/>
              <w:bottom w:val="single" w:sz="4" w:space="0" w:color="808080"/>
              <w:right w:val="single" w:sz="4" w:space="0" w:color="808080"/>
            </w:tcBorders>
            <w:vAlign w:val="center"/>
          </w:tcPr>
          <w:p w:rsidR="00321C2D" w:rsidRPr="00485237" w:rsidRDefault="00321C2D" w:rsidP="00BA3004">
            <w:pPr>
              <w:snapToGrid w:val="0"/>
              <w:rPr>
                <w:rFonts w:ascii="Arial" w:hAnsi="Arial" w:cs="Arial"/>
                <w:bCs/>
                <w:color w:val="000000"/>
                <w:sz w:val="20"/>
                <w:szCs w:val="20"/>
                <w:lang w:val="es-MX"/>
              </w:rPr>
            </w:pPr>
            <w:r w:rsidRPr="00485237">
              <w:rPr>
                <w:rFonts w:ascii="Arial" w:hAnsi="Arial" w:cs="Arial"/>
                <w:bCs/>
                <w:color w:val="000000"/>
                <w:sz w:val="20"/>
                <w:szCs w:val="20"/>
                <w:lang w:val="es-MX"/>
              </w:rPr>
              <w:t>3 asignaturas</w:t>
            </w:r>
          </w:p>
        </w:tc>
      </w:tr>
      <w:tr w:rsidR="008C04BE" w:rsidRPr="00485237" w:rsidTr="008C04BE">
        <w:trPr>
          <w:cantSplit/>
          <w:trHeight w:val="709"/>
        </w:trPr>
        <w:tc>
          <w:tcPr>
            <w:tcW w:w="2430" w:type="dxa"/>
            <w:tcBorders>
              <w:top w:val="single" w:sz="4" w:space="0" w:color="808080"/>
              <w:left w:val="single" w:sz="4" w:space="0" w:color="808080"/>
              <w:bottom w:val="single" w:sz="4" w:space="0" w:color="808080"/>
            </w:tcBorders>
            <w:shd w:val="clear" w:color="auto" w:fill="D9D9D9"/>
            <w:vAlign w:val="center"/>
          </w:tcPr>
          <w:p w:rsidR="008C04BE" w:rsidRPr="00485237" w:rsidRDefault="008C04BE" w:rsidP="004B59C1">
            <w:pPr>
              <w:snapToGrid w:val="0"/>
              <w:rPr>
                <w:rFonts w:ascii="Arial" w:hAnsi="Arial" w:cs="Arial"/>
                <w:b/>
                <w:bCs/>
                <w:color w:val="000000"/>
                <w:sz w:val="20"/>
                <w:szCs w:val="20"/>
                <w:lang w:val="es-ES"/>
              </w:rPr>
            </w:pPr>
            <w:r w:rsidRPr="00485237">
              <w:rPr>
                <w:rFonts w:ascii="Arial" w:hAnsi="Arial" w:cs="Arial"/>
                <w:b/>
                <w:bCs/>
                <w:color w:val="000000"/>
                <w:sz w:val="20"/>
                <w:szCs w:val="20"/>
                <w:lang w:val="es-ES"/>
              </w:rPr>
              <w:t>Periodo de envío de calificaciones finales</w:t>
            </w:r>
          </w:p>
        </w:tc>
        <w:tc>
          <w:tcPr>
            <w:tcW w:w="7629" w:type="dxa"/>
            <w:gridSpan w:val="2"/>
            <w:tcBorders>
              <w:top w:val="single" w:sz="4" w:space="0" w:color="808080"/>
              <w:left w:val="single" w:sz="4" w:space="0" w:color="808080"/>
              <w:bottom w:val="single" w:sz="4" w:space="0" w:color="808080"/>
              <w:right w:val="single" w:sz="4" w:space="0" w:color="808080"/>
            </w:tcBorders>
            <w:vAlign w:val="center"/>
          </w:tcPr>
          <w:p w:rsidR="008C04BE" w:rsidRPr="00485237" w:rsidRDefault="00321C2D" w:rsidP="004B59C1">
            <w:pPr>
              <w:snapToGrid w:val="0"/>
              <w:rPr>
                <w:rFonts w:ascii="Arial" w:hAnsi="Arial" w:cs="Arial"/>
                <w:bCs/>
                <w:color w:val="000000"/>
                <w:sz w:val="20"/>
                <w:szCs w:val="20"/>
                <w:lang w:val="es-MX"/>
              </w:rPr>
            </w:pPr>
            <w:r w:rsidRPr="00485237">
              <w:rPr>
                <w:rFonts w:ascii="Arial" w:hAnsi="Arial" w:cs="Arial"/>
                <w:bCs/>
                <w:color w:val="000000"/>
                <w:sz w:val="20"/>
                <w:szCs w:val="20"/>
                <w:lang w:val="es-MX"/>
              </w:rPr>
              <w:t>Julio/ diciembre 2017</w:t>
            </w:r>
          </w:p>
        </w:tc>
      </w:tr>
      <w:tr w:rsidR="008C04BE" w:rsidRPr="00485237" w:rsidTr="008C04BE">
        <w:trPr>
          <w:cantSplit/>
          <w:trHeight w:val="709"/>
        </w:trPr>
        <w:tc>
          <w:tcPr>
            <w:tcW w:w="7791" w:type="dxa"/>
            <w:gridSpan w:val="2"/>
            <w:tcBorders>
              <w:top w:val="single" w:sz="4" w:space="0" w:color="808080"/>
              <w:left w:val="single" w:sz="4" w:space="0" w:color="808080"/>
              <w:bottom w:val="single" w:sz="4" w:space="0" w:color="808080"/>
            </w:tcBorders>
            <w:shd w:val="clear" w:color="auto" w:fill="D9D9D9"/>
            <w:vAlign w:val="center"/>
          </w:tcPr>
          <w:p w:rsidR="008C04BE" w:rsidRPr="00485237" w:rsidRDefault="008C04BE" w:rsidP="004B59C1">
            <w:pPr>
              <w:snapToGrid w:val="0"/>
              <w:rPr>
                <w:rFonts w:ascii="Arial" w:hAnsi="Arial" w:cs="Arial"/>
                <w:b/>
                <w:bCs/>
                <w:color w:val="000000"/>
                <w:sz w:val="20"/>
                <w:szCs w:val="20"/>
                <w:highlight w:val="cyan"/>
                <w:lang w:val="es-ES"/>
              </w:rPr>
            </w:pPr>
            <w:r w:rsidRPr="00485237">
              <w:rPr>
                <w:rFonts w:ascii="Arial" w:hAnsi="Arial" w:cs="Arial"/>
                <w:b/>
                <w:bCs/>
                <w:color w:val="000000"/>
                <w:sz w:val="20"/>
                <w:szCs w:val="20"/>
                <w:lang w:val="es-ES"/>
              </w:rPr>
              <w:t xml:space="preserve">Número de plazas (# de estudiantes) que ofrecen para el </w:t>
            </w:r>
            <w:r w:rsidRPr="00485237">
              <w:rPr>
                <w:rFonts w:ascii="Arial" w:hAnsi="Arial" w:cs="Arial"/>
                <w:b/>
                <w:bCs/>
                <w:color w:val="000000"/>
                <w:sz w:val="20"/>
                <w:szCs w:val="20"/>
                <w:u w:val="single"/>
                <w:lang w:val="es-ES"/>
              </w:rPr>
              <w:t xml:space="preserve">1er Semestre de </w:t>
            </w:r>
            <w:r w:rsidR="005C2C28" w:rsidRPr="00485237">
              <w:rPr>
                <w:rFonts w:ascii="Arial" w:hAnsi="Arial" w:cs="Arial"/>
                <w:b/>
                <w:bCs/>
                <w:color w:val="000000"/>
                <w:sz w:val="20"/>
                <w:szCs w:val="20"/>
                <w:u w:val="single"/>
                <w:lang w:val="es-ES"/>
              </w:rPr>
              <w:t xml:space="preserve"> </w:t>
            </w:r>
            <w:r w:rsidR="00EC194C">
              <w:rPr>
                <w:rFonts w:ascii="Arial" w:hAnsi="Arial" w:cs="Arial"/>
                <w:b/>
                <w:bCs/>
                <w:color w:val="000000"/>
                <w:sz w:val="20"/>
                <w:szCs w:val="20"/>
                <w:u w:val="single"/>
                <w:lang w:val="es-ES"/>
              </w:rPr>
              <w:t>2017</w:t>
            </w:r>
            <w:r w:rsidR="005C2C28" w:rsidRPr="00485237">
              <w:rPr>
                <w:rFonts w:ascii="Arial" w:hAnsi="Arial" w:cs="Arial"/>
                <w:b/>
                <w:bCs/>
                <w:color w:val="000000"/>
                <w:sz w:val="20"/>
                <w:szCs w:val="20"/>
                <w:u w:val="single"/>
                <w:lang w:val="es-ES"/>
              </w:rPr>
              <w:t xml:space="preserve">       </w:t>
            </w:r>
            <w:r w:rsidRPr="00485237">
              <w:rPr>
                <w:rFonts w:ascii="Arial" w:hAnsi="Arial" w:cs="Arial"/>
                <w:b/>
                <w:bCs/>
                <w:color w:val="000000"/>
                <w:sz w:val="20"/>
                <w:szCs w:val="20"/>
                <w:lang w:val="es-ES"/>
              </w:rPr>
              <w:t xml:space="preserve"> </w:t>
            </w:r>
          </w:p>
        </w:tc>
        <w:tc>
          <w:tcPr>
            <w:tcW w:w="2268" w:type="dxa"/>
            <w:tcBorders>
              <w:top w:val="single" w:sz="4" w:space="0" w:color="808080"/>
              <w:left w:val="single" w:sz="4" w:space="0" w:color="808080"/>
              <w:bottom w:val="single" w:sz="4" w:space="0" w:color="808080"/>
              <w:right w:val="single" w:sz="4" w:space="0" w:color="808080"/>
            </w:tcBorders>
            <w:vAlign w:val="center"/>
          </w:tcPr>
          <w:p w:rsidR="008C04BE" w:rsidRPr="00485237" w:rsidRDefault="00321C2D" w:rsidP="004B59C1">
            <w:pPr>
              <w:snapToGrid w:val="0"/>
              <w:rPr>
                <w:rFonts w:ascii="Arial" w:hAnsi="Arial" w:cs="Arial"/>
                <w:bCs/>
                <w:color w:val="000000"/>
                <w:sz w:val="20"/>
                <w:szCs w:val="20"/>
                <w:highlight w:val="cyan"/>
                <w:lang w:val="es-MX"/>
              </w:rPr>
            </w:pPr>
            <w:r w:rsidRPr="00485237">
              <w:rPr>
                <w:rFonts w:ascii="Arial" w:hAnsi="Arial" w:cs="Arial"/>
                <w:bCs/>
                <w:color w:val="000000"/>
                <w:sz w:val="20"/>
                <w:szCs w:val="20"/>
                <w:lang w:val="es-MX"/>
              </w:rPr>
              <w:t>3</w:t>
            </w:r>
          </w:p>
        </w:tc>
      </w:tr>
      <w:tr w:rsidR="008C04BE" w:rsidRPr="00485237" w:rsidTr="008C04BE">
        <w:trPr>
          <w:cantSplit/>
          <w:trHeight w:val="709"/>
        </w:trPr>
        <w:tc>
          <w:tcPr>
            <w:tcW w:w="7791" w:type="dxa"/>
            <w:gridSpan w:val="2"/>
            <w:tcBorders>
              <w:top w:val="single" w:sz="4" w:space="0" w:color="808080"/>
              <w:left w:val="single" w:sz="4" w:space="0" w:color="808080"/>
              <w:bottom w:val="single" w:sz="4" w:space="0" w:color="808080"/>
            </w:tcBorders>
            <w:shd w:val="clear" w:color="auto" w:fill="D9D9D9"/>
            <w:vAlign w:val="center"/>
          </w:tcPr>
          <w:p w:rsidR="008C04BE" w:rsidRPr="00485237" w:rsidRDefault="008C04BE" w:rsidP="004B59C1">
            <w:pPr>
              <w:snapToGrid w:val="0"/>
              <w:rPr>
                <w:rFonts w:ascii="Arial" w:hAnsi="Arial" w:cs="Arial"/>
                <w:b/>
                <w:bCs/>
                <w:color w:val="000000"/>
                <w:sz w:val="20"/>
                <w:szCs w:val="20"/>
                <w:lang w:val="es-ES"/>
              </w:rPr>
            </w:pPr>
            <w:r w:rsidRPr="00485237">
              <w:rPr>
                <w:rFonts w:ascii="Arial" w:hAnsi="Arial" w:cs="Arial"/>
                <w:b/>
                <w:bCs/>
                <w:color w:val="000000"/>
                <w:sz w:val="20"/>
                <w:szCs w:val="20"/>
                <w:lang w:val="es-ES"/>
              </w:rPr>
              <w:t xml:space="preserve">Número de plazas (# de estudiantes) que ofrecen para el </w:t>
            </w:r>
            <w:r w:rsidRPr="00485237">
              <w:rPr>
                <w:rFonts w:ascii="Arial" w:hAnsi="Arial" w:cs="Arial"/>
                <w:b/>
                <w:bCs/>
                <w:color w:val="000000"/>
                <w:sz w:val="20"/>
                <w:szCs w:val="20"/>
                <w:u w:val="single"/>
                <w:lang w:val="es-ES"/>
              </w:rPr>
              <w:t xml:space="preserve">2do Semestre de </w:t>
            </w:r>
            <w:r w:rsidR="005C2C28" w:rsidRPr="00485237">
              <w:rPr>
                <w:rFonts w:ascii="Arial" w:hAnsi="Arial" w:cs="Arial"/>
                <w:b/>
                <w:bCs/>
                <w:color w:val="000000"/>
                <w:sz w:val="20"/>
                <w:szCs w:val="20"/>
                <w:u w:val="single"/>
                <w:lang w:val="es-ES"/>
              </w:rPr>
              <w:t xml:space="preserve"> </w:t>
            </w:r>
            <w:r w:rsidR="00EC194C">
              <w:rPr>
                <w:rFonts w:ascii="Arial" w:hAnsi="Arial" w:cs="Arial"/>
                <w:b/>
                <w:bCs/>
                <w:color w:val="000000"/>
                <w:sz w:val="20"/>
                <w:szCs w:val="20"/>
                <w:u w:val="single"/>
                <w:lang w:val="es-ES"/>
              </w:rPr>
              <w:t>2017</w:t>
            </w:r>
            <w:r w:rsidR="005C2C28" w:rsidRPr="00485237">
              <w:rPr>
                <w:rFonts w:ascii="Arial" w:hAnsi="Arial" w:cs="Arial"/>
                <w:b/>
                <w:bCs/>
                <w:color w:val="000000"/>
                <w:sz w:val="20"/>
                <w:szCs w:val="20"/>
                <w:u w:val="single"/>
                <w:lang w:val="es-ES"/>
              </w:rPr>
              <w:t xml:space="preserve">     </w:t>
            </w:r>
          </w:p>
        </w:tc>
        <w:tc>
          <w:tcPr>
            <w:tcW w:w="2268" w:type="dxa"/>
            <w:tcBorders>
              <w:top w:val="single" w:sz="4" w:space="0" w:color="808080"/>
              <w:left w:val="single" w:sz="4" w:space="0" w:color="808080"/>
              <w:bottom w:val="single" w:sz="4" w:space="0" w:color="808080"/>
              <w:right w:val="single" w:sz="4" w:space="0" w:color="808080"/>
            </w:tcBorders>
            <w:vAlign w:val="center"/>
          </w:tcPr>
          <w:p w:rsidR="008C04BE" w:rsidRPr="00485237" w:rsidRDefault="00321C2D" w:rsidP="004B59C1">
            <w:pPr>
              <w:snapToGrid w:val="0"/>
              <w:rPr>
                <w:rFonts w:ascii="Arial" w:hAnsi="Arial" w:cs="Arial"/>
                <w:bCs/>
                <w:color w:val="000000"/>
                <w:sz w:val="20"/>
                <w:szCs w:val="20"/>
                <w:lang w:val="es-MX"/>
              </w:rPr>
            </w:pPr>
            <w:r w:rsidRPr="00485237">
              <w:rPr>
                <w:rFonts w:ascii="Arial" w:hAnsi="Arial" w:cs="Arial"/>
                <w:bCs/>
                <w:color w:val="000000"/>
                <w:sz w:val="20"/>
                <w:szCs w:val="20"/>
                <w:lang w:val="es-MX"/>
              </w:rPr>
              <w:t>3</w:t>
            </w:r>
          </w:p>
        </w:tc>
      </w:tr>
    </w:tbl>
    <w:p w:rsidR="008C04BE" w:rsidRPr="00485237" w:rsidRDefault="008C04BE" w:rsidP="008C04BE">
      <w:pPr>
        <w:jc w:val="center"/>
        <w:rPr>
          <w:rFonts w:ascii="Arial" w:hAnsi="Arial" w:cs="Arial"/>
          <w:b/>
          <w:color w:val="000000"/>
          <w:sz w:val="20"/>
          <w:szCs w:val="20"/>
          <w:lang w:val="es-ES"/>
        </w:rPr>
      </w:pPr>
    </w:p>
    <w:p w:rsidR="008C04BE" w:rsidRPr="00485237" w:rsidRDefault="008C04BE" w:rsidP="008C04BE">
      <w:pPr>
        <w:jc w:val="center"/>
        <w:rPr>
          <w:rFonts w:ascii="Arial" w:hAnsi="Arial" w:cs="Arial"/>
          <w:b/>
          <w:color w:val="FF0000"/>
          <w:sz w:val="20"/>
          <w:szCs w:val="20"/>
          <w:lang w:val="es-ES"/>
        </w:rPr>
      </w:pPr>
      <w:r w:rsidRPr="00485237">
        <w:rPr>
          <w:rFonts w:ascii="Arial" w:hAnsi="Arial" w:cs="Arial"/>
          <w:b/>
          <w:color w:val="000000"/>
          <w:sz w:val="20"/>
          <w:szCs w:val="20"/>
          <w:lang w:val="es-ES"/>
        </w:rPr>
        <w:t xml:space="preserve">Información sobre idioma </w:t>
      </w:r>
      <w:r w:rsidRPr="00485237">
        <w:rPr>
          <w:rFonts w:ascii="Arial" w:hAnsi="Arial" w:cs="Arial"/>
          <w:b/>
          <w:color w:val="FF0000"/>
          <w:sz w:val="20"/>
          <w:szCs w:val="20"/>
          <w:lang w:val="es-ES"/>
        </w:rPr>
        <w:t>(Diligenciar el cuadro que aplique en su caso. Si usted es una institución brasileña o colombiana)</w:t>
      </w:r>
    </w:p>
    <w:tbl>
      <w:tblPr>
        <w:tblW w:w="0" w:type="auto"/>
        <w:tblInd w:w="114" w:type="dxa"/>
        <w:tblLayout w:type="fixed"/>
        <w:tblLook w:val="0000" w:firstRow="0" w:lastRow="0" w:firstColumn="0" w:lastColumn="0" w:noHBand="0" w:noVBand="0"/>
      </w:tblPr>
      <w:tblGrid>
        <w:gridCol w:w="9600"/>
      </w:tblGrid>
      <w:tr w:rsidR="008C04BE" w:rsidRPr="00B343D5" w:rsidTr="004B59C1">
        <w:trPr>
          <w:cantSplit/>
          <w:trHeight w:val="287"/>
        </w:trPr>
        <w:tc>
          <w:tcPr>
            <w:tcW w:w="960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8C04BE" w:rsidRPr="00485237" w:rsidRDefault="008C04BE" w:rsidP="004B59C1">
            <w:pPr>
              <w:snapToGrid w:val="0"/>
              <w:rPr>
                <w:rFonts w:ascii="Arial" w:hAnsi="Arial" w:cs="Arial"/>
                <w:b/>
                <w:bCs/>
                <w:color w:val="000000"/>
                <w:sz w:val="20"/>
                <w:szCs w:val="20"/>
                <w:lang w:val="es-CO"/>
              </w:rPr>
            </w:pPr>
            <w:r w:rsidRPr="00485237">
              <w:rPr>
                <w:rFonts w:ascii="Arial" w:hAnsi="Arial" w:cs="Arial"/>
                <w:b/>
                <w:bCs/>
                <w:color w:val="000000"/>
                <w:sz w:val="20"/>
                <w:szCs w:val="20"/>
                <w:lang w:val="es-CO"/>
              </w:rPr>
              <w:t xml:space="preserve">Nivel de idioma exigido por la Universidad de destino (Portugués o Español): </w:t>
            </w:r>
          </w:p>
        </w:tc>
      </w:tr>
      <w:tr w:rsidR="008C04BE" w:rsidRPr="00B343D5" w:rsidTr="004B59C1">
        <w:trPr>
          <w:cantSplit/>
          <w:trHeight w:val="287"/>
        </w:trPr>
        <w:tc>
          <w:tcPr>
            <w:tcW w:w="9600" w:type="dxa"/>
            <w:tcBorders>
              <w:top w:val="single" w:sz="4" w:space="0" w:color="808080"/>
              <w:left w:val="single" w:sz="4" w:space="0" w:color="808080"/>
              <w:bottom w:val="single" w:sz="4" w:space="0" w:color="808080"/>
              <w:right w:val="single" w:sz="4" w:space="0" w:color="808080"/>
            </w:tcBorders>
            <w:shd w:val="clear" w:color="auto" w:fill="auto"/>
            <w:vAlign w:val="center"/>
          </w:tcPr>
          <w:p w:rsidR="008C04BE" w:rsidRPr="00485237" w:rsidRDefault="00321C2D" w:rsidP="004B59C1">
            <w:pPr>
              <w:snapToGrid w:val="0"/>
              <w:rPr>
                <w:rFonts w:ascii="Arial" w:hAnsi="Arial" w:cs="Arial"/>
                <w:b/>
                <w:bCs/>
                <w:color w:val="000000"/>
                <w:sz w:val="20"/>
                <w:szCs w:val="20"/>
                <w:lang w:val="es-CO"/>
              </w:rPr>
            </w:pPr>
            <w:r w:rsidRPr="00485237">
              <w:rPr>
                <w:rFonts w:ascii="Arial" w:hAnsi="Arial" w:cs="Arial"/>
                <w:bCs/>
                <w:color w:val="000000"/>
                <w:sz w:val="20"/>
                <w:szCs w:val="20"/>
                <w:lang w:val="es-CO"/>
              </w:rPr>
              <w:t xml:space="preserve">Para poder </w:t>
            </w:r>
            <w:r w:rsidR="00B945F9" w:rsidRPr="00485237">
              <w:rPr>
                <w:rFonts w:ascii="Arial" w:hAnsi="Arial" w:cs="Arial"/>
                <w:bCs/>
                <w:color w:val="000000"/>
                <w:sz w:val="20"/>
                <w:szCs w:val="20"/>
                <w:lang w:val="es-CO"/>
              </w:rPr>
              <w:t>asistir y aprobar satisfactoriamente los cursos, el estudiante debe tener un nivel de español de B2 en el Marco Común Europeo, ya que la UPC no oferta cursos en portugués o inglés.</w:t>
            </w:r>
          </w:p>
        </w:tc>
      </w:tr>
    </w:tbl>
    <w:p w:rsidR="008C04BE" w:rsidRPr="00485237" w:rsidRDefault="008C04BE" w:rsidP="008C04BE">
      <w:pPr>
        <w:rPr>
          <w:rFonts w:ascii="Arial" w:hAnsi="Arial" w:cs="Arial"/>
          <w:b/>
          <w:color w:val="000000"/>
          <w:sz w:val="20"/>
          <w:szCs w:val="20"/>
          <w:lang w:val="es-ES"/>
        </w:rPr>
      </w:pPr>
    </w:p>
    <w:tbl>
      <w:tblPr>
        <w:tblW w:w="0" w:type="auto"/>
        <w:tblInd w:w="114" w:type="dxa"/>
        <w:tblLayout w:type="fixed"/>
        <w:tblLook w:val="0000" w:firstRow="0" w:lastRow="0" w:firstColumn="0" w:lastColumn="0" w:noHBand="0" w:noVBand="0"/>
      </w:tblPr>
      <w:tblGrid>
        <w:gridCol w:w="2640"/>
        <w:gridCol w:w="6960"/>
      </w:tblGrid>
      <w:tr w:rsidR="008C04BE" w:rsidRPr="00485237" w:rsidTr="004B59C1">
        <w:trPr>
          <w:cantSplit/>
          <w:trHeight w:val="287"/>
        </w:trPr>
        <w:tc>
          <w:tcPr>
            <w:tcW w:w="9600"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8C04BE" w:rsidRPr="00485237" w:rsidRDefault="008C04BE" w:rsidP="004B59C1">
            <w:pPr>
              <w:snapToGrid w:val="0"/>
              <w:jc w:val="center"/>
              <w:rPr>
                <w:rFonts w:ascii="Arial" w:hAnsi="Arial" w:cs="Arial"/>
                <w:b/>
                <w:bCs/>
                <w:color w:val="000000"/>
                <w:sz w:val="20"/>
                <w:szCs w:val="20"/>
              </w:rPr>
            </w:pPr>
            <w:proofErr w:type="spellStart"/>
            <w:r w:rsidRPr="00485237">
              <w:rPr>
                <w:rFonts w:ascii="Arial" w:hAnsi="Arial" w:cs="Arial"/>
                <w:b/>
                <w:bCs/>
                <w:color w:val="000000"/>
                <w:sz w:val="20"/>
                <w:szCs w:val="20"/>
              </w:rPr>
              <w:lastRenderedPageBreak/>
              <w:t>Institución</w:t>
            </w:r>
            <w:proofErr w:type="spellEnd"/>
            <w:r w:rsidRPr="00485237">
              <w:rPr>
                <w:rFonts w:ascii="Arial" w:hAnsi="Arial" w:cs="Arial"/>
                <w:b/>
                <w:bCs/>
                <w:color w:val="000000"/>
                <w:sz w:val="20"/>
                <w:szCs w:val="20"/>
              </w:rPr>
              <w:t xml:space="preserve"> </w:t>
            </w:r>
            <w:proofErr w:type="spellStart"/>
            <w:r w:rsidRPr="00485237">
              <w:rPr>
                <w:rFonts w:ascii="Arial" w:hAnsi="Arial" w:cs="Arial"/>
                <w:b/>
                <w:bCs/>
                <w:color w:val="000000"/>
                <w:sz w:val="20"/>
                <w:szCs w:val="20"/>
              </w:rPr>
              <w:t>Brasileña</w:t>
            </w:r>
            <w:proofErr w:type="spellEnd"/>
          </w:p>
        </w:tc>
      </w:tr>
      <w:tr w:rsidR="008C04BE" w:rsidRPr="00485237" w:rsidTr="004B59C1">
        <w:trPr>
          <w:cantSplit/>
          <w:trHeight w:val="533"/>
        </w:trPr>
        <w:tc>
          <w:tcPr>
            <w:tcW w:w="2640" w:type="dxa"/>
            <w:tcBorders>
              <w:top w:val="single" w:sz="4" w:space="0" w:color="808080"/>
              <w:left w:val="single" w:sz="4" w:space="0" w:color="808080"/>
              <w:bottom w:val="single" w:sz="4" w:space="0" w:color="808080"/>
            </w:tcBorders>
            <w:shd w:val="clear" w:color="auto" w:fill="D9D9D9"/>
            <w:vAlign w:val="center"/>
          </w:tcPr>
          <w:p w:rsidR="008C04BE" w:rsidRPr="00485237" w:rsidRDefault="008C04BE" w:rsidP="004B59C1">
            <w:pPr>
              <w:snapToGrid w:val="0"/>
              <w:rPr>
                <w:rFonts w:ascii="Arial" w:hAnsi="Arial" w:cs="Arial"/>
                <w:b/>
                <w:bCs/>
                <w:color w:val="000000"/>
                <w:sz w:val="20"/>
                <w:szCs w:val="20"/>
                <w:lang w:val="es-ES"/>
              </w:rPr>
            </w:pPr>
            <w:r w:rsidRPr="00485237">
              <w:rPr>
                <w:rFonts w:ascii="Arial" w:hAnsi="Arial" w:cs="Arial"/>
                <w:b/>
                <w:bCs/>
                <w:color w:val="000000"/>
                <w:sz w:val="20"/>
                <w:szCs w:val="20"/>
                <w:lang w:val="es-ES"/>
              </w:rPr>
              <w:t xml:space="preserve">La Universidad ofrece cursos de español </w:t>
            </w:r>
          </w:p>
        </w:tc>
        <w:tc>
          <w:tcPr>
            <w:tcW w:w="6960" w:type="dxa"/>
            <w:tcBorders>
              <w:top w:val="single" w:sz="4" w:space="0" w:color="808080"/>
              <w:left w:val="single" w:sz="4" w:space="0" w:color="808080"/>
              <w:bottom w:val="single" w:sz="4" w:space="0" w:color="808080"/>
              <w:right w:val="single" w:sz="4" w:space="0" w:color="808080"/>
            </w:tcBorders>
            <w:vAlign w:val="center"/>
          </w:tcPr>
          <w:p w:rsidR="008C04BE" w:rsidRPr="00485237" w:rsidRDefault="00485237" w:rsidP="004B59C1">
            <w:pPr>
              <w:snapToGrid w:val="0"/>
              <w:jc w:val="both"/>
              <w:rPr>
                <w:rFonts w:ascii="Arial" w:hAnsi="Arial" w:cs="Arial"/>
                <w:color w:val="000000"/>
                <w:sz w:val="20"/>
                <w:szCs w:val="20"/>
                <w:lang w:val="es-ES"/>
              </w:rPr>
            </w:pPr>
            <w:r>
              <w:rPr>
                <w:rFonts w:ascii="Arial" w:hAnsi="Arial" w:cs="Arial"/>
                <w:color w:val="000000"/>
                <w:sz w:val="20"/>
                <w:szCs w:val="20"/>
                <w:lang w:val="es-ES"/>
              </w:rPr>
              <w:t>N.A</w:t>
            </w:r>
          </w:p>
        </w:tc>
      </w:tr>
      <w:tr w:rsidR="008C04BE" w:rsidRPr="00485237" w:rsidTr="004B59C1">
        <w:trPr>
          <w:cantSplit/>
          <w:trHeight w:val="964"/>
        </w:trPr>
        <w:tc>
          <w:tcPr>
            <w:tcW w:w="2640" w:type="dxa"/>
            <w:tcBorders>
              <w:top w:val="single" w:sz="4" w:space="0" w:color="808080"/>
              <w:left w:val="single" w:sz="4" w:space="0" w:color="808080"/>
              <w:bottom w:val="single" w:sz="4" w:space="0" w:color="808080"/>
            </w:tcBorders>
            <w:shd w:val="clear" w:color="auto" w:fill="D9D9D9"/>
            <w:vAlign w:val="center"/>
          </w:tcPr>
          <w:p w:rsidR="008C04BE" w:rsidRPr="00485237" w:rsidRDefault="008C04BE" w:rsidP="004B59C1">
            <w:pPr>
              <w:snapToGrid w:val="0"/>
              <w:rPr>
                <w:rFonts w:ascii="Arial" w:hAnsi="Arial" w:cs="Arial"/>
                <w:b/>
                <w:bCs/>
                <w:color w:val="000000"/>
                <w:sz w:val="20"/>
                <w:szCs w:val="20"/>
                <w:lang w:val="es-ES"/>
              </w:rPr>
            </w:pPr>
            <w:r w:rsidRPr="00485237">
              <w:rPr>
                <w:rFonts w:ascii="Arial" w:hAnsi="Arial" w:cs="Arial"/>
                <w:b/>
                <w:bCs/>
                <w:color w:val="000000"/>
                <w:sz w:val="20"/>
                <w:szCs w:val="20"/>
                <w:lang w:val="es-ES"/>
              </w:rPr>
              <w:t>La Universidad puede ofrecer cursos de portugués a los estudiantes Colombianos</w:t>
            </w:r>
          </w:p>
        </w:tc>
        <w:tc>
          <w:tcPr>
            <w:tcW w:w="6960" w:type="dxa"/>
            <w:tcBorders>
              <w:top w:val="single" w:sz="4" w:space="0" w:color="808080"/>
              <w:left w:val="single" w:sz="4" w:space="0" w:color="808080"/>
              <w:bottom w:val="single" w:sz="4" w:space="0" w:color="808080"/>
              <w:right w:val="single" w:sz="4" w:space="0" w:color="808080"/>
            </w:tcBorders>
            <w:vAlign w:val="center"/>
          </w:tcPr>
          <w:p w:rsidR="008C04BE" w:rsidRPr="00485237" w:rsidRDefault="00485237" w:rsidP="004B59C1">
            <w:pPr>
              <w:snapToGrid w:val="0"/>
              <w:jc w:val="both"/>
              <w:rPr>
                <w:rFonts w:ascii="Arial" w:hAnsi="Arial" w:cs="Arial"/>
                <w:color w:val="000000"/>
                <w:sz w:val="20"/>
                <w:szCs w:val="20"/>
                <w:lang w:val="es-ES"/>
              </w:rPr>
            </w:pPr>
            <w:r>
              <w:rPr>
                <w:rFonts w:ascii="Arial" w:hAnsi="Arial" w:cs="Arial"/>
                <w:color w:val="000000"/>
                <w:sz w:val="20"/>
                <w:szCs w:val="20"/>
                <w:lang w:val="es-ES"/>
              </w:rPr>
              <w:t>N.A</w:t>
            </w:r>
          </w:p>
        </w:tc>
      </w:tr>
    </w:tbl>
    <w:p w:rsidR="008C04BE" w:rsidRPr="00485237" w:rsidRDefault="008C04BE" w:rsidP="008C04BE">
      <w:pPr>
        <w:jc w:val="center"/>
        <w:rPr>
          <w:rFonts w:ascii="Arial" w:hAnsi="Arial" w:cs="Arial"/>
          <w:b/>
          <w:bCs/>
          <w:color w:val="000000"/>
          <w:sz w:val="20"/>
          <w:szCs w:val="20"/>
          <w:lang w:val="es-ES"/>
        </w:rPr>
      </w:pPr>
    </w:p>
    <w:tbl>
      <w:tblPr>
        <w:tblW w:w="0" w:type="auto"/>
        <w:tblInd w:w="114" w:type="dxa"/>
        <w:tblLayout w:type="fixed"/>
        <w:tblLook w:val="0000" w:firstRow="0" w:lastRow="0" w:firstColumn="0" w:lastColumn="0" w:noHBand="0" w:noVBand="0"/>
      </w:tblPr>
      <w:tblGrid>
        <w:gridCol w:w="2640"/>
        <w:gridCol w:w="6960"/>
      </w:tblGrid>
      <w:tr w:rsidR="008C04BE" w:rsidRPr="00485237" w:rsidTr="004B59C1">
        <w:trPr>
          <w:cantSplit/>
          <w:trHeight w:val="287"/>
        </w:trPr>
        <w:tc>
          <w:tcPr>
            <w:tcW w:w="9600"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8C04BE" w:rsidRPr="00485237" w:rsidRDefault="008C04BE" w:rsidP="004B59C1">
            <w:pPr>
              <w:snapToGrid w:val="0"/>
              <w:jc w:val="center"/>
              <w:rPr>
                <w:rFonts w:ascii="Arial" w:hAnsi="Arial" w:cs="Arial"/>
                <w:b/>
                <w:bCs/>
                <w:color w:val="000000"/>
                <w:sz w:val="20"/>
                <w:szCs w:val="20"/>
              </w:rPr>
            </w:pPr>
            <w:proofErr w:type="spellStart"/>
            <w:r w:rsidRPr="00485237">
              <w:rPr>
                <w:rFonts w:ascii="Arial" w:hAnsi="Arial" w:cs="Arial"/>
                <w:b/>
                <w:bCs/>
                <w:color w:val="000000"/>
                <w:sz w:val="20"/>
                <w:szCs w:val="20"/>
              </w:rPr>
              <w:t>Institución</w:t>
            </w:r>
            <w:proofErr w:type="spellEnd"/>
            <w:r w:rsidRPr="00485237">
              <w:rPr>
                <w:rFonts w:ascii="Arial" w:hAnsi="Arial" w:cs="Arial"/>
                <w:b/>
                <w:bCs/>
                <w:color w:val="000000"/>
                <w:sz w:val="20"/>
                <w:szCs w:val="20"/>
              </w:rPr>
              <w:t xml:space="preserve"> </w:t>
            </w:r>
            <w:proofErr w:type="spellStart"/>
            <w:r w:rsidRPr="00485237">
              <w:rPr>
                <w:rFonts w:ascii="Arial" w:hAnsi="Arial" w:cs="Arial"/>
                <w:b/>
                <w:bCs/>
                <w:color w:val="000000"/>
                <w:sz w:val="20"/>
                <w:szCs w:val="20"/>
              </w:rPr>
              <w:t>Colombiana</w:t>
            </w:r>
            <w:proofErr w:type="spellEnd"/>
          </w:p>
        </w:tc>
      </w:tr>
      <w:tr w:rsidR="008C04BE" w:rsidRPr="00B343D5" w:rsidTr="004B59C1">
        <w:trPr>
          <w:cantSplit/>
          <w:trHeight w:val="533"/>
        </w:trPr>
        <w:tc>
          <w:tcPr>
            <w:tcW w:w="2640" w:type="dxa"/>
            <w:tcBorders>
              <w:top w:val="single" w:sz="4" w:space="0" w:color="808080"/>
              <w:left w:val="single" w:sz="4" w:space="0" w:color="808080"/>
              <w:bottom w:val="single" w:sz="4" w:space="0" w:color="808080"/>
            </w:tcBorders>
            <w:shd w:val="clear" w:color="auto" w:fill="D9D9D9"/>
            <w:vAlign w:val="center"/>
          </w:tcPr>
          <w:p w:rsidR="008C04BE" w:rsidRPr="00485237" w:rsidRDefault="008C04BE" w:rsidP="004B59C1">
            <w:pPr>
              <w:snapToGrid w:val="0"/>
              <w:rPr>
                <w:rFonts w:ascii="Arial" w:hAnsi="Arial" w:cs="Arial"/>
                <w:b/>
                <w:bCs/>
                <w:color w:val="000000"/>
                <w:sz w:val="20"/>
                <w:szCs w:val="20"/>
                <w:lang w:val="es-ES"/>
              </w:rPr>
            </w:pPr>
            <w:r w:rsidRPr="00485237">
              <w:rPr>
                <w:rFonts w:ascii="Arial" w:hAnsi="Arial" w:cs="Arial"/>
                <w:b/>
                <w:bCs/>
                <w:color w:val="000000"/>
                <w:sz w:val="20"/>
                <w:szCs w:val="20"/>
                <w:lang w:val="es-ES"/>
              </w:rPr>
              <w:t>La Universidad ofrece cursos de portugués</w:t>
            </w:r>
          </w:p>
        </w:tc>
        <w:tc>
          <w:tcPr>
            <w:tcW w:w="6960" w:type="dxa"/>
            <w:tcBorders>
              <w:top w:val="single" w:sz="4" w:space="0" w:color="808080"/>
              <w:left w:val="single" w:sz="4" w:space="0" w:color="808080"/>
              <w:bottom w:val="single" w:sz="4" w:space="0" w:color="808080"/>
              <w:right w:val="single" w:sz="4" w:space="0" w:color="808080"/>
            </w:tcBorders>
            <w:vAlign w:val="center"/>
          </w:tcPr>
          <w:p w:rsidR="008C04BE" w:rsidRPr="00485237" w:rsidRDefault="00B945F9" w:rsidP="004B59C1">
            <w:pPr>
              <w:snapToGrid w:val="0"/>
              <w:jc w:val="both"/>
              <w:rPr>
                <w:rFonts w:ascii="Arial" w:hAnsi="Arial" w:cs="Arial"/>
                <w:color w:val="000000"/>
                <w:sz w:val="20"/>
                <w:szCs w:val="20"/>
                <w:lang w:val="es-ES"/>
              </w:rPr>
            </w:pPr>
            <w:r w:rsidRPr="00485237">
              <w:rPr>
                <w:rFonts w:ascii="Arial" w:hAnsi="Arial" w:cs="Arial"/>
                <w:color w:val="000000"/>
                <w:sz w:val="20"/>
                <w:szCs w:val="20"/>
                <w:lang w:val="es-ES"/>
              </w:rPr>
              <w:t>Ya que la cooperación académica Colombia – Brasil intensificó, la UPC tiene proyectado empezar a ofrecer cursos de portugués a partir del próximo año.</w:t>
            </w:r>
          </w:p>
        </w:tc>
      </w:tr>
      <w:tr w:rsidR="008C04BE" w:rsidRPr="00B343D5" w:rsidTr="004B59C1">
        <w:trPr>
          <w:cantSplit/>
          <w:trHeight w:val="964"/>
        </w:trPr>
        <w:tc>
          <w:tcPr>
            <w:tcW w:w="2640" w:type="dxa"/>
            <w:tcBorders>
              <w:top w:val="single" w:sz="4" w:space="0" w:color="808080"/>
              <w:left w:val="single" w:sz="4" w:space="0" w:color="808080"/>
              <w:bottom w:val="single" w:sz="4" w:space="0" w:color="808080"/>
            </w:tcBorders>
            <w:shd w:val="clear" w:color="auto" w:fill="D9D9D9"/>
            <w:vAlign w:val="center"/>
          </w:tcPr>
          <w:p w:rsidR="008C04BE" w:rsidRPr="00485237" w:rsidRDefault="008C04BE" w:rsidP="004B59C1">
            <w:pPr>
              <w:snapToGrid w:val="0"/>
              <w:rPr>
                <w:rFonts w:ascii="Arial" w:hAnsi="Arial" w:cs="Arial"/>
                <w:b/>
                <w:bCs/>
                <w:color w:val="000000"/>
                <w:sz w:val="20"/>
                <w:szCs w:val="20"/>
                <w:lang w:val="es-ES"/>
              </w:rPr>
            </w:pPr>
            <w:r w:rsidRPr="00485237">
              <w:rPr>
                <w:rFonts w:ascii="Arial" w:hAnsi="Arial" w:cs="Arial"/>
                <w:b/>
                <w:bCs/>
                <w:color w:val="000000"/>
                <w:sz w:val="20"/>
                <w:szCs w:val="20"/>
                <w:lang w:val="es-ES"/>
              </w:rPr>
              <w:t>La Universidad puede ofrecer cursos de español a los estudiantes Brasileños</w:t>
            </w:r>
          </w:p>
        </w:tc>
        <w:tc>
          <w:tcPr>
            <w:tcW w:w="6960" w:type="dxa"/>
            <w:tcBorders>
              <w:top w:val="single" w:sz="4" w:space="0" w:color="808080"/>
              <w:left w:val="single" w:sz="4" w:space="0" w:color="808080"/>
              <w:bottom w:val="single" w:sz="4" w:space="0" w:color="808080"/>
              <w:right w:val="single" w:sz="4" w:space="0" w:color="808080"/>
            </w:tcBorders>
            <w:vAlign w:val="center"/>
          </w:tcPr>
          <w:p w:rsidR="008C04BE" w:rsidRPr="00485237" w:rsidRDefault="00B945F9" w:rsidP="004B59C1">
            <w:pPr>
              <w:snapToGrid w:val="0"/>
              <w:jc w:val="both"/>
              <w:rPr>
                <w:rFonts w:ascii="Arial" w:hAnsi="Arial" w:cs="Arial"/>
                <w:color w:val="000000"/>
                <w:sz w:val="20"/>
                <w:szCs w:val="20"/>
                <w:lang w:val="es-ES"/>
              </w:rPr>
            </w:pPr>
            <w:r w:rsidRPr="00485237">
              <w:rPr>
                <w:rFonts w:ascii="Arial" w:hAnsi="Arial" w:cs="Arial"/>
                <w:color w:val="000000"/>
                <w:sz w:val="20"/>
                <w:szCs w:val="20"/>
                <w:lang w:val="es-ES"/>
              </w:rPr>
              <w:t>La universidad no ofrece cursos de español para extranjeros.</w:t>
            </w:r>
          </w:p>
        </w:tc>
      </w:tr>
      <w:tr w:rsidR="007D06C2" w:rsidRPr="00485237" w:rsidTr="004B59C1">
        <w:trPr>
          <w:cantSplit/>
          <w:trHeight w:val="964"/>
        </w:trPr>
        <w:tc>
          <w:tcPr>
            <w:tcW w:w="2640" w:type="dxa"/>
            <w:tcBorders>
              <w:top w:val="single" w:sz="4" w:space="0" w:color="808080"/>
              <w:left w:val="single" w:sz="4" w:space="0" w:color="808080"/>
              <w:bottom w:val="single" w:sz="4" w:space="0" w:color="808080"/>
            </w:tcBorders>
            <w:shd w:val="clear" w:color="auto" w:fill="D9D9D9"/>
            <w:vAlign w:val="center"/>
          </w:tcPr>
          <w:p w:rsidR="007D06C2" w:rsidRPr="00485237" w:rsidRDefault="007D06C2" w:rsidP="004B59C1">
            <w:pPr>
              <w:snapToGrid w:val="0"/>
              <w:rPr>
                <w:rFonts w:ascii="Arial" w:hAnsi="Arial" w:cs="Arial"/>
                <w:b/>
                <w:bCs/>
                <w:color w:val="000000"/>
                <w:sz w:val="20"/>
                <w:szCs w:val="20"/>
                <w:lang w:val="es-ES"/>
              </w:rPr>
            </w:pPr>
            <w:r w:rsidRPr="00485237">
              <w:rPr>
                <w:rFonts w:ascii="Arial" w:hAnsi="Arial" w:cs="Arial"/>
                <w:b/>
                <w:bCs/>
                <w:color w:val="000000"/>
                <w:sz w:val="20"/>
                <w:szCs w:val="20"/>
                <w:lang w:val="es-ES"/>
              </w:rPr>
              <w:t xml:space="preserve">Modalidad del curso </w:t>
            </w:r>
          </w:p>
        </w:tc>
        <w:tc>
          <w:tcPr>
            <w:tcW w:w="6960" w:type="dxa"/>
            <w:tcBorders>
              <w:top w:val="single" w:sz="4" w:space="0" w:color="808080"/>
              <w:left w:val="single" w:sz="4" w:space="0" w:color="808080"/>
              <w:bottom w:val="single" w:sz="4" w:space="0" w:color="808080"/>
              <w:right w:val="single" w:sz="4" w:space="0" w:color="808080"/>
            </w:tcBorders>
            <w:vAlign w:val="center"/>
          </w:tcPr>
          <w:p w:rsidR="007D06C2" w:rsidRPr="00485237" w:rsidRDefault="007D06C2" w:rsidP="004B59C1">
            <w:pPr>
              <w:snapToGrid w:val="0"/>
              <w:jc w:val="both"/>
              <w:rPr>
                <w:rFonts w:ascii="Arial" w:hAnsi="Arial" w:cs="Arial"/>
                <w:color w:val="000000"/>
                <w:sz w:val="20"/>
                <w:szCs w:val="20"/>
                <w:lang w:val="es-ES"/>
              </w:rPr>
            </w:pPr>
          </w:p>
        </w:tc>
      </w:tr>
    </w:tbl>
    <w:p w:rsidR="007D06C2" w:rsidRPr="00485237" w:rsidRDefault="007D06C2" w:rsidP="008C04BE">
      <w:pPr>
        <w:jc w:val="center"/>
        <w:rPr>
          <w:rFonts w:ascii="Arial" w:hAnsi="Arial" w:cs="Arial"/>
          <w:b/>
          <w:bCs/>
          <w:color w:val="000000"/>
          <w:sz w:val="20"/>
          <w:szCs w:val="20"/>
        </w:rPr>
      </w:pPr>
    </w:p>
    <w:p w:rsidR="008C04BE" w:rsidRPr="00485237" w:rsidRDefault="008C04BE" w:rsidP="008C04BE">
      <w:pPr>
        <w:jc w:val="center"/>
        <w:rPr>
          <w:rFonts w:ascii="Arial" w:hAnsi="Arial" w:cs="Arial"/>
          <w:b/>
          <w:bCs/>
          <w:color w:val="000000"/>
          <w:sz w:val="20"/>
          <w:szCs w:val="20"/>
        </w:rPr>
      </w:pPr>
      <w:proofErr w:type="spellStart"/>
      <w:r w:rsidRPr="00485237">
        <w:rPr>
          <w:rFonts w:ascii="Arial" w:hAnsi="Arial" w:cs="Arial"/>
          <w:b/>
          <w:bCs/>
          <w:color w:val="000000"/>
          <w:sz w:val="20"/>
          <w:szCs w:val="20"/>
        </w:rPr>
        <w:t>Información</w:t>
      </w:r>
      <w:proofErr w:type="spellEnd"/>
      <w:r w:rsidRPr="00485237">
        <w:rPr>
          <w:rFonts w:ascii="Arial" w:hAnsi="Arial" w:cs="Arial"/>
          <w:b/>
          <w:bCs/>
          <w:color w:val="000000"/>
          <w:sz w:val="20"/>
          <w:szCs w:val="20"/>
        </w:rPr>
        <w:t xml:space="preserve"> </w:t>
      </w:r>
      <w:proofErr w:type="spellStart"/>
      <w:r w:rsidRPr="00485237">
        <w:rPr>
          <w:rFonts w:ascii="Arial" w:hAnsi="Arial" w:cs="Arial"/>
          <w:b/>
          <w:bCs/>
          <w:color w:val="000000"/>
          <w:sz w:val="20"/>
          <w:szCs w:val="20"/>
        </w:rPr>
        <w:t>adicional</w:t>
      </w:r>
      <w:proofErr w:type="spellEnd"/>
      <w:r w:rsidRPr="00485237">
        <w:rPr>
          <w:rFonts w:ascii="Arial" w:hAnsi="Arial" w:cs="Arial"/>
          <w:b/>
          <w:bCs/>
          <w:color w:val="000000"/>
          <w:sz w:val="20"/>
          <w:szCs w:val="20"/>
        </w:rPr>
        <w:t xml:space="preserve"> </w:t>
      </w:r>
      <w:proofErr w:type="spellStart"/>
      <w:r w:rsidRPr="00485237">
        <w:rPr>
          <w:rFonts w:ascii="Arial" w:hAnsi="Arial" w:cs="Arial"/>
          <w:b/>
          <w:bCs/>
          <w:color w:val="000000"/>
          <w:sz w:val="20"/>
          <w:szCs w:val="20"/>
        </w:rPr>
        <w:t>requerida</w:t>
      </w:r>
      <w:proofErr w:type="spellEnd"/>
    </w:p>
    <w:tbl>
      <w:tblPr>
        <w:tblW w:w="0" w:type="auto"/>
        <w:tblInd w:w="114" w:type="dxa"/>
        <w:tblLayout w:type="fixed"/>
        <w:tblLook w:val="0000" w:firstRow="0" w:lastRow="0" w:firstColumn="0" w:lastColumn="0" w:noHBand="0" w:noVBand="0"/>
      </w:tblPr>
      <w:tblGrid>
        <w:gridCol w:w="2688"/>
        <w:gridCol w:w="6912"/>
      </w:tblGrid>
      <w:tr w:rsidR="00B945F9" w:rsidRPr="00B343D5" w:rsidTr="004B59C1">
        <w:trPr>
          <w:cantSplit/>
          <w:trHeight w:val="964"/>
        </w:trPr>
        <w:tc>
          <w:tcPr>
            <w:tcW w:w="2688" w:type="dxa"/>
            <w:tcBorders>
              <w:top w:val="single" w:sz="4" w:space="0" w:color="808080"/>
              <w:left w:val="single" w:sz="4" w:space="0" w:color="808080"/>
              <w:bottom w:val="single" w:sz="4" w:space="0" w:color="808080"/>
            </w:tcBorders>
            <w:shd w:val="clear" w:color="auto" w:fill="D9D9D9"/>
            <w:vAlign w:val="center"/>
          </w:tcPr>
          <w:p w:rsidR="00B945F9" w:rsidRPr="00485237" w:rsidRDefault="00B945F9" w:rsidP="004B59C1">
            <w:pPr>
              <w:snapToGrid w:val="0"/>
              <w:rPr>
                <w:rFonts w:ascii="Arial" w:hAnsi="Arial" w:cs="Arial"/>
                <w:b/>
                <w:bCs/>
                <w:color w:val="000000"/>
                <w:sz w:val="20"/>
                <w:szCs w:val="20"/>
              </w:rPr>
            </w:pPr>
            <w:proofErr w:type="spellStart"/>
            <w:r w:rsidRPr="00485237">
              <w:rPr>
                <w:rFonts w:ascii="Arial" w:hAnsi="Arial" w:cs="Arial"/>
                <w:b/>
                <w:bCs/>
                <w:color w:val="000000"/>
                <w:sz w:val="20"/>
                <w:szCs w:val="20"/>
              </w:rPr>
              <w:t>Información</w:t>
            </w:r>
            <w:proofErr w:type="spellEnd"/>
            <w:r w:rsidRPr="00485237">
              <w:rPr>
                <w:rFonts w:ascii="Arial" w:hAnsi="Arial" w:cs="Arial"/>
                <w:b/>
                <w:bCs/>
                <w:color w:val="000000"/>
                <w:sz w:val="20"/>
                <w:szCs w:val="20"/>
              </w:rPr>
              <w:t xml:space="preserve"> del </w:t>
            </w:r>
            <w:proofErr w:type="spellStart"/>
            <w:r w:rsidRPr="00485237">
              <w:rPr>
                <w:rFonts w:ascii="Arial" w:hAnsi="Arial" w:cs="Arial"/>
                <w:b/>
                <w:bCs/>
                <w:color w:val="000000"/>
                <w:sz w:val="20"/>
                <w:szCs w:val="20"/>
              </w:rPr>
              <w:t>Viaje</w:t>
            </w:r>
            <w:proofErr w:type="spellEnd"/>
          </w:p>
        </w:tc>
        <w:tc>
          <w:tcPr>
            <w:tcW w:w="6912" w:type="dxa"/>
            <w:tcBorders>
              <w:top w:val="single" w:sz="4" w:space="0" w:color="808080"/>
              <w:left w:val="single" w:sz="4" w:space="0" w:color="808080"/>
              <w:bottom w:val="single" w:sz="4" w:space="0" w:color="808080"/>
              <w:right w:val="single" w:sz="4" w:space="0" w:color="808080"/>
            </w:tcBorders>
            <w:vAlign w:val="center"/>
          </w:tcPr>
          <w:p w:rsidR="00B945F9" w:rsidRPr="00485237" w:rsidRDefault="00B945F9" w:rsidP="00BA3004">
            <w:pPr>
              <w:rPr>
                <w:rFonts w:ascii="Arial" w:hAnsi="Arial" w:cs="Arial"/>
                <w:sz w:val="20"/>
                <w:szCs w:val="20"/>
                <w:lang w:val="es-ES"/>
              </w:rPr>
            </w:pPr>
            <w:r w:rsidRPr="00485237">
              <w:rPr>
                <w:rFonts w:ascii="Arial" w:hAnsi="Arial" w:cs="Arial"/>
                <w:color w:val="000000"/>
                <w:sz w:val="20"/>
                <w:szCs w:val="20"/>
                <w:lang w:val="es-ES"/>
              </w:rPr>
              <w:t xml:space="preserve">Recibiremos al estudiante en el </w:t>
            </w:r>
            <w:r w:rsidRPr="00485237">
              <w:rPr>
                <w:rFonts w:ascii="Arial" w:hAnsi="Arial" w:cs="Arial"/>
                <w:sz w:val="20"/>
                <w:szCs w:val="20"/>
                <w:lang w:val="es-ES"/>
              </w:rPr>
              <w:t xml:space="preserve"> Aeropuerto Alfonso López de Valledupar o en el terminal de buses. Es posible apoyar al estudiante a encontrar alojamiento antes de su llegada. En caso contrario se podrá hospedar en uno de los hostales de la ciudad.</w:t>
            </w:r>
          </w:p>
        </w:tc>
      </w:tr>
      <w:tr w:rsidR="00B945F9" w:rsidRPr="00B343D5" w:rsidTr="004B59C1">
        <w:trPr>
          <w:cantSplit/>
          <w:trHeight w:val="1120"/>
        </w:trPr>
        <w:tc>
          <w:tcPr>
            <w:tcW w:w="2688" w:type="dxa"/>
            <w:tcBorders>
              <w:top w:val="single" w:sz="4" w:space="0" w:color="808080"/>
              <w:left w:val="single" w:sz="4" w:space="0" w:color="808080"/>
              <w:bottom w:val="single" w:sz="4" w:space="0" w:color="808080"/>
            </w:tcBorders>
            <w:shd w:val="clear" w:color="auto" w:fill="D9D9D9"/>
            <w:vAlign w:val="center"/>
          </w:tcPr>
          <w:p w:rsidR="00B945F9" w:rsidRPr="00485237" w:rsidRDefault="00B945F9" w:rsidP="004B59C1">
            <w:pPr>
              <w:snapToGrid w:val="0"/>
              <w:rPr>
                <w:rFonts w:ascii="Arial" w:hAnsi="Arial" w:cs="Arial"/>
                <w:b/>
                <w:bCs/>
                <w:color w:val="000000"/>
                <w:sz w:val="20"/>
                <w:szCs w:val="20"/>
              </w:rPr>
            </w:pPr>
            <w:proofErr w:type="spellStart"/>
            <w:r w:rsidRPr="00485237">
              <w:rPr>
                <w:rFonts w:ascii="Arial" w:hAnsi="Arial" w:cs="Arial"/>
                <w:b/>
                <w:bCs/>
                <w:color w:val="000000"/>
                <w:sz w:val="20"/>
                <w:szCs w:val="20"/>
              </w:rPr>
              <w:t>Condiciones</w:t>
            </w:r>
            <w:proofErr w:type="spellEnd"/>
            <w:r w:rsidRPr="00485237">
              <w:rPr>
                <w:rFonts w:ascii="Arial" w:hAnsi="Arial" w:cs="Arial"/>
                <w:b/>
                <w:bCs/>
                <w:color w:val="000000"/>
                <w:sz w:val="20"/>
                <w:szCs w:val="20"/>
              </w:rPr>
              <w:t xml:space="preserve"> de </w:t>
            </w:r>
            <w:proofErr w:type="spellStart"/>
            <w:r w:rsidRPr="00485237">
              <w:rPr>
                <w:rFonts w:ascii="Arial" w:hAnsi="Arial" w:cs="Arial"/>
                <w:b/>
                <w:bCs/>
                <w:color w:val="000000"/>
                <w:sz w:val="20"/>
                <w:szCs w:val="20"/>
              </w:rPr>
              <w:t>hospedaje</w:t>
            </w:r>
            <w:proofErr w:type="spellEnd"/>
          </w:p>
        </w:tc>
        <w:tc>
          <w:tcPr>
            <w:tcW w:w="6912" w:type="dxa"/>
            <w:tcBorders>
              <w:top w:val="single" w:sz="4" w:space="0" w:color="808080"/>
              <w:left w:val="single" w:sz="4" w:space="0" w:color="808080"/>
              <w:bottom w:val="single" w:sz="4" w:space="0" w:color="808080"/>
              <w:right w:val="single" w:sz="4" w:space="0" w:color="808080"/>
            </w:tcBorders>
            <w:vAlign w:val="center"/>
          </w:tcPr>
          <w:p w:rsidR="00B945F9" w:rsidRPr="00485237" w:rsidRDefault="00B945F9" w:rsidP="00BA3004">
            <w:pPr>
              <w:rPr>
                <w:rFonts w:ascii="Arial" w:hAnsi="Arial" w:cs="Arial"/>
                <w:sz w:val="20"/>
                <w:szCs w:val="20"/>
                <w:lang w:val="es-ES"/>
              </w:rPr>
            </w:pPr>
          </w:p>
          <w:p w:rsidR="00B945F9" w:rsidRPr="00485237" w:rsidRDefault="00B945F9" w:rsidP="00BA3004">
            <w:pPr>
              <w:rPr>
                <w:rFonts w:ascii="Arial" w:hAnsi="Arial" w:cs="Arial"/>
                <w:sz w:val="20"/>
                <w:szCs w:val="20"/>
                <w:lang w:val="es-ES"/>
              </w:rPr>
            </w:pPr>
            <w:r w:rsidRPr="00485237">
              <w:rPr>
                <w:rFonts w:ascii="Arial" w:hAnsi="Arial" w:cs="Arial"/>
                <w:sz w:val="20"/>
                <w:szCs w:val="20"/>
                <w:lang w:val="es-ES"/>
              </w:rPr>
              <w:t>Dado que la universidad no cuenta con residencias universitarias, se alojarán los estudiantes en pensionados los cuales se encuentran ubicados en los alrededores de la universidad. Los costos de un cuarto en un piso compartido o pensionado: 200.000 – 350.000 COP</w:t>
            </w:r>
          </w:p>
          <w:p w:rsidR="00B945F9" w:rsidRPr="00485237" w:rsidRDefault="00B945F9" w:rsidP="00BA3004">
            <w:pPr>
              <w:snapToGrid w:val="0"/>
              <w:rPr>
                <w:rFonts w:ascii="Arial" w:hAnsi="Arial" w:cs="Arial"/>
                <w:color w:val="000000"/>
                <w:sz w:val="20"/>
                <w:szCs w:val="20"/>
                <w:lang w:val="es-ES"/>
              </w:rPr>
            </w:pPr>
          </w:p>
        </w:tc>
      </w:tr>
      <w:tr w:rsidR="00B945F9" w:rsidRPr="00B343D5" w:rsidTr="004B59C1">
        <w:trPr>
          <w:trHeight w:val="1051"/>
        </w:trPr>
        <w:tc>
          <w:tcPr>
            <w:tcW w:w="2688" w:type="dxa"/>
            <w:tcBorders>
              <w:top w:val="single" w:sz="4" w:space="0" w:color="808080"/>
              <w:left w:val="single" w:sz="4" w:space="0" w:color="808080"/>
              <w:bottom w:val="single" w:sz="4" w:space="0" w:color="808080"/>
            </w:tcBorders>
            <w:shd w:val="clear" w:color="auto" w:fill="D9D9D9"/>
            <w:vAlign w:val="center"/>
          </w:tcPr>
          <w:p w:rsidR="00B945F9" w:rsidRPr="00485237" w:rsidRDefault="00B945F9" w:rsidP="004B59C1">
            <w:pPr>
              <w:snapToGrid w:val="0"/>
              <w:rPr>
                <w:rFonts w:ascii="Arial" w:hAnsi="Arial" w:cs="Arial"/>
                <w:b/>
                <w:bCs/>
                <w:color w:val="000000"/>
                <w:sz w:val="20"/>
                <w:szCs w:val="20"/>
              </w:rPr>
            </w:pPr>
            <w:proofErr w:type="spellStart"/>
            <w:r w:rsidRPr="00485237">
              <w:rPr>
                <w:rFonts w:ascii="Arial" w:hAnsi="Arial" w:cs="Arial"/>
                <w:b/>
                <w:bCs/>
                <w:color w:val="000000"/>
                <w:sz w:val="20"/>
                <w:szCs w:val="20"/>
              </w:rPr>
              <w:t>Condiciones</w:t>
            </w:r>
            <w:proofErr w:type="spellEnd"/>
            <w:r w:rsidRPr="00485237">
              <w:rPr>
                <w:rFonts w:ascii="Arial" w:hAnsi="Arial" w:cs="Arial"/>
                <w:b/>
                <w:bCs/>
                <w:color w:val="000000"/>
                <w:sz w:val="20"/>
                <w:szCs w:val="20"/>
              </w:rPr>
              <w:t xml:space="preserve"> de </w:t>
            </w:r>
            <w:proofErr w:type="spellStart"/>
            <w:r w:rsidRPr="00485237">
              <w:rPr>
                <w:rFonts w:ascii="Arial" w:hAnsi="Arial" w:cs="Arial"/>
                <w:b/>
                <w:bCs/>
                <w:color w:val="000000"/>
                <w:sz w:val="20"/>
                <w:szCs w:val="20"/>
              </w:rPr>
              <w:t>alimentación</w:t>
            </w:r>
            <w:proofErr w:type="spellEnd"/>
          </w:p>
        </w:tc>
        <w:tc>
          <w:tcPr>
            <w:tcW w:w="6912" w:type="dxa"/>
            <w:tcBorders>
              <w:top w:val="single" w:sz="4" w:space="0" w:color="808080"/>
              <w:left w:val="single" w:sz="4" w:space="0" w:color="808080"/>
              <w:bottom w:val="single" w:sz="4" w:space="0" w:color="808080"/>
              <w:right w:val="single" w:sz="4" w:space="0" w:color="808080"/>
            </w:tcBorders>
            <w:vAlign w:val="center"/>
          </w:tcPr>
          <w:p w:rsidR="00B945F9" w:rsidRPr="00485237" w:rsidRDefault="00B945F9" w:rsidP="00BA3004">
            <w:pPr>
              <w:rPr>
                <w:rFonts w:ascii="Arial" w:hAnsi="Arial" w:cs="Arial"/>
                <w:sz w:val="20"/>
                <w:szCs w:val="20"/>
                <w:lang w:val="es-ES"/>
              </w:rPr>
            </w:pPr>
            <w:r w:rsidRPr="00485237">
              <w:rPr>
                <w:rFonts w:ascii="Arial" w:hAnsi="Arial" w:cs="Arial"/>
                <w:sz w:val="20"/>
                <w:szCs w:val="20"/>
                <w:lang w:val="es-ES"/>
              </w:rPr>
              <w:t xml:space="preserve">Los pensionados son casas de familias que ofrecen servicios de vivienda y alimentación a estudiantes.  Estos acondicionan habitaciones especiales para los estudiantes y a la vez ofrecen alimentación, por lo tanto los costos </w:t>
            </w:r>
            <w:r w:rsidRPr="00485237">
              <w:rPr>
                <w:rFonts w:ascii="Arial" w:hAnsi="Arial" w:cs="Arial"/>
                <w:sz w:val="20"/>
                <w:szCs w:val="20"/>
                <w:lang w:val="es-ES"/>
              </w:rPr>
              <w:lastRenderedPageBreak/>
              <w:t>se cancelarán directamente al pensionado.</w:t>
            </w:r>
          </w:p>
          <w:p w:rsidR="00B945F9" w:rsidRPr="00485237" w:rsidRDefault="00B945F9" w:rsidP="00BA3004">
            <w:pPr>
              <w:snapToGrid w:val="0"/>
              <w:jc w:val="both"/>
              <w:rPr>
                <w:rFonts w:ascii="Arial" w:hAnsi="Arial" w:cs="Arial"/>
                <w:bCs/>
                <w:color w:val="000000"/>
                <w:sz w:val="20"/>
                <w:szCs w:val="20"/>
                <w:lang w:val="es-ES"/>
              </w:rPr>
            </w:pPr>
          </w:p>
        </w:tc>
      </w:tr>
      <w:tr w:rsidR="00B945F9" w:rsidRPr="00B343D5" w:rsidTr="004B59C1">
        <w:trPr>
          <w:trHeight w:val="1051"/>
        </w:trPr>
        <w:tc>
          <w:tcPr>
            <w:tcW w:w="2688" w:type="dxa"/>
            <w:tcBorders>
              <w:top w:val="single" w:sz="4" w:space="0" w:color="808080"/>
              <w:left w:val="single" w:sz="4" w:space="0" w:color="808080"/>
              <w:bottom w:val="single" w:sz="4" w:space="0" w:color="808080"/>
            </w:tcBorders>
            <w:shd w:val="clear" w:color="auto" w:fill="D9D9D9"/>
            <w:vAlign w:val="center"/>
          </w:tcPr>
          <w:p w:rsidR="00B945F9" w:rsidRPr="00485237" w:rsidRDefault="00B945F9" w:rsidP="004B59C1">
            <w:pPr>
              <w:snapToGrid w:val="0"/>
              <w:rPr>
                <w:rFonts w:ascii="Arial" w:hAnsi="Arial" w:cs="Arial"/>
                <w:b/>
                <w:bCs/>
                <w:color w:val="000000"/>
                <w:sz w:val="20"/>
                <w:szCs w:val="20"/>
                <w:lang w:val="es-ES"/>
              </w:rPr>
            </w:pPr>
            <w:r w:rsidRPr="00485237">
              <w:rPr>
                <w:rFonts w:ascii="Arial" w:hAnsi="Arial" w:cs="Arial"/>
                <w:b/>
                <w:bCs/>
                <w:color w:val="000000"/>
                <w:sz w:val="20"/>
                <w:szCs w:val="20"/>
                <w:lang w:val="es-ES"/>
              </w:rPr>
              <w:lastRenderedPageBreak/>
              <w:t>Condiciones del desembolso del dinero por parte de la institución anfitriona</w:t>
            </w:r>
          </w:p>
        </w:tc>
        <w:tc>
          <w:tcPr>
            <w:tcW w:w="6912" w:type="dxa"/>
            <w:tcBorders>
              <w:top w:val="single" w:sz="4" w:space="0" w:color="808080"/>
              <w:left w:val="single" w:sz="4" w:space="0" w:color="808080"/>
              <w:bottom w:val="single" w:sz="4" w:space="0" w:color="808080"/>
              <w:right w:val="single" w:sz="4" w:space="0" w:color="808080"/>
            </w:tcBorders>
            <w:vAlign w:val="center"/>
          </w:tcPr>
          <w:p w:rsidR="00B945F9" w:rsidRPr="00485237" w:rsidRDefault="00B945F9" w:rsidP="00BA3004">
            <w:pPr>
              <w:snapToGrid w:val="0"/>
              <w:jc w:val="both"/>
              <w:rPr>
                <w:rFonts w:ascii="Arial" w:hAnsi="Arial" w:cs="Arial"/>
                <w:color w:val="000000"/>
                <w:sz w:val="20"/>
                <w:szCs w:val="20"/>
                <w:lang w:val="es-ES"/>
              </w:rPr>
            </w:pPr>
            <w:r w:rsidRPr="00485237">
              <w:rPr>
                <w:rFonts w:ascii="Arial" w:hAnsi="Arial" w:cs="Arial"/>
                <w:color w:val="000000"/>
                <w:sz w:val="20"/>
                <w:szCs w:val="20"/>
                <w:lang w:val="es-ES"/>
              </w:rPr>
              <w:t>El/la estudiantes tendrá una cuenta bancaria temporal en la cual se le girará mensual el monto de 750.000 COP.</w:t>
            </w:r>
          </w:p>
        </w:tc>
      </w:tr>
      <w:tr w:rsidR="00B945F9" w:rsidRPr="00B343D5" w:rsidTr="004B59C1">
        <w:trPr>
          <w:trHeight w:val="1051"/>
        </w:trPr>
        <w:tc>
          <w:tcPr>
            <w:tcW w:w="2688" w:type="dxa"/>
            <w:tcBorders>
              <w:top w:val="single" w:sz="4" w:space="0" w:color="808080"/>
              <w:left w:val="single" w:sz="4" w:space="0" w:color="808080"/>
              <w:bottom w:val="single" w:sz="4" w:space="0" w:color="808080"/>
            </w:tcBorders>
            <w:shd w:val="clear" w:color="auto" w:fill="D9D9D9"/>
            <w:vAlign w:val="center"/>
          </w:tcPr>
          <w:p w:rsidR="00B945F9" w:rsidRPr="00485237" w:rsidRDefault="00B945F9" w:rsidP="004B59C1">
            <w:pPr>
              <w:snapToGrid w:val="0"/>
              <w:rPr>
                <w:rFonts w:ascii="Arial" w:hAnsi="Arial" w:cs="Arial"/>
                <w:b/>
                <w:bCs/>
                <w:color w:val="000000"/>
                <w:sz w:val="20"/>
                <w:szCs w:val="20"/>
                <w:lang w:val="es-ES"/>
              </w:rPr>
            </w:pPr>
            <w:r w:rsidRPr="00485237">
              <w:rPr>
                <w:rFonts w:ascii="Arial" w:hAnsi="Arial" w:cs="Arial"/>
                <w:b/>
                <w:bCs/>
                <w:color w:val="000000"/>
                <w:sz w:val="20"/>
                <w:szCs w:val="20"/>
                <w:lang w:val="es-ES"/>
              </w:rPr>
              <w:t>Costos adicionales estimados por mes en que incurriría el estudiante</w:t>
            </w:r>
          </w:p>
        </w:tc>
        <w:tc>
          <w:tcPr>
            <w:tcW w:w="6912" w:type="dxa"/>
            <w:tcBorders>
              <w:top w:val="single" w:sz="4" w:space="0" w:color="808080"/>
              <w:left w:val="single" w:sz="4" w:space="0" w:color="808080"/>
              <w:bottom w:val="single" w:sz="4" w:space="0" w:color="808080"/>
              <w:right w:val="single" w:sz="4" w:space="0" w:color="808080"/>
            </w:tcBorders>
            <w:vAlign w:val="center"/>
          </w:tcPr>
          <w:p w:rsidR="00B945F9" w:rsidRPr="00485237" w:rsidRDefault="00B945F9" w:rsidP="00BA3004">
            <w:pPr>
              <w:snapToGrid w:val="0"/>
              <w:jc w:val="both"/>
              <w:rPr>
                <w:rFonts w:ascii="Arial" w:hAnsi="Arial" w:cs="Arial"/>
                <w:bCs/>
                <w:color w:val="000000"/>
                <w:sz w:val="20"/>
                <w:szCs w:val="20"/>
                <w:lang w:val="es-MX"/>
              </w:rPr>
            </w:pPr>
            <w:r w:rsidRPr="00485237">
              <w:rPr>
                <w:rFonts w:ascii="Arial" w:hAnsi="Arial" w:cs="Arial"/>
                <w:bCs/>
                <w:color w:val="000000"/>
                <w:sz w:val="20"/>
                <w:szCs w:val="20"/>
                <w:lang w:val="es-MX"/>
              </w:rPr>
              <w:t>Trámites de visado (para un semestre académico la Universidad Popular del Cesar no requiere visa sino un Permiso de Permanencia Temporal que requiere extensión que tiene un costo aproximado de 80.000 COP), fotocopias.</w:t>
            </w:r>
          </w:p>
        </w:tc>
      </w:tr>
      <w:tr w:rsidR="00B945F9" w:rsidRPr="00B343D5" w:rsidTr="004B59C1">
        <w:trPr>
          <w:trHeight w:val="1051"/>
        </w:trPr>
        <w:tc>
          <w:tcPr>
            <w:tcW w:w="2688" w:type="dxa"/>
            <w:tcBorders>
              <w:top w:val="single" w:sz="4" w:space="0" w:color="808080"/>
              <w:left w:val="single" w:sz="4" w:space="0" w:color="808080"/>
              <w:bottom w:val="single" w:sz="4" w:space="0" w:color="808080"/>
            </w:tcBorders>
            <w:shd w:val="clear" w:color="auto" w:fill="D9D9D9"/>
            <w:vAlign w:val="center"/>
          </w:tcPr>
          <w:p w:rsidR="00B945F9" w:rsidRPr="00485237" w:rsidRDefault="00B945F9" w:rsidP="004B59C1">
            <w:pPr>
              <w:snapToGrid w:val="0"/>
              <w:rPr>
                <w:rFonts w:ascii="Arial" w:hAnsi="Arial" w:cs="Arial"/>
                <w:b/>
                <w:bCs/>
                <w:color w:val="000000"/>
                <w:sz w:val="20"/>
                <w:szCs w:val="20"/>
              </w:rPr>
            </w:pPr>
            <w:proofErr w:type="spellStart"/>
            <w:r w:rsidRPr="00485237">
              <w:rPr>
                <w:rFonts w:ascii="Arial" w:hAnsi="Arial" w:cs="Arial"/>
                <w:b/>
                <w:bCs/>
                <w:color w:val="000000"/>
                <w:sz w:val="20"/>
                <w:szCs w:val="20"/>
              </w:rPr>
              <w:t>Trámite</w:t>
            </w:r>
            <w:proofErr w:type="spellEnd"/>
            <w:r w:rsidRPr="00485237">
              <w:rPr>
                <w:rFonts w:ascii="Arial" w:hAnsi="Arial" w:cs="Arial"/>
                <w:b/>
                <w:bCs/>
                <w:color w:val="000000"/>
                <w:sz w:val="20"/>
                <w:szCs w:val="20"/>
              </w:rPr>
              <w:t xml:space="preserve"> de visa</w:t>
            </w:r>
          </w:p>
        </w:tc>
        <w:tc>
          <w:tcPr>
            <w:tcW w:w="6912" w:type="dxa"/>
            <w:tcBorders>
              <w:top w:val="single" w:sz="4" w:space="0" w:color="808080"/>
              <w:left w:val="single" w:sz="4" w:space="0" w:color="808080"/>
              <w:bottom w:val="single" w:sz="4" w:space="0" w:color="808080"/>
              <w:right w:val="single" w:sz="4" w:space="0" w:color="808080"/>
            </w:tcBorders>
            <w:vAlign w:val="center"/>
          </w:tcPr>
          <w:p w:rsidR="00B945F9" w:rsidRPr="00485237" w:rsidRDefault="00B945F9" w:rsidP="00BA3004">
            <w:pPr>
              <w:snapToGrid w:val="0"/>
              <w:jc w:val="both"/>
              <w:rPr>
                <w:rFonts w:ascii="Arial" w:hAnsi="Arial" w:cs="Arial"/>
                <w:bCs/>
                <w:color w:val="000000"/>
                <w:sz w:val="20"/>
                <w:szCs w:val="20"/>
                <w:lang w:val="es-MX"/>
              </w:rPr>
            </w:pPr>
            <w:r w:rsidRPr="00485237">
              <w:rPr>
                <w:rFonts w:ascii="Arial" w:hAnsi="Arial" w:cs="Arial"/>
                <w:bCs/>
                <w:color w:val="000000"/>
                <w:sz w:val="20"/>
                <w:szCs w:val="20"/>
                <w:lang w:val="es-MX"/>
              </w:rPr>
              <w:t>Trámites de visado. Para un semestre académico, la Universidad Popular del Cesar no requiere visa sino un Permiso de Permanencia Temporal que se le otorga al estudiante al presentarse ante la autoridad migratoria al ingresar al país en base a una carta emitida por la UPC. El PIP 2 se emite por un periodo de 90 días extendido ante la autoridad migratoria local (Valledupar) por otros 90 días, extensión que tiene un valor de aproximadamente 80.000 COP.</w:t>
            </w:r>
          </w:p>
        </w:tc>
      </w:tr>
      <w:tr w:rsidR="008C04BE" w:rsidRPr="00B343D5" w:rsidTr="004B59C1">
        <w:trPr>
          <w:trHeight w:val="642"/>
        </w:trPr>
        <w:tc>
          <w:tcPr>
            <w:tcW w:w="2688" w:type="dxa"/>
            <w:tcBorders>
              <w:top w:val="single" w:sz="4" w:space="0" w:color="808080"/>
              <w:left w:val="single" w:sz="4" w:space="0" w:color="808080"/>
              <w:bottom w:val="single" w:sz="4" w:space="0" w:color="808080"/>
            </w:tcBorders>
            <w:shd w:val="clear" w:color="auto" w:fill="D9D9D9"/>
            <w:vAlign w:val="center"/>
          </w:tcPr>
          <w:p w:rsidR="008C04BE" w:rsidRPr="00485237" w:rsidRDefault="008C04BE" w:rsidP="004B59C1">
            <w:pPr>
              <w:snapToGrid w:val="0"/>
              <w:rPr>
                <w:rFonts w:ascii="Arial" w:hAnsi="Arial" w:cs="Arial"/>
                <w:b/>
                <w:bCs/>
                <w:color w:val="000000"/>
                <w:sz w:val="20"/>
                <w:szCs w:val="20"/>
              </w:rPr>
            </w:pPr>
            <w:proofErr w:type="spellStart"/>
            <w:r w:rsidRPr="00485237">
              <w:rPr>
                <w:rFonts w:ascii="Arial" w:hAnsi="Arial" w:cs="Arial"/>
                <w:b/>
                <w:bCs/>
                <w:color w:val="000000"/>
                <w:sz w:val="20"/>
                <w:szCs w:val="20"/>
              </w:rPr>
              <w:t>Seguro</w:t>
            </w:r>
            <w:proofErr w:type="spellEnd"/>
            <w:r w:rsidRPr="00485237">
              <w:rPr>
                <w:rFonts w:ascii="Arial" w:hAnsi="Arial" w:cs="Arial"/>
                <w:b/>
                <w:bCs/>
                <w:color w:val="000000"/>
                <w:sz w:val="20"/>
                <w:szCs w:val="20"/>
              </w:rPr>
              <w:t xml:space="preserve"> </w:t>
            </w:r>
            <w:proofErr w:type="spellStart"/>
            <w:r w:rsidRPr="00485237">
              <w:rPr>
                <w:rFonts w:ascii="Arial" w:hAnsi="Arial" w:cs="Arial"/>
                <w:b/>
                <w:bCs/>
                <w:color w:val="000000"/>
                <w:sz w:val="20"/>
                <w:szCs w:val="20"/>
              </w:rPr>
              <w:t>médico</w:t>
            </w:r>
            <w:proofErr w:type="spellEnd"/>
            <w:r w:rsidRPr="00485237">
              <w:rPr>
                <w:rFonts w:ascii="Arial" w:hAnsi="Arial" w:cs="Arial"/>
                <w:b/>
                <w:bCs/>
                <w:color w:val="000000"/>
                <w:sz w:val="20"/>
                <w:szCs w:val="20"/>
              </w:rPr>
              <w:t xml:space="preserve"> </w:t>
            </w:r>
          </w:p>
        </w:tc>
        <w:tc>
          <w:tcPr>
            <w:tcW w:w="6912" w:type="dxa"/>
            <w:tcBorders>
              <w:top w:val="single" w:sz="4" w:space="0" w:color="808080"/>
              <w:left w:val="single" w:sz="4" w:space="0" w:color="808080"/>
              <w:bottom w:val="single" w:sz="4" w:space="0" w:color="808080"/>
              <w:right w:val="single" w:sz="4" w:space="0" w:color="808080"/>
            </w:tcBorders>
            <w:vAlign w:val="center"/>
          </w:tcPr>
          <w:p w:rsidR="008C04BE" w:rsidRPr="00485237" w:rsidRDefault="00B945F9" w:rsidP="004B59C1">
            <w:pPr>
              <w:snapToGrid w:val="0"/>
              <w:jc w:val="both"/>
              <w:rPr>
                <w:rFonts w:ascii="Arial" w:hAnsi="Arial" w:cs="Arial"/>
                <w:color w:val="000000"/>
                <w:sz w:val="20"/>
                <w:szCs w:val="20"/>
                <w:lang w:val="es-MX"/>
              </w:rPr>
            </w:pPr>
            <w:r w:rsidRPr="00485237">
              <w:rPr>
                <w:rFonts w:ascii="Arial" w:hAnsi="Arial" w:cs="Arial"/>
                <w:bCs/>
                <w:color w:val="000000"/>
                <w:sz w:val="20"/>
                <w:szCs w:val="20"/>
                <w:lang w:val="es-ES"/>
              </w:rPr>
              <w:t>El estudiante debe presentar a su llegada a Valledupar un seguro médico internacional.</w:t>
            </w:r>
          </w:p>
        </w:tc>
      </w:tr>
      <w:tr w:rsidR="008C04BE" w:rsidRPr="00485237" w:rsidTr="004B59C1">
        <w:trPr>
          <w:trHeight w:val="642"/>
        </w:trPr>
        <w:tc>
          <w:tcPr>
            <w:tcW w:w="2688" w:type="dxa"/>
            <w:tcBorders>
              <w:top w:val="single" w:sz="4" w:space="0" w:color="808080"/>
              <w:left w:val="single" w:sz="4" w:space="0" w:color="808080"/>
              <w:bottom w:val="single" w:sz="4" w:space="0" w:color="808080"/>
            </w:tcBorders>
            <w:shd w:val="clear" w:color="auto" w:fill="D9D9D9"/>
            <w:vAlign w:val="center"/>
          </w:tcPr>
          <w:p w:rsidR="008C04BE" w:rsidRPr="00485237" w:rsidRDefault="008C04BE" w:rsidP="004B59C1">
            <w:pPr>
              <w:snapToGrid w:val="0"/>
              <w:rPr>
                <w:rFonts w:ascii="Arial" w:hAnsi="Arial" w:cs="Arial"/>
                <w:b/>
                <w:bCs/>
                <w:color w:val="000000"/>
                <w:sz w:val="20"/>
                <w:szCs w:val="20"/>
              </w:rPr>
            </w:pPr>
            <w:proofErr w:type="spellStart"/>
            <w:r w:rsidRPr="00485237">
              <w:rPr>
                <w:rFonts w:ascii="Arial" w:hAnsi="Arial" w:cs="Arial"/>
                <w:b/>
                <w:bCs/>
                <w:color w:val="000000"/>
                <w:sz w:val="20"/>
                <w:szCs w:val="20"/>
              </w:rPr>
              <w:t>Condiciones</w:t>
            </w:r>
            <w:proofErr w:type="spellEnd"/>
            <w:r w:rsidRPr="00485237">
              <w:rPr>
                <w:rFonts w:ascii="Arial" w:hAnsi="Arial" w:cs="Arial"/>
                <w:b/>
                <w:bCs/>
                <w:color w:val="000000"/>
                <w:sz w:val="20"/>
                <w:szCs w:val="20"/>
              </w:rPr>
              <w:t xml:space="preserve"> </w:t>
            </w:r>
            <w:proofErr w:type="spellStart"/>
            <w:r w:rsidRPr="00485237">
              <w:rPr>
                <w:rFonts w:ascii="Arial" w:hAnsi="Arial" w:cs="Arial"/>
                <w:b/>
                <w:bCs/>
                <w:color w:val="000000"/>
                <w:sz w:val="20"/>
                <w:szCs w:val="20"/>
              </w:rPr>
              <w:t>especiales</w:t>
            </w:r>
            <w:proofErr w:type="spellEnd"/>
            <w:r w:rsidRPr="00485237">
              <w:rPr>
                <w:rFonts w:ascii="Arial" w:hAnsi="Arial" w:cs="Arial"/>
                <w:b/>
                <w:bCs/>
                <w:color w:val="000000"/>
                <w:sz w:val="20"/>
                <w:szCs w:val="20"/>
              </w:rPr>
              <w:t xml:space="preserve"> para </w:t>
            </w:r>
            <w:proofErr w:type="spellStart"/>
            <w:r w:rsidRPr="00485237">
              <w:rPr>
                <w:rFonts w:ascii="Arial" w:hAnsi="Arial" w:cs="Arial"/>
                <w:b/>
                <w:bCs/>
                <w:color w:val="000000"/>
                <w:sz w:val="20"/>
                <w:szCs w:val="20"/>
              </w:rPr>
              <w:t>discapacitados</w:t>
            </w:r>
            <w:proofErr w:type="spellEnd"/>
          </w:p>
        </w:tc>
        <w:tc>
          <w:tcPr>
            <w:tcW w:w="6912" w:type="dxa"/>
            <w:tcBorders>
              <w:top w:val="single" w:sz="4" w:space="0" w:color="808080"/>
              <w:left w:val="single" w:sz="4" w:space="0" w:color="808080"/>
              <w:bottom w:val="single" w:sz="4" w:space="0" w:color="808080"/>
              <w:right w:val="single" w:sz="4" w:space="0" w:color="808080"/>
            </w:tcBorders>
            <w:vAlign w:val="center"/>
          </w:tcPr>
          <w:p w:rsidR="008C04BE" w:rsidRPr="00485237" w:rsidRDefault="008C04BE" w:rsidP="004B59C1">
            <w:pPr>
              <w:snapToGrid w:val="0"/>
              <w:jc w:val="both"/>
              <w:rPr>
                <w:rFonts w:ascii="Arial" w:hAnsi="Arial" w:cs="Arial"/>
                <w:bCs/>
                <w:color w:val="000000"/>
                <w:sz w:val="20"/>
                <w:szCs w:val="20"/>
                <w:lang w:val="es-ES"/>
              </w:rPr>
            </w:pPr>
          </w:p>
        </w:tc>
      </w:tr>
      <w:tr w:rsidR="008C04BE" w:rsidRPr="00485237" w:rsidTr="004B59C1">
        <w:trPr>
          <w:trHeight w:val="679"/>
        </w:trPr>
        <w:tc>
          <w:tcPr>
            <w:tcW w:w="2688" w:type="dxa"/>
            <w:tcBorders>
              <w:top w:val="single" w:sz="4" w:space="0" w:color="808080"/>
              <w:left w:val="single" w:sz="4" w:space="0" w:color="808080"/>
              <w:bottom w:val="single" w:sz="4" w:space="0" w:color="808080"/>
            </w:tcBorders>
            <w:shd w:val="clear" w:color="auto" w:fill="D9D9D9"/>
            <w:vAlign w:val="center"/>
          </w:tcPr>
          <w:p w:rsidR="008C04BE" w:rsidRPr="00485237" w:rsidRDefault="008C04BE" w:rsidP="004B59C1">
            <w:pPr>
              <w:snapToGrid w:val="0"/>
              <w:rPr>
                <w:rFonts w:ascii="Arial" w:hAnsi="Arial" w:cs="Arial"/>
                <w:b/>
                <w:bCs/>
                <w:color w:val="000000"/>
                <w:sz w:val="20"/>
                <w:szCs w:val="20"/>
                <w:lang w:val="es-ES"/>
              </w:rPr>
            </w:pPr>
            <w:r w:rsidRPr="00485237">
              <w:rPr>
                <w:rFonts w:ascii="Arial" w:hAnsi="Arial" w:cs="Arial"/>
                <w:b/>
                <w:bCs/>
                <w:color w:val="000000"/>
                <w:sz w:val="20"/>
                <w:szCs w:val="20"/>
                <w:lang w:val="es-ES"/>
              </w:rPr>
              <w:t>Contacto de emergencia en la ORI</w:t>
            </w:r>
          </w:p>
        </w:tc>
        <w:tc>
          <w:tcPr>
            <w:tcW w:w="6912" w:type="dxa"/>
            <w:tcBorders>
              <w:top w:val="single" w:sz="4" w:space="0" w:color="808080"/>
              <w:left w:val="single" w:sz="4" w:space="0" w:color="808080"/>
              <w:bottom w:val="single" w:sz="4" w:space="0" w:color="808080"/>
              <w:right w:val="single" w:sz="4" w:space="0" w:color="808080"/>
            </w:tcBorders>
            <w:vAlign w:val="center"/>
          </w:tcPr>
          <w:p w:rsidR="008C04BE" w:rsidRPr="00485237" w:rsidRDefault="00B945F9" w:rsidP="004B59C1">
            <w:pPr>
              <w:snapToGrid w:val="0"/>
              <w:jc w:val="both"/>
              <w:rPr>
                <w:rFonts w:ascii="Arial" w:hAnsi="Arial" w:cs="Arial"/>
                <w:color w:val="000000"/>
                <w:sz w:val="20"/>
                <w:szCs w:val="20"/>
                <w:lang w:val="es-ES"/>
              </w:rPr>
            </w:pPr>
            <w:r w:rsidRPr="00485237">
              <w:rPr>
                <w:rFonts w:ascii="Arial" w:hAnsi="Arial" w:cs="Arial"/>
                <w:color w:val="000000"/>
                <w:sz w:val="20"/>
                <w:szCs w:val="20"/>
              </w:rPr>
              <w:t>Mara Constantinescu (+57) 316 869 7589</w:t>
            </w:r>
          </w:p>
        </w:tc>
      </w:tr>
    </w:tbl>
    <w:p w:rsidR="008C04BE" w:rsidRPr="00485237" w:rsidRDefault="008C04BE" w:rsidP="008C04BE">
      <w:pPr>
        <w:jc w:val="both"/>
        <w:rPr>
          <w:rFonts w:ascii="Arial" w:hAnsi="Arial" w:cs="Arial"/>
          <w:sz w:val="20"/>
          <w:szCs w:val="20"/>
          <w:lang w:val="es-ES"/>
        </w:rPr>
      </w:pPr>
    </w:p>
    <w:tbl>
      <w:tblPr>
        <w:tblW w:w="0" w:type="auto"/>
        <w:tblInd w:w="91" w:type="dxa"/>
        <w:tblLayout w:type="fixed"/>
        <w:tblLook w:val="0000" w:firstRow="0" w:lastRow="0" w:firstColumn="0" w:lastColumn="0" w:noHBand="0" w:noVBand="0"/>
      </w:tblPr>
      <w:tblGrid>
        <w:gridCol w:w="2673"/>
        <w:gridCol w:w="6957"/>
      </w:tblGrid>
      <w:tr w:rsidR="008C04BE" w:rsidRPr="00485237" w:rsidTr="004B59C1">
        <w:trPr>
          <w:trHeight w:val="2737"/>
        </w:trPr>
        <w:tc>
          <w:tcPr>
            <w:tcW w:w="2673" w:type="dxa"/>
            <w:tcBorders>
              <w:top w:val="single" w:sz="4" w:space="0" w:color="808080"/>
              <w:left w:val="single" w:sz="4" w:space="0" w:color="808080"/>
              <w:bottom w:val="single" w:sz="4" w:space="0" w:color="808080"/>
            </w:tcBorders>
            <w:shd w:val="clear" w:color="auto" w:fill="D9D9D9"/>
            <w:vAlign w:val="center"/>
          </w:tcPr>
          <w:p w:rsidR="008C04BE" w:rsidRPr="00485237" w:rsidRDefault="008C04BE" w:rsidP="004B59C1">
            <w:pPr>
              <w:snapToGrid w:val="0"/>
              <w:rPr>
                <w:rFonts w:ascii="Arial" w:hAnsi="Arial" w:cs="Arial"/>
                <w:b/>
                <w:bCs/>
                <w:color w:val="000000"/>
                <w:sz w:val="20"/>
                <w:szCs w:val="20"/>
                <w:lang w:val="es-ES"/>
              </w:rPr>
            </w:pPr>
            <w:r w:rsidRPr="00485237">
              <w:rPr>
                <w:rFonts w:ascii="Arial" w:hAnsi="Arial" w:cs="Arial"/>
                <w:b/>
                <w:bCs/>
                <w:color w:val="000000"/>
                <w:sz w:val="20"/>
                <w:szCs w:val="20"/>
                <w:lang w:val="es-ES"/>
              </w:rPr>
              <w:t>Proceso de nominación de estudiantes de intercambio a la Universidad</w:t>
            </w:r>
          </w:p>
        </w:tc>
        <w:tc>
          <w:tcPr>
            <w:tcW w:w="6957" w:type="dxa"/>
            <w:tcBorders>
              <w:top w:val="single" w:sz="4" w:space="0" w:color="808080"/>
              <w:left w:val="single" w:sz="4" w:space="0" w:color="808080"/>
              <w:bottom w:val="single" w:sz="4" w:space="0" w:color="808080"/>
              <w:right w:val="single" w:sz="4" w:space="0" w:color="808080"/>
            </w:tcBorders>
            <w:vAlign w:val="center"/>
          </w:tcPr>
          <w:p w:rsidR="00B945F9" w:rsidRPr="00485237" w:rsidRDefault="00B945F9" w:rsidP="00B945F9">
            <w:pPr>
              <w:snapToGrid w:val="0"/>
              <w:jc w:val="both"/>
              <w:rPr>
                <w:rFonts w:ascii="Arial" w:hAnsi="Arial" w:cs="Arial"/>
                <w:color w:val="000000"/>
                <w:sz w:val="20"/>
                <w:szCs w:val="20"/>
                <w:lang w:val="es-ES"/>
              </w:rPr>
            </w:pPr>
            <w:r w:rsidRPr="00485237">
              <w:rPr>
                <w:rFonts w:ascii="Arial" w:hAnsi="Arial" w:cs="Arial"/>
                <w:color w:val="000000"/>
                <w:sz w:val="20"/>
                <w:szCs w:val="20"/>
                <w:lang w:val="es-ES"/>
              </w:rPr>
              <w:t>Los estudiantes seleccionados deberán contar con un promedio acumulado igual o superior a 3.7 sobre 5.0.  Deberá firmar compromiso de cumplimiento de todas sus obligaciones académicas en la institución.</w:t>
            </w:r>
          </w:p>
          <w:p w:rsidR="00B945F9" w:rsidRPr="00485237" w:rsidRDefault="00B945F9" w:rsidP="00B945F9">
            <w:pPr>
              <w:snapToGrid w:val="0"/>
              <w:jc w:val="both"/>
              <w:rPr>
                <w:rFonts w:ascii="Arial" w:hAnsi="Arial" w:cs="Arial"/>
                <w:color w:val="000000"/>
                <w:sz w:val="20"/>
                <w:szCs w:val="20"/>
                <w:lang w:val="es-ES"/>
              </w:rPr>
            </w:pPr>
            <w:r w:rsidRPr="00485237">
              <w:rPr>
                <w:rFonts w:ascii="Arial" w:hAnsi="Arial" w:cs="Arial"/>
                <w:color w:val="000000"/>
                <w:sz w:val="20"/>
                <w:szCs w:val="20"/>
                <w:lang w:val="es-ES"/>
              </w:rPr>
              <w:t>Documentos requeridos:</w:t>
            </w:r>
          </w:p>
          <w:p w:rsidR="00B945F9" w:rsidRPr="00485237" w:rsidRDefault="00B945F9" w:rsidP="00B945F9">
            <w:pPr>
              <w:pStyle w:val="PargrafodaLista"/>
              <w:numPr>
                <w:ilvl w:val="0"/>
                <w:numId w:val="16"/>
              </w:numPr>
              <w:snapToGrid w:val="0"/>
              <w:jc w:val="both"/>
              <w:rPr>
                <w:rFonts w:ascii="Arial" w:hAnsi="Arial" w:cs="Arial"/>
                <w:color w:val="000000"/>
                <w:sz w:val="20"/>
                <w:szCs w:val="20"/>
                <w:lang w:val="es-ES"/>
              </w:rPr>
            </w:pPr>
            <w:r w:rsidRPr="00485237">
              <w:rPr>
                <w:rFonts w:ascii="Arial" w:hAnsi="Arial" w:cs="Arial"/>
                <w:color w:val="000000"/>
                <w:sz w:val="20"/>
                <w:szCs w:val="20"/>
                <w:lang w:val="es-ES"/>
              </w:rPr>
              <w:t>Formato de becas</w:t>
            </w:r>
          </w:p>
          <w:p w:rsidR="00B945F9" w:rsidRPr="00485237" w:rsidRDefault="00B945F9" w:rsidP="00B945F9">
            <w:pPr>
              <w:pStyle w:val="PargrafodaLista"/>
              <w:numPr>
                <w:ilvl w:val="0"/>
                <w:numId w:val="16"/>
              </w:numPr>
              <w:snapToGrid w:val="0"/>
              <w:jc w:val="both"/>
              <w:rPr>
                <w:rFonts w:ascii="Arial" w:hAnsi="Arial" w:cs="Arial"/>
                <w:color w:val="000000"/>
                <w:sz w:val="20"/>
                <w:szCs w:val="20"/>
                <w:lang w:val="es-ES"/>
              </w:rPr>
            </w:pPr>
            <w:r w:rsidRPr="00485237">
              <w:rPr>
                <w:rFonts w:ascii="Arial" w:hAnsi="Arial" w:cs="Arial"/>
                <w:color w:val="000000"/>
                <w:sz w:val="20"/>
                <w:szCs w:val="20"/>
                <w:lang w:val="es-ES"/>
              </w:rPr>
              <w:t>Registro de notas</w:t>
            </w:r>
          </w:p>
          <w:p w:rsidR="00B945F9" w:rsidRPr="00485237" w:rsidRDefault="00B945F9" w:rsidP="00B945F9">
            <w:pPr>
              <w:pStyle w:val="PargrafodaLista"/>
              <w:numPr>
                <w:ilvl w:val="0"/>
                <w:numId w:val="16"/>
              </w:numPr>
              <w:snapToGrid w:val="0"/>
              <w:jc w:val="both"/>
              <w:rPr>
                <w:rFonts w:ascii="Arial" w:hAnsi="Arial" w:cs="Arial"/>
                <w:color w:val="000000"/>
                <w:sz w:val="20"/>
                <w:szCs w:val="20"/>
                <w:lang w:val="es-ES"/>
              </w:rPr>
            </w:pPr>
            <w:r w:rsidRPr="00485237">
              <w:rPr>
                <w:rFonts w:ascii="Arial" w:hAnsi="Arial" w:cs="Arial"/>
                <w:color w:val="000000"/>
                <w:sz w:val="20"/>
                <w:szCs w:val="20"/>
                <w:lang w:val="es-ES"/>
              </w:rPr>
              <w:t>Hoja de vida</w:t>
            </w:r>
          </w:p>
          <w:p w:rsidR="00B945F9" w:rsidRPr="00485237" w:rsidRDefault="00B945F9" w:rsidP="00B945F9">
            <w:pPr>
              <w:pStyle w:val="PargrafodaLista"/>
              <w:numPr>
                <w:ilvl w:val="0"/>
                <w:numId w:val="16"/>
              </w:numPr>
              <w:snapToGrid w:val="0"/>
              <w:jc w:val="both"/>
              <w:rPr>
                <w:rFonts w:ascii="Arial" w:hAnsi="Arial" w:cs="Arial"/>
                <w:color w:val="000000"/>
                <w:sz w:val="20"/>
                <w:szCs w:val="20"/>
                <w:lang w:val="es-ES"/>
              </w:rPr>
            </w:pPr>
            <w:r w:rsidRPr="00485237">
              <w:rPr>
                <w:rFonts w:ascii="Arial" w:hAnsi="Arial" w:cs="Arial"/>
                <w:color w:val="000000"/>
                <w:sz w:val="20"/>
                <w:szCs w:val="20"/>
                <w:lang w:val="es-ES"/>
              </w:rPr>
              <w:t xml:space="preserve">Carta de presentación </w:t>
            </w:r>
          </w:p>
          <w:p w:rsidR="008C04BE" w:rsidRPr="00485237" w:rsidRDefault="00B945F9" w:rsidP="00B945F9">
            <w:pPr>
              <w:snapToGrid w:val="0"/>
              <w:jc w:val="both"/>
              <w:rPr>
                <w:rFonts w:ascii="Arial" w:hAnsi="Arial" w:cs="Arial"/>
                <w:color w:val="000000"/>
                <w:sz w:val="20"/>
                <w:szCs w:val="20"/>
                <w:lang w:val="es-ES"/>
              </w:rPr>
            </w:pPr>
            <w:r w:rsidRPr="00485237">
              <w:rPr>
                <w:rFonts w:ascii="Arial" w:hAnsi="Arial" w:cs="Arial"/>
                <w:color w:val="000000"/>
                <w:sz w:val="20"/>
                <w:szCs w:val="20"/>
                <w:lang w:val="es-ES"/>
              </w:rPr>
              <w:t>Pasaporte</w:t>
            </w:r>
          </w:p>
        </w:tc>
      </w:tr>
    </w:tbl>
    <w:p w:rsidR="00E96544" w:rsidRPr="00485237" w:rsidRDefault="00E96544" w:rsidP="007031AB">
      <w:pPr>
        <w:tabs>
          <w:tab w:val="left" w:pos="3760"/>
          <w:tab w:val="left" w:pos="8160"/>
        </w:tabs>
        <w:spacing w:before="31" w:after="0" w:line="194" w:lineRule="exact"/>
        <w:ind w:right="-20"/>
        <w:rPr>
          <w:rFonts w:ascii="Arial" w:eastAsia="Calibri" w:hAnsi="Arial" w:cs="Arial"/>
          <w:sz w:val="20"/>
          <w:szCs w:val="20"/>
          <w:lang w:val="es-CO"/>
        </w:rPr>
      </w:pPr>
    </w:p>
    <w:sectPr w:rsidR="00E96544" w:rsidRPr="00485237" w:rsidSect="00E36D4C">
      <w:headerReference w:type="default" r:id="rId13"/>
      <w:footerReference w:type="default" r:id="rId14"/>
      <w:headerReference w:type="first" r:id="rId15"/>
      <w:footerReference w:type="first" r:id="rId16"/>
      <w:pgSz w:w="12242" w:h="15842" w:code="122"/>
      <w:pgMar w:top="1701" w:right="1134" w:bottom="851" w:left="1134" w:header="680" w:footer="567" w:gutter="0"/>
      <w:pgNumType w:chapStyle="1" w:chapSep="enDash"/>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97" w:rsidRDefault="004A0B97" w:rsidP="00061C56">
      <w:pPr>
        <w:spacing w:after="0" w:line="240" w:lineRule="auto"/>
      </w:pPr>
      <w:r>
        <w:separator/>
      </w:r>
    </w:p>
  </w:endnote>
  <w:endnote w:type="continuationSeparator" w:id="0">
    <w:p w:rsidR="004A0B97" w:rsidRDefault="004A0B97" w:rsidP="0006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panose1 w:val="02020603050405020304"/>
    <w:charset w:val="00"/>
    <w:family w:val="roman"/>
    <w:pitch w:val="variable"/>
    <w:sig w:usb0="A00002AF" w:usb1="500078FB" w:usb2="00000000" w:usb3="00000000" w:csb0="0000009F" w:csb1="00000000"/>
  </w:font>
  <w:font w:name="DejaVu Sans">
    <w:altName w:val="Times New Roman"/>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1E" w:rsidRPr="00EF093E" w:rsidRDefault="0008621E" w:rsidP="0008621E">
    <w:pPr>
      <w:pStyle w:val="Rodap"/>
      <w:spacing w:line="100" w:lineRule="exact"/>
      <w:rPr>
        <w:lang w:val="es-CO"/>
      </w:rPr>
    </w:pPr>
  </w:p>
  <w:p w:rsidR="0003359D" w:rsidRPr="0008621E" w:rsidRDefault="0008621E" w:rsidP="0008621E">
    <w:pPr>
      <w:pStyle w:val="Rodap"/>
      <w:jc w:val="right"/>
      <w:rPr>
        <w:lang w:val="es-CO"/>
      </w:rPr>
    </w:pPr>
    <w:r w:rsidRPr="00EF093E">
      <w:rPr>
        <w:i/>
        <w:sz w:val="18"/>
        <w:szCs w:val="18"/>
        <w:lang w:val="es-CO"/>
      </w:rPr>
      <w:t>Al imprimir este documento se convierte en copia no controlada del SGC y su uso es responsabilidad directa del usuario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21E" w:rsidRPr="00EF093E" w:rsidRDefault="0008621E" w:rsidP="0008621E">
    <w:pPr>
      <w:pStyle w:val="Rodap"/>
      <w:spacing w:line="100" w:lineRule="exact"/>
      <w:rPr>
        <w:lang w:val="es-CO"/>
      </w:rPr>
    </w:pPr>
  </w:p>
  <w:p w:rsidR="0008621E" w:rsidRPr="00EF093E" w:rsidRDefault="0008621E" w:rsidP="0008621E">
    <w:pPr>
      <w:pStyle w:val="Rodap"/>
      <w:spacing w:line="100" w:lineRule="exact"/>
      <w:rPr>
        <w:lang w:val="es-CO"/>
      </w:rPr>
    </w:pPr>
  </w:p>
  <w:p w:rsidR="00E36D4C" w:rsidRPr="0008621E" w:rsidRDefault="0008621E" w:rsidP="0008621E">
    <w:pPr>
      <w:pStyle w:val="Rodap"/>
      <w:jc w:val="right"/>
      <w:rPr>
        <w:lang w:val="es-CO"/>
      </w:rPr>
    </w:pPr>
    <w:r w:rsidRPr="00EF093E">
      <w:rPr>
        <w:i/>
        <w:sz w:val="18"/>
        <w:szCs w:val="18"/>
        <w:lang w:val="es-CO"/>
      </w:rPr>
      <w:t>Al imprimir este documento se convierte en copia no controlada del SGC y su uso es responsabilidad directa del usuario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97" w:rsidRDefault="004A0B97" w:rsidP="00061C56">
      <w:pPr>
        <w:spacing w:after="0" w:line="240" w:lineRule="auto"/>
      </w:pPr>
      <w:r>
        <w:separator/>
      </w:r>
    </w:p>
  </w:footnote>
  <w:footnote w:type="continuationSeparator" w:id="0">
    <w:p w:rsidR="004A0B97" w:rsidRDefault="004A0B97" w:rsidP="00061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6127"/>
      <w:gridCol w:w="1331"/>
      <w:gridCol w:w="1493"/>
    </w:tblGrid>
    <w:tr w:rsidR="00E36D4C" w:rsidRPr="00D91714" w:rsidTr="00E80216">
      <w:trPr>
        <w:trHeight w:val="369"/>
        <w:jc w:val="center"/>
      </w:trPr>
      <w:tc>
        <w:tcPr>
          <w:tcW w:w="1187" w:type="dxa"/>
          <w:vMerge w:val="restart"/>
          <w:vAlign w:val="center"/>
        </w:tcPr>
        <w:p w:rsidR="00E36D4C" w:rsidRPr="00D91714" w:rsidRDefault="00E36D4C" w:rsidP="00E80216">
          <w:pPr>
            <w:tabs>
              <w:tab w:val="center" w:pos="4252"/>
              <w:tab w:val="right" w:pos="8504"/>
            </w:tabs>
            <w:autoSpaceDE w:val="0"/>
            <w:autoSpaceDN w:val="0"/>
            <w:spacing w:after="0" w:line="240" w:lineRule="auto"/>
            <w:jc w:val="center"/>
            <w:rPr>
              <w:rFonts w:ascii="Arial" w:eastAsia="Times New Roman" w:hAnsi="Arial" w:cs="Arial"/>
              <w:sz w:val="20"/>
              <w:szCs w:val="20"/>
              <w:lang w:val="es-ES_tradnl" w:eastAsia="es-ES"/>
            </w:rPr>
          </w:pPr>
          <w:r>
            <w:rPr>
              <w:rFonts w:ascii="Arial" w:eastAsia="Times New Roman" w:hAnsi="Arial" w:cs="Arial"/>
              <w:noProof/>
              <w:sz w:val="20"/>
              <w:szCs w:val="20"/>
              <w:lang w:val="pt-BR" w:eastAsia="pt-BR"/>
            </w:rPr>
            <w:drawing>
              <wp:inline distT="0" distB="0" distL="0" distR="0">
                <wp:extent cx="571500" cy="933450"/>
                <wp:effectExtent l="0" t="0" r="0" b="0"/>
                <wp:docPr id="1" name="Imagen 1" descr="Logo_AS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C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933450"/>
                        </a:xfrm>
                        <a:prstGeom prst="rect">
                          <a:avLst/>
                        </a:prstGeom>
                        <a:noFill/>
                        <a:ln>
                          <a:noFill/>
                        </a:ln>
                      </pic:spPr>
                    </pic:pic>
                  </a:graphicData>
                </a:graphic>
              </wp:inline>
            </w:drawing>
          </w:r>
        </w:p>
      </w:tc>
      <w:tc>
        <w:tcPr>
          <w:tcW w:w="6126" w:type="dxa"/>
          <w:vMerge w:val="restart"/>
          <w:vAlign w:val="center"/>
        </w:tcPr>
        <w:p w:rsidR="00E36D4C" w:rsidRPr="00D91714" w:rsidRDefault="00E36D4C" w:rsidP="00E80216">
          <w:pPr>
            <w:tabs>
              <w:tab w:val="center" w:pos="4252"/>
              <w:tab w:val="right" w:pos="8504"/>
            </w:tabs>
            <w:autoSpaceDE w:val="0"/>
            <w:autoSpaceDN w:val="0"/>
            <w:spacing w:after="0" w:line="240" w:lineRule="auto"/>
            <w:jc w:val="center"/>
            <w:rPr>
              <w:rFonts w:ascii="Arial" w:eastAsia="Times New Roman" w:hAnsi="Arial" w:cs="Arial"/>
              <w:b/>
              <w:sz w:val="24"/>
              <w:szCs w:val="24"/>
              <w:lang w:val="es-ES_tradnl" w:eastAsia="es-ES"/>
            </w:rPr>
          </w:pPr>
          <w:r w:rsidRPr="00D91714">
            <w:rPr>
              <w:rFonts w:ascii="Arial" w:eastAsia="Times New Roman" w:hAnsi="Arial" w:cs="Arial"/>
              <w:b/>
              <w:sz w:val="24"/>
              <w:szCs w:val="24"/>
              <w:lang w:val="es-ES_tradnl" w:eastAsia="es-ES"/>
            </w:rPr>
            <w:t xml:space="preserve">ASOCIACIÓN COLOMBIANA DE UNIVERSIDADES </w:t>
          </w:r>
        </w:p>
      </w:tc>
      <w:tc>
        <w:tcPr>
          <w:tcW w:w="2824" w:type="dxa"/>
          <w:gridSpan w:val="2"/>
          <w:tcMar>
            <w:left w:w="57" w:type="dxa"/>
            <w:right w:w="57" w:type="dxa"/>
          </w:tcMar>
          <w:vAlign w:val="center"/>
        </w:tcPr>
        <w:p w:rsidR="00E36D4C" w:rsidRPr="00EF093E" w:rsidRDefault="008C04BE" w:rsidP="00E36D4C">
          <w:pPr>
            <w:tabs>
              <w:tab w:val="center" w:pos="4252"/>
              <w:tab w:val="right" w:pos="8504"/>
            </w:tabs>
            <w:autoSpaceDE w:val="0"/>
            <w:autoSpaceDN w:val="0"/>
            <w:spacing w:after="0" w:line="240" w:lineRule="auto"/>
            <w:rPr>
              <w:rFonts w:ascii="Arial" w:eastAsia="Times New Roman" w:hAnsi="Arial" w:cs="Arial"/>
              <w:b/>
              <w:sz w:val="19"/>
              <w:szCs w:val="19"/>
              <w:lang w:val="es-ES_tradnl" w:eastAsia="es-ES"/>
            </w:rPr>
          </w:pPr>
          <w:r>
            <w:rPr>
              <w:rFonts w:ascii="Arial" w:eastAsia="Times New Roman" w:hAnsi="Arial" w:cs="Arial"/>
              <w:b/>
              <w:sz w:val="19"/>
              <w:szCs w:val="19"/>
              <w:lang w:val="es-ES_tradnl" w:eastAsia="es-ES"/>
            </w:rPr>
            <w:t>CÓDIGO: FR</w:t>
          </w:r>
          <w:r w:rsidRPr="00EF093E">
            <w:rPr>
              <w:rFonts w:ascii="Arial" w:eastAsia="Times New Roman" w:hAnsi="Arial" w:cs="Arial"/>
              <w:b/>
              <w:sz w:val="19"/>
              <w:szCs w:val="19"/>
              <w:lang w:val="es-ES_tradnl" w:eastAsia="es-ES"/>
            </w:rPr>
            <w:t>-G</w:t>
          </w:r>
          <w:r>
            <w:rPr>
              <w:rFonts w:ascii="Arial" w:eastAsia="Times New Roman" w:hAnsi="Arial" w:cs="Arial"/>
              <w:b/>
              <w:sz w:val="19"/>
              <w:szCs w:val="19"/>
              <w:lang w:val="es-ES_tradnl" w:eastAsia="es-ES"/>
            </w:rPr>
            <w:t>IN-01</w:t>
          </w:r>
        </w:p>
      </w:tc>
    </w:tr>
    <w:tr w:rsidR="00E36D4C" w:rsidRPr="00D91714" w:rsidTr="00E80216">
      <w:trPr>
        <w:trHeight w:val="369"/>
        <w:jc w:val="center"/>
      </w:trPr>
      <w:tc>
        <w:tcPr>
          <w:tcW w:w="1187" w:type="dxa"/>
          <w:vMerge/>
          <w:vAlign w:val="center"/>
        </w:tcPr>
        <w:p w:rsidR="00E36D4C" w:rsidRPr="00D91714" w:rsidRDefault="00E36D4C" w:rsidP="00E80216">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Merge/>
          <w:vAlign w:val="center"/>
        </w:tcPr>
        <w:p w:rsidR="00E36D4C" w:rsidRPr="00D91714" w:rsidRDefault="00E36D4C" w:rsidP="00E80216">
          <w:pPr>
            <w:tabs>
              <w:tab w:val="center" w:pos="4252"/>
              <w:tab w:val="right" w:pos="8504"/>
            </w:tabs>
            <w:autoSpaceDE w:val="0"/>
            <w:autoSpaceDN w:val="0"/>
            <w:spacing w:after="0" w:line="240" w:lineRule="auto"/>
            <w:jc w:val="center"/>
            <w:rPr>
              <w:rFonts w:ascii="Arial" w:eastAsia="Times New Roman" w:hAnsi="Arial" w:cs="Arial"/>
              <w:b/>
              <w:sz w:val="20"/>
              <w:szCs w:val="20"/>
              <w:lang w:val="es-ES_tradnl" w:eastAsia="es-ES"/>
            </w:rPr>
          </w:pPr>
        </w:p>
      </w:tc>
      <w:tc>
        <w:tcPr>
          <w:tcW w:w="1331" w:type="dxa"/>
          <w:tcMar>
            <w:left w:w="57" w:type="dxa"/>
            <w:right w:w="57" w:type="dxa"/>
          </w:tcMar>
          <w:vAlign w:val="center"/>
        </w:tcPr>
        <w:p w:rsidR="00E36D4C" w:rsidRPr="00EF093E" w:rsidRDefault="00E36D4C" w:rsidP="00E80216">
          <w:pPr>
            <w:tabs>
              <w:tab w:val="center" w:pos="4252"/>
              <w:tab w:val="right" w:pos="8504"/>
            </w:tabs>
            <w:autoSpaceDE w:val="0"/>
            <w:autoSpaceDN w:val="0"/>
            <w:spacing w:after="0" w:line="240" w:lineRule="auto"/>
            <w:rPr>
              <w:rFonts w:ascii="Arial" w:eastAsia="Times New Roman" w:hAnsi="Arial" w:cs="Arial"/>
              <w:sz w:val="19"/>
              <w:szCs w:val="19"/>
              <w:lang w:val="es-ES_tradnl" w:eastAsia="es-ES"/>
            </w:rPr>
          </w:pPr>
          <w:r w:rsidRPr="00EF093E">
            <w:rPr>
              <w:rFonts w:ascii="Arial" w:eastAsia="Times New Roman" w:hAnsi="Arial" w:cs="Arial"/>
              <w:b/>
              <w:sz w:val="19"/>
              <w:szCs w:val="19"/>
              <w:lang w:val="es-ES_tradnl" w:eastAsia="es-ES"/>
            </w:rPr>
            <w:t>VERSIÓN:</w:t>
          </w:r>
          <w:r w:rsidRPr="00EF093E">
            <w:rPr>
              <w:rFonts w:ascii="Arial" w:eastAsia="Times New Roman" w:hAnsi="Arial" w:cs="Arial"/>
              <w:sz w:val="19"/>
              <w:szCs w:val="19"/>
              <w:lang w:val="es-ES_tradnl" w:eastAsia="es-ES"/>
            </w:rPr>
            <w:t xml:space="preserve"> 01</w:t>
          </w:r>
        </w:p>
      </w:tc>
      <w:tc>
        <w:tcPr>
          <w:tcW w:w="1493" w:type="dxa"/>
          <w:tcMar>
            <w:left w:w="57" w:type="dxa"/>
            <w:right w:w="57" w:type="dxa"/>
          </w:tcMar>
          <w:vAlign w:val="center"/>
        </w:tcPr>
        <w:p w:rsidR="00E36D4C" w:rsidRPr="00EF093E" w:rsidRDefault="00E36D4C" w:rsidP="00E80216">
          <w:pPr>
            <w:tabs>
              <w:tab w:val="center" w:pos="4252"/>
              <w:tab w:val="right" w:pos="8504"/>
            </w:tabs>
            <w:autoSpaceDE w:val="0"/>
            <w:autoSpaceDN w:val="0"/>
            <w:spacing w:after="0" w:line="240" w:lineRule="auto"/>
            <w:rPr>
              <w:rFonts w:ascii="Arial" w:eastAsia="Times New Roman" w:hAnsi="Arial" w:cs="Arial"/>
              <w:sz w:val="19"/>
              <w:szCs w:val="19"/>
              <w:lang w:val="es-ES_tradnl" w:eastAsia="es-ES"/>
            </w:rPr>
          </w:pPr>
          <w:r w:rsidRPr="00EF093E">
            <w:rPr>
              <w:rFonts w:ascii="Arial" w:eastAsia="Times New Roman" w:hAnsi="Arial" w:cs="Arial"/>
              <w:b/>
              <w:sz w:val="19"/>
              <w:szCs w:val="19"/>
              <w:lang w:val="es-ES" w:eastAsia="es-ES"/>
            </w:rPr>
            <w:t>PÁGINA</w:t>
          </w:r>
          <w:r w:rsidRPr="00EF093E">
            <w:rPr>
              <w:rFonts w:ascii="Arial" w:eastAsia="Times New Roman" w:hAnsi="Arial" w:cs="Arial"/>
              <w:sz w:val="19"/>
              <w:szCs w:val="19"/>
              <w:lang w:val="es-ES" w:eastAsia="es-ES"/>
            </w:rPr>
            <w:t xml:space="preserve">: </w:t>
          </w:r>
          <w:r w:rsidR="0090491D" w:rsidRPr="00EF093E">
            <w:rPr>
              <w:rFonts w:ascii="Arial" w:eastAsia="Times New Roman" w:hAnsi="Arial" w:cs="Arial"/>
              <w:sz w:val="19"/>
              <w:szCs w:val="19"/>
              <w:lang w:val="es-ES" w:eastAsia="es-ES"/>
            </w:rPr>
            <w:fldChar w:fldCharType="begin"/>
          </w:r>
          <w:r w:rsidRPr="00EF093E">
            <w:rPr>
              <w:rFonts w:ascii="Arial" w:eastAsia="Times New Roman" w:hAnsi="Arial" w:cs="Arial"/>
              <w:sz w:val="19"/>
              <w:szCs w:val="19"/>
              <w:lang w:val="es-ES" w:eastAsia="es-ES"/>
            </w:rPr>
            <w:instrText xml:space="preserve"> PAGE </w:instrText>
          </w:r>
          <w:r w:rsidR="0090491D" w:rsidRPr="00EF093E">
            <w:rPr>
              <w:rFonts w:ascii="Arial" w:eastAsia="Times New Roman" w:hAnsi="Arial" w:cs="Arial"/>
              <w:sz w:val="19"/>
              <w:szCs w:val="19"/>
              <w:lang w:val="es-ES" w:eastAsia="es-ES"/>
            </w:rPr>
            <w:fldChar w:fldCharType="separate"/>
          </w:r>
          <w:r w:rsidR="00B343D5">
            <w:rPr>
              <w:rFonts w:ascii="Arial" w:eastAsia="Times New Roman" w:hAnsi="Arial" w:cs="Arial"/>
              <w:noProof/>
              <w:sz w:val="19"/>
              <w:szCs w:val="19"/>
              <w:lang w:val="es-ES" w:eastAsia="es-ES"/>
            </w:rPr>
            <w:t>5</w:t>
          </w:r>
          <w:r w:rsidR="0090491D" w:rsidRPr="00EF093E">
            <w:rPr>
              <w:rFonts w:ascii="Arial" w:eastAsia="Times New Roman" w:hAnsi="Arial" w:cs="Arial"/>
              <w:sz w:val="19"/>
              <w:szCs w:val="19"/>
              <w:lang w:val="es-ES" w:eastAsia="es-ES"/>
            </w:rPr>
            <w:fldChar w:fldCharType="end"/>
          </w:r>
          <w:r w:rsidRPr="00EF093E">
            <w:rPr>
              <w:rFonts w:ascii="Arial" w:eastAsia="Times New Roman" w:hAnsi="Arial" w:cs="Arial"/>
              <w:sz w:val="19"/>
              <w:szCs w:val="19"/>
              <w:lang w:val="es-ES" w:eastAsia="es-ES"/>
            </w:rPr>
            <w:t xml:space="preserve"> de </w:t>
          </w:r>
          <w:r w:rsidR="0090491D" w:rsidRPr="00EF093E">
            <w:rPr>
              <w:rFonts w:ascii="Arial" w:eastAsia="Times New Roman" w:hAnsi="Arial" w:cs="Arial"/>
              <w:sz w:val="19"/>
              <w:szCs w:val="19"/>
              <w:lang w:val="es-ES" w:eastAsia="es-ES"/>
            </w:rPr>
            <w:fldChar w:fldCharType="begin"/>
          </w:r>
          <w:r w:rsidRPr="00EF093E">
            <w:rPr>
              <w:rFonts w:ascii="Arial" w:eastAsia="Times New Roman" w:hAnsi="Arial" w:cs="Arial"/>
              <w:sz w:val="19"/>
              <w:szCs w:val="19"/>
              <w:lang w:val="es-ES" w:eastAsia="es-ES"/>
            </w:rPr>
            <w:instrText xml:space="preserve"> NUMPAGES  </w:instrText>
          </w:r>
          <w:r w:rsidR="0090491D" w:rsidRPr="00EF093E">
            <w:rPr>
              <w:rFonts w:ascii="Arial" w:eastAsia="Times New Roman" w:hAnsi="Arial" w:cs="Arial"/>
              <w:sz w:val="19"/>
              <w:szCs w:val="19"/>
              <w:lang w:val="es-ES" w:eastAsia="es-ES"/>
            </w:rPr>
            <w:fldChar w:fldCharType="separate"/>
          </w:r>
          <w:r w:rsidR="00B343D5">
            <w:rPr>
              <w:rFonts w:ascii="Arial" w:eastAsia="Times New Roman" w:hAnsi="Arial" w:cs="Arial"/>
              <w:noProof/>
              <w:sz w:val="19"/>
              <w:szCs w:val="19"/>
              <w:lang w:val="es-ES" w:eastAsia="es-ES"/>
            </w:rPr>
            <w:t>5</w:t>
          </w:r>
          <w:r w:rsidR="0090491D" w:rsidRPr="00EF093E">
            <w:rPr>
              <w:rFonts w:ascii="Arial" w:eastAsia="Times New Roman" w:hAnsi="Arial" w:cs="Arial"/>
              <w:sz w:val="19"/>
              <w:szCs w:val="19"/>
              <w:lang w:val="es-ES" w:eastAsia="es-ES"/>
            </w:rPr>
            <w:fldChar w:fldCharType="end"/>
          </w:r>
        </w:p>
      </w:tc>
    </w:tr>
    <w:tr w:rsidR="00E36D4C" w:rsidRPr="00D91714" w:rsidTr="00E80216">
      <w:trPr>
        <w:trHeight w:val="369"/>
        <w:jc w:val="center"/>
      </w:trPr>
      <w:tc>
        <w:tcPr>
          <w:tcW w:w="1187" w:type="dxa"/>
          <w:vMerge/>
          <w:vAlign w:val="center"/>
        </w:tcPr>
        <w:p w:rsidR="00E36D4C" w:rsidRPr="00D91714" w:rsidRDefault="00E36D4C" w:rsidP="00E80216">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Align w:val="center"/>
        </w:tcPr>
        <w:p w:rsidR="00E36D4C" w:rsidRPr="00D91714" w:rsidRDefault="008C04BE" w:rsidP="00E36D4C">
          <w:pPr>
            <w:tabs>
              <w:tab w:val="center" w:pos="4252"/>
              <w:tab w:val="right" w:pos="8504"/>
            </w:tabs>
            <w:autoSpaceDE w:val="0"/>
            <w:autoSpaceDN w:val="0"/>
            <w:spacing w:after="0" w:line="240" w:lineRule="auto"/>
            <w:jc w:val="center"/>
            <w:rPr>
              <w:rFonts w:ascii="Arial" w:eastAsia="Times New Roman" w:hAnsi="Arial" w:cs="Arial"/>
              <w:b/>
              <w:sz w:val="20"/>
              <w:szCs w:val="20"/>
              <w:lang w:val="es-ES_tradnl" w:eastAsia="es-ES"/>
            </w:rPr>
          </w:pPr>
          <w:r w:rsidRPr="00D91714">
            <w:rPr>
              <w:rFonts w:ascii="Arial" w:eastAsia="Times New Roman" w:hAnsi="Arial" w:cs="Arial"/>
              <w:b/>
              <w:sz w:val="20"/>
              <w:szCs w:val="20"/>
              <w:lang w:val="es-ES_tradnl" w:eastAsia="es-ES"/>
            </w:rPr>
            <w:t xml:space="preserve">PROCESO </w:t>
          </w:r>
          <w:r>
            <w:rPr>
              <w:rFonts w:ascii="Arial" w:eastAsia="Times New Roman" w:hAnsi="Arial" w:cs="Arial"/>
              <w:b/>
              <w:sz w:val="20"/>
              <w:szCs w:val="20"/>
              <w:lang w:val="es-ES_tradnl" w:eastAsia="es-ES"/>
            </w:rPr>
            <w:t>DE INTERNACIONALIZACIÓN</w:t>
          </w:r>
        </w:p>
      </w:tc>
      <w:tc>
        <w:tcPr>
          <w:tcW w:w="2824" w:type="dxa"/>
          <w:gridSpan w:val="2"/>
          <w:tcMar>
            <w:left w:w="57" w:type="dxa"/>
            <w:right w:w="57" w:type="dxa"/>
          </w:tcMar>
          <w:vAlign w:val="center"/>
        </w:tcPr>
        <w:p w:rsidR="00E36D4C" w:rsidRPr="00D91714" w:rsidRDefault="00E36D4C" w:rsidP="00E80216">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r w:rsidRPr="00D91714">
            <w:rPr>
              <w:rFonts w:ascii="Arial" w:eastAsia="Times New Roman" w:hAnsi="Arial" w:cs="Arial"/>
              <w:b/>
              <w:sz w:val="20"/>
              <w:szCs w:val="20"/>
              <w:lang w:val="es-ES_tradnl" w:eastAsia="es-ES"/>
            </w:rPr>
            <w:t>FECHA:</w:t>
          </w:r>
          <w:r w:rsidRPr="00D91714">
            <w:rPr>
              <w:rFonts w:ascii="Arial" w:eastAsia="Times New Roman" w:hAnsi="Arial" w:cs="Arial"/>
              <w:sz w:val="20"/>
              <w:szCs w:val="20"/>
              <w:lang w:val="es-ES_tradnl" w:eastAsia="es-ES"/>
            </w:rPr>
            <w:t xml:space="preserve"> </w:t>
          </w:r>
          <w:r>
            <w:rPr>
              <w:rFonts w:ascii="Arial" w:eastAsia="Times New Roman" w:hAnsi="Arial" w:cs="Arial"/>
              <w:sz w:val="20"/>
              <w:szCs w:val="20"/>
              <w:lang w:val="es-ES_tradnl" w:eastAsia="es-ES"/>
            </w:rPr>
            <w:t>15/07</w:t>
          </w:r>
          <w:r w:rsidRPr="00D91714">
            <w:rPr>
              <w:rFonts w:ascii="Arial" w:eastAsia="Times New Roman" w:hAnsi="Arial" w:cs="Arial"/>
              <w:sz w:val="20"/>
              <w:szCs w:val="20"/>
              <w:lang w:val="es-ES_tradnl" w:eastAsia="es-ES"/>
            </w:rPr>
            <w:t>/2016</w:t>
          </w:r>
        </w:p>
      </w:tc>
    </w:tr>
    <w:tr w:rsidR="00E36D4C" w:rsidRPr="00D91714" w:rsidTr="00E80216">
      <w:trPr>
        <w:trHeight w:val="369"/>
        <w:jc w:val="center"/>
      </w:trPr>
      <w:tc>
        <w:tcPr>
          <w:tcW w:w="1187" w:type="dxa"/>
          <w:vMerge/>
          <w:vAlign w:val="center"/>
        </w:tcPr>
        <w:p w:rsidR="00E36D4C" w:rsidRPr="00D91714" w:rsidRDefault="00E36D4C" w:rsidP="00E80216">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Align w:val="center"/>
        </w:tcPr>
        <w:p w:rsidR="00E36D4C" w:rsidRPr="00D91714" w:rsidRDefault="008C04BE" w:rsidP="00E36D4C">
          <w:pPr>
            <w:tabs>
              <w:tab w:val="center" w:pos="4252"/>
              <w:tab w:val="right" w:pos="8504"/>
            </w:tabs>
            <w:autoSpaceDE w:val="0"/>
            <w:autoSpaceDN w:val="0"/>
            <w:spacing w:after="0" w:line="240" w:lineRule="auto"/>
            <w:jc w:val="center"/>
            <w:rPr>
              <w:rFonts w:ascii="Arial" w:eastAsia="Times New Roman" w:hAnsi="Arial" w:cs="Arial"/>
              <w:b/>
              <w:sz w:val="20"/>
              <w:szCs w:val="20"/>
              <w:lang w:val="es-ES_tradnl" w:eastAsia="es-ES"/>
            </w:rPr>
          </w:pPr>
          <w:r w:rsidRPr="008C04BE">
            <w:rPr>
              <w:b/>
              <w:lang w:val="es-ES"/>
            </w:rPr>
            <w:t>FORMATO D</w:t>
          </w:r>
          <w:r w:rsidR="005C2C28">
            <w:rPr>
              <w:b/>
              <w:lang w:val="es-ES"/>
            </w:rPr>
            <w:t xml:space="preserve">E INFORMACIÓN BÁSICA BRACOL </w:t>
          </w:r>
        </w:p>
      </w:tc>
      <w:tc>
        <w:tcPr>
          <w:tcW w:w="2824" w:type="dxa"/>
          <w:gridSpan w:val="2"/>
          <w:tcMar>
            <w:left w:w="57" w:type="dxa"/>
            <w:right w:w="57" w:type="dxa"/>
          </w:tcMar>
          <w:vAlign w:val="center"/>
        </w:tcPr>
        <w:p w:rsidR="00E36D4C" w:rsidRPr="00D91714" w:rsidRDefault="00E36D4C" w:rsidP="00E80216">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r w:rsidRPr="00D91714">
            <w:rPr>
              <w:rFonts w:ascii="Arial" w:eastAsia="Times New Roman" w:hAnsi="Arial" w:cs="Arial"/>
              <w:b/>
              <w:sz w:val="20"/>
              <w:szCs w:val="20"/>
              <w:lang w:val="es-ES_tradnl" w:eastAsia="es-ES"/>
            </w:rPr>
            <w:t>ESTADO:</w:t>
          </w:r>
          <w:r w:rsidRPr="00D91714">
            <w:rPr>
              <w:rFonts w:ascii="Arial" w:eastAsia="Times New Roman" w:hAnsi="Arial" w:cs="Arial"/>
              <w:sz w:val="20"/>
              <w:szCs w:val="20"/>
              <w:lang w:val="es-ES_tradnl" w:eastAsia="es-ES"/>
            </w:rPr>
            <w:t xml:space="preserve"> Vigente</w:t>
          </w:r>
        </w:p>
      </w:tc>
    </w:tr>
  </w:tbl>
  <w:p w:rsidR="0003359D" w:rsidRDefault="0003359D" w:rsidP="00E36D4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6127"/>
      <w:gridCol w:w="1331"/>
      <w:gridCol w:w="1493"/>
    </w:tblGrid>
    <w:tr w:rsidR="00E36D4C" w:rsidRPr="00D91714" w:rsidTr="00E80216">
      <w:trPr>
        <w:trHeight w:val="369"/>
        <w:jc w:val="center"/>
      </w:trPr>
      <w:tc>
        <w:tcPr>
          <w:tcW w:w="1187" w:type="dxa"/>
          <w:vMerge w:val="restart"/>
          <w:vAlign w:val="center"/>
        </w:tcPr>
        <w:p w:rsidR="00E36D4C" w:rsidRPr="00D91714" w:rsidRDefault="00E36D4C" w:rsidP="00E80216">
          <w:pPr>
            <w:tabs>
              <w:tab w:val="center" w:pos="4252"/>
              <w:tab w:val="right" w:pos="8504"/>
            </w:tabs>
            <w:autoSpaceDE w:val="0"/>
            <w:autoSpaceDN w:val="0"/>
            <w:spacing w:after="0" w:line="240" w:lineRule="auto"/>
            <w:jc w:val="center"/>
            <w:rPr>
              <w:rFonts w:ascii="Arial" w:eastAsia="Times New Roman" w:hAnsi="Arial" w:cs="Arial"/>
              <w:sz w:val="20"/>
              <w:szCs w:val="20"/>
              <w:lang w:val="es-ES_tradnl" w:eastAsia="es-ES"/>
            </w:rPr>
          </w:pPr>
          <w:r>
            <w:rPr>
              <w:rFonts w:ascii="Arial" w:eastAsia="Times New Roman" w:hAnsi="Arial" w:cs="Arial"/>
              <w:noProof/>
              <w:sz w:val="20"/>
              <w:szCs w:val="20"/>
              <w:lang w:val="pt-BR" w:eastAsia="pt-BR"/>
            </w:rPr>
            <w:drawing>
              <wp:inline distT="0" distB="0" distL="0" distR="0">
                <wp:extent cx="571500" cy="933450"/>
                <wp:effectExtent l="0" t="0" r="0" b="0"/>
                <wp:docPr id="2" name="Imagen 2" descr="Logo_ASC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SC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933450"/>
                        </a:xfrm>
                        <a:prstGeom prst="rect">
                          <a:avLst/>
                        </a:prstGeom>
                        <a:noFill/>
                        <a:ln>
                          <a:noFill/>
                        </a:ln>
                      </pic:spPr>
                    </pic:pic>
                  </a:graphicData>
                </a:graphic>
              </wp:inline>
            </w:drawing>
          </w:r>
        </w:p>
      </w:tc>
      <w:tc>
        <w:tcPr>
          <w:tcW w:w="6126" w:type="dxa"/>
          <w:vMerge w:val="restart"/>
          <w:vAlign w:val="center"/>
        </w:tcPr>
        <w:p w:rsidR="00E36D4C" w:rsidRPr="00D91714" w:rsidRDefault="00E36D4C" w:rsidP="00E80216">
          <w:pPr>
            <w:tabs>
              <w:tab w:val="center" w:pos="4252"/>
              <w:tab w:val="right" w:pos="8504"/>
            </w:tabs>
            <w:autoSpaceDE w:val="0"/>
            <w:autoSpaceDN w:val="0"/>
            <w:spacing w:after="0" w:line="240" w:lineRule="auto"/>
            <w:jc w:val="center"/>
            <w:rPr>
              <w:rFonts w:ascii="Arial" w:eastAsia="Times New Roman" w:hAnsi="Arial" w:cs="Arial"/>
              <w:b/>
              <w:sz w:val="24"/>
              <w:szCs w:val="24"/>
              <w:lang w:val="es-ES_tradnl" w:eastAsia="es-ES"/>
            </w:rPr>
          </w:pPr>
          <w:r w:rsidRPr="00D91714">
            <w:rPr>
              <w:rFonts w:ascii="Arial" w:eastAsia="Times New Roman" w:hAnsi="Arial" w:cs="Arial"/>
              <w:b/>
              <w:sz w:val="24"/>
              <w:szCs w:val="24"/>
              <w:lang w:val="es-ES_tradnl" w:eastAsia="es-ES"/>
            </w:rPr>
            <w:t xml:space="preserve">ASOCIACIÓN COLOMBIANA DE UNIVERSIDADES </w:t>
          </w:r>
        </w:p>
      </w:tc>
      <w:tc>
        <w:tcPr>
          <w:tcW w:w="2824" w:type="dxa"/>
          <w:gridSpan w:val="2"/>
          <w:tcMar>
            <w:left w:w="57" w:type="dxa"/>
            <w:right w:w="57" w:type="dxa"/>
          </w:tcMar>
          <w:vAlign w:val="center"/>
        </w:tcPr>
        <w:p w:rsidR="00E36D4C" w:rsidRPr="00EF093E" w:rsidRDefault="008C04BE" w:rsidP="008C04BE">
          <w:pPr>
            <w:tabs>
              <w:tab w:val="center" w:pos="4252"/>
              <w:tab w:val="right" w:pos="8504"/>
            </w:tabs>
            <w:autoSpaceDE w:val="0"/>
            <w:autoSpaceDN w:val="0"/>
            <w:spacing w:after="0" w:line="240" w:lineRule="auto"/>
            <w:rPr>
              <w:rFonts w:ascii="Arial" w:eastAsia="Times New Roman" w:hAnsi="Arial" w:cs="Arial"/>
              <w:b/>
              <w:sz w:val="19"/>
              <w:szCs w:val="19"/>
              <w:lang w:val="es-ES_tradnl" w:eastAsia="es-ES"/>
            </w:rPr>
          </w:pPr>
          <w:r>
            <w:rPr>
              <w:rFonts w:ascii="Arial" w:eastAsia="Times New Roman" w:hAnsi="Arial" w:cs="Arial"/>
              <w:b/>
              <w:sz w:val="19"/>
              <w:szCs w:val="19"/>
              <w:lang w:val="es-ES_tradnl" w:eastAsia="es-ES"/>
            </w:rPr>
            <w:t>CÓDIGO: FR</w:t>
          </w:r>
          <w:r w:rsidR="00E36D4C" w:rsidRPr="00EF093E">
            <w:rPr>
              <w:rFonts w:ascii="Arial" w:eastAsia="Times New Roman" w:hAnsi="Arial" w:cs="Arial"/>
              <w:b/>
              <w:sz w:val="19"/>
              <w:szCs w:val="19"/>
              <w:lang w:val="es-ES_tradnl" w:eastAsia="es-ES"/>
            </w:rPr>
            <w:t>-G</w:t>
          </w:r>
          <w:r>
            <w:rPr>
              <w:rFonts w:ascii="Arial" w:eastAsia="Times New Roman" w:hAnsi="Arial" w:cs="Arial"/>
              <w:b/>
              <w:sz w:val="19"/>
              <w:szCs w:val="19"/>
              <w:lang w:val="es-ES_tradnl" w:eastAsia="es-ES"/>
            </w:rPr>
            <w:t>IN-01</w:t>
          </w:r>
        </w:p>
      </w:tc>
    </w:tr>
    <w:tr w:rsidR="00E36D4C" w:rsidRPr="00D91714" w:rsidTr="00E80216">
      <w:trPr>
        <w:trHeight w:val="369"/>
        <w:jc w:val="center"/>
      </w:trPr>
      <w:tc>
        <w:tcPr>
          <w:tcW w:w="1187" w:type="dxa"/>
          <w:vMerge/>
          <w:vAlign w:val="center"/>
        </w:tcPr>
        <w:p w:rsidR="00E36D4C" w:rsidRPr="00D91714" w:rsidRDefault="00E36D4C" w:rsidP="00E80216">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Merge/>
          <w:vAlign w:val="center"/>
        </w:tcPr>
        <w:p w:rsidR="00E36D4C" w:rsidRPr="00D91714" w:rsidRDefault="00E36D4C" w:rsidP="00E80216">
          <w:pPr>
            <w:tabs>
              <w:tab w:val="center" w:pos="4252"/>
              <w:tab w:val="right" w:pos="8504"/>
            </w:tabs>
            <w:autoSpaceDE w:val="0"/>
            <w:autoSpaceDN w:val="0"/>
            <w:spacing w:after="0" w:line="240" w:lineRule="auto"/>
            <w:jc w:val="center"/>
            <w:rPr>
              <w:rFonts w:ascii="Arial" w:eastAsia="Times New Roman" w:hAnsi="Arial" w:cs="Arial"/>
              <w:b/>
              <w:sz w:val="20"/>
              <w:szCs w:val="20"/>
              <w:lang w:val="es-ES_tradnl" w:eastAsia="es-ES"/>
            </w:rPr>
          </w:pPr>
        </w:p>
      </w:tc>
      <w:tc>
        <w:tcPr>
          <w:tcW w:w="1331" w:type="dxa"/>
          <w:tcMar>
            <w:left w:w="57" w:type="dxa"/>
            <w:right w:w="57" w:type="dxa"/>
          </w:tcMar>
          <w:vAlign w:val="center"/>
        </w:tcPr>
        <w:p w:rsidR="00E36D4C" w:rsidRPr="00EF093E" w:rsidRDefault="00E36D4C" w:rsidP="00E80216">
          <w:pPr>
            <w:tabs>
              <w:tab w:val="center" w:pos="4252"/>
              <w:tab w:val="right" w:pos="8504"/>
            </w:tabs>
            <w:autoSpaceDE w:val="0"/>
            <w:autoSpaceDN w:val="0"/>
            <w:spacing w:after="0" w:line="240" w:lineRule="auto"/>
            <w:rPr>
              <w:rFonts w:ascii="Arial" w:eastAsia="Times New Roman" w:hAnsi="Arial" w:cs="Arial"/>
              <w:sz w:val="19"/>
              <w:szCs w:val="19"/>
              <w:lang w:val="es-ES_tradnl" w:eastAsia="es-ES"/>
            </w:rPr>
          </w:pPr>
          <w:r w:rsidRPr="00EF093E">
            <w:rPr>
              <w:rFonts w:ascii="Arial" w:eastAsia="Times New Roman" w:hAnsi="Arial" w:cs="Arial"/>
              <w:b/>
              <w:sz w:val="19"/>
              <w:szCs w:val="19"/>
              <w:lang w:val="es-ES_tradnl" w:eastAsia="es-ES"/>
            </w:rPr>
            <w:t>VERSIÓN:</w:t>
          </w:r>
          <w:r w:rsidRPr="00EF093E">
            <w:rPr>
              <w:rFonts w:ascii="Arial" w:eastAsia="Times New Roman" w:hAnsi="Arial" w:cs="Arial"/>
              <w:sz w:val="19"/>
              <w:szCs w:val="19"/>
              <w:lang w:val="es-ES_tradnl" w:eastAsia="es-ES"/>
            </w:rPr>
            <w:t xml:space="preserve"> 01</w:t>
          </w:r>
        </w:p>
      </w:tc>
      <w:tc>
        <w:tcPr>
          <w:tcW w:w="1493" w:type="dxa"/>
          <w:tcMar>
            <w:left w:w="57" w:type="dxa"/>
            <w:right w:w="57" w:type="dxa"/>
          </w:tcMar>
          <w:vAlign w:val="center"/>
        </w:tcPr>
        <w:p w:rsidR="00E36D4C" w:rsidRPr="00EF093E" w:rsidRDefault="00E36D4C" w:rsidP="00E80216">
          <w:pPr>
            <w:tabs>
              <w:tab w:val="center" w:pos="4252"/>
              <w:tab w:val="right" w:pos="8504"/>
            </w:tabs>
            <w:autoSpaceDE w:val="0"/>
            <w:autoSpaceDN w:val="0"/>
            <w:spacing w:after="0" w:line="240" w:lineRule="auto"/>
            <w:rPr>
              <w:rFonts w:ascii="Arial" w:eastAsia="Times New Roman" w:hAnsi="Arial" w:cs="Arial"/>
              <w:sz w:val="19"/>
              <w:szCs w:val="19"/>
              <w:lang w:val="es-ES_tradnl" w:eastAsia="es-ES"/>
            </w:rPr>
          </w:pPr>
          <w:r w:rsidRPr="00EF093E">
            <w:rPr>
              <w:rFonts w:ascii="Arial" w:eastAsia="Times New Roman" w:hAnsi="Arial" w:cs="Arial"/>
              <w:b/>
              <w:sz w:val="19"/>
              <w:szCs w:val="19"/>
              <w:lang w:val="es-ES" w:eastAsia="es-ES"/>
            </w:rPr>
            <w:t>PÁGINA</w:t>
          </w:r>
          <w:r w:rsidRPr="00EF093E">
            <w:rPr>
              <w:rFonts w:ascii="Arial" w:eastAsia="Times New Roman" w:hAnsi="Arial" w:cs="Arial"/>
              <w:sz w:val="19"/>
              <w:szCs w:val="19"/>
              <w:lang w:val="es-ES" w:eastAsia="es-ES"/>
            </w:rPr>
            <w:t xml:space="preserve">: </w:t>
          </w:r>
          <w:r w:rsidR="0090491D" w:rsidRPr="00EF093E">
            <w:rPr>
              <w:rFonts w:ascii="Arial" w:eastAsia="Times New Roman" w:hAnsi="Arial" w:cs="Arial"/>
              <w:sz w:val="19"/>
              <w:szCs w:val="19"/>
              <w:lang w:val="es-ES" w:eastAsia="es-ES"/>
            </w:rPr>
            <w:fldChar w:fldCharType="begin"/>
          </w:r>
          <w:r w:rsidRPr="00EF093E">
            <w:rPr>
              <w:rFonts w:ascii="Arial" w:eastAsia="Times New Roman" w:hAnsi="Arial" w:cs="Arial"/>
              <w:sz w:val="19"/>
              <w:szCs w:val="19"/>
              <w:lang w:val="es-ES" w:eastAsia="es-ES"/>
            </w:rPr>
            <w:instrText xml:space="preserve"> PAGE </w:instrText>
          </w:r>
          <w:r w:rsidR="0090491D" w:rsidRPr="00EF093E">
            <w:rPr>
              <w:rFonts w:ascii="Arial" w:eastAsia="Times New Roman" w:hAnsi="Arial" w:cs="Arial"/>
              <w:sz w:val="19"/>
              <w:szCs w:val="19"/>
              <w:lang w:val="es-ES" w:eastAsia="es-ES"/>
            </w:rPr>
            <w:fldChar w:fldCharType="separate"/>
          </w:r>
          <w:r w:rsidR="003E0DB8">
            <w:rPr>
              <w:rFonts w:ascii="Arial" w:eastAsia="Times New Roman" w:hAnsi="Arial" w:cs="Arial"/>
              <w:sz w:val="19"/>
              <w:szCs w:val="19"/>
              <w:lang w:val="es-ES" w:eastAsia="es-ES"/>
            </w:rPr>
            <w:t>1</w:t>
          </w:r>
          <w:r w:rsidR="0090491D" w:rsidRPr="00EF093E">
            <w:rPr>
              <w:rFonts w:ascii="Arial" w:eastAsia="Times New Roman" w:hAnsi="Arial" w:cs="Arial"/>
              <w:sz w:val="19"/>
              <w:szCs w:val="19"/>
              <w:lang w:val="es-ES" w:eastAsia="es-ES"/>
            </w:rPr>
            <w:fldChar w:fldCharType="end"/>
          </w:r>
          <w:r w:rsidRPr="00EF093E">
            <w:rPr>
              <w:rFonts w:ascii="Arial" w:eastAsia="Times New Roman" w:hAnsi="Arial" w:cs="Arial"/>
              <w:sz w:val="19"/>
              <w:szCs w:val="19"/>
              <w:lang w:val="es-ES" w:eastAsia="es-ES"/>
            </w:rPr>
            <w:t xml:space="preserve"> de </w:t>
          </w:r>
          <w:r w:rsidR="0090491D" w:rsidRPr="00EF093E">
            <w:rPr>
              <w:rFonts w:ascii="Arial" w:eastAsia="Times New Roman" w:hAnsi="Arial" w:cs="Arial"/>
              <w:sz w:val="19"/>
              <w:szCs w:val="19"/>
              <w:lang w:val="es-ES" w:eastAsia="es-ES"/>
            </w:rPr>
            <w:fldChar w:fldCharType="begin"/>
          </w:r>
          <w:r w:rsidRPr="00EF093E">
            <w:rPr>
              <w:rFonts w:ascii="Arial" w:eastAsia="Times New Roman" w:hAnsi="Arial" w:cs="Arial"/>
              <w:sz w:val="19"/>
              <w:szCs w:val="19"/>
              <w:lang w:val="es-ES" w:eastAsia="es-ES"/>
            </w:rPr>
            <w:instrText xml:space="preserve"> NUMPAGES  </w:instrText>
          </w:r>
          <w:r w:rsidR="0090491D" w:rsidRPr="00EF093E">
            <w:rPr>
              <w:rFonts w:ascii="Arial" w:eastAsia="Times New Roman" w:hAnsi="Arial" w:cs="Arial"/>
              <w:sz w:val="19"/>
              <w:szCs w:val="19"/>
              <w:lang w:val="es-ES" w:eastAsia="es-ES"/>
            </w:rPr>
            <w:fldChar w:fldCharType="separate"/>
          </w:r>
          <w:r w:rsidR="003E0DB8">
            <w:rPr>
              <w:rFonts w:ascii="Arial" w:eastAsia="Times New Roman" w:hAnsi="Arial" w:cs="Arial"/>
              <w:sz w:val="19"/>
              <w:szCs w:val="19"/>
              <w:lang w:val="es-ES" w:eastAsia="es-ES"/>
            </w:rPr>
            <w:t>5</w:t>
          </w:r>
          <w:r w:rsidR="0090491D" w:rsidRPr="00EF093E">
            <w:rPr>
              <w:rFonts w:ascii="Arial" w:eastAsia="Times New Roman" w:hAnsi="Arial" w:cs="Arial"/>
              <w:sz w:val="19"/>
              <w:szCs w:val="19"/>
              <w:lang w:val="es-ES" w:eastAsia="es-ES"/>
            </w:rPr>
            <w:fldChar w:fldCharType="end"/>
          </w:r>
        </w:p>
      </w:tc>
    </w:tr>
    <w:tr w:rsidR="00E36D4C" w:rsidRPr="00D91714" w:rsidTr="00E80216">
      <w:trPr>
        <w:trHeight w:val="369"/>
        <w:jc w:val="center"/>
      </w:trPr>
      <w:tc>
        <w:tcPr>
          <w:tcW w:w="1187" w:type="dxa"/>
          <w:vMerge/>
          <w:vAlign w:val="center"/>
        </w:tcPr>
        <w:p w:rsidR="00E36D4C" w:rsidRPr="00D91714" w:rsidRDefault="00E36D4C" w:rsidP="00E80216">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Align w:val="center"/>
        </w:tcPr>
        <w:p w:rsidR="00E36D4C" w:rsidRPr="00D91714" w:rsidRDefault="00E36D4C" w:rsidP="008C04BE">
          <w:pPr>
            <w:tabs>
              <w:tab w:val="center" w:pos="4252"/>
              <w:tab w:val="right" w:pos="8504"/>
            </w:tabs>
            <w:autoSpaceDE w:val="0"/>
            <w:autoSpaceDN w:val="0"/>
            <w:spacing w:after="0" w:line="240" w:lineRule="auto"/>
            <w:jc w:val="center"/>
            <w:rPr>
              <w:rFonts w:ascii="Arial" w:eastAsia="Times New Roman" w:hAnsi="Arial" w:cs="Arial"/>
              <w:b/>
              <w:sz w:val="20"/>
              <w:szCs w:val="20"/>
              <w:lang w:val="es-ES_tradnl" w:eastAsia="es-ES"/>
            </w:rPr>
          </w:pPr>
          <w:r w:rsidRPr="00D91714">
            <w:rPr>
              <w:rFonts w:ascii="Arial" w:eastAsia="Times New Roman" w:hAnsi="Arial" w:cs="Arial"/>
              <w:b/>
              <w:sz w:val="20"/>
              <w:szCs w:val="20"/>
              <w:lang w:val="es-ES_tradnl" w:eastAsia="es-ES"/>
            </w:rPr>
            <w:t xml:space="preserve">PROCESO </w:t>
          </w:r>
          <w:r>
            <w:rPr>
              <w:rFonts w:ascii="Arial" w:eastAsia="Times New Roman" w:hAnsi="Arial" w:cs="Arial"/>
              <w:b/>
              <w:sz w:val="20"/>
              <w:szCs w:val="20"/>
              <w:lang w:val="es-ES_tradnl" w:eastAsia="es-ES"/>
            </w:rPr>
            <w:t>DE</w:t>
          </w:r>
          <w:r w:rsidR="008C04BE">
            <w:rPr>
              <w:rFonts w:ascii="Arial" w:eastAsia="Times New Roman" w:hAnsi="Arial" w:cs="Arial"/>
              <w:b/>
              <w:sz w:val="20"/>
              <w:szCs w:val="20"/>
              <w:lang w:val="es-ES_tradnl" w:eastAsia="es-ES"/>
            </w:rPr>
            <w:t xml:space="preserve"> INTERNACIONALIZACIÓN</w:t>
          </w:r>
        </w:p>
      </w:tc>
      <w:tc>
        <w:tcPr>
          <w:tcW w:w="2824" w:type="dxa"/>
          <w:gridSpan w:val="2"/>
          <w:tcMar>
            <w:left w:w="57" w:type="dxa"/>
            <w:right w:w="57" w:type="dxa"/>
          </w:tcMar>
          <w:vAlign w:val="center"/>
        </w:tcPr>
        <w:p w:rsidR="00E36D4C" w:rsidRPr="00D91714" w:rsidRDefault="00E36D4C" w:rsidP="00E80216">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r w:rsidRPr="00D91714">
            <w:rPr>
              <w:rFonts w:ascii="Arial" w:eastAsia="Times New Roman" w:hAnsi="Arial" w:cs="Arial"/>
              <w:b/>
              <w:sz w:val="20"/>
              <w:szCs w:val="20"/>
              <w:lang w:val="es-ES_tradnl" w:eastAsia="es-ES"/>
            </w:rPr>
            <w:t>FECHA:</w:t>
          </w:r>
          <w:r w:rsidRPr="00D91714">
            <w:rPr>
              <w:rFonts w:ascii="Arial" w:eastAsia="Times New Roman" w:hAnsi="Arial" w:cs="Arial"/>
              <w:sz w:val="20"/>
              <w:szCs w:val="20"/>
              <w:lang w:val="es-ES_tradnl" w:eastAsia="es-ES"/>
            </w:rPr>
            <w:t xml:space="preserve"> </w:t>
          </w:r>
          <w:r>
            <w:rPr>
              <w:rFonts w:ascii="Arial" w:eastAsia="Times New Roman" w:hAnsi="Arial" w:cs="Arial"/>
              <w:sz w:val="20"/>
              <w:szCs w:val="20"/>
              <w:lang w:val="es-ES_tradnl" w:eastAsia="es-ES"/>
            </w:rPr>
            <w:t>15/07</w:t>
          </w:r>
          <w:r w:rsidRPr="00D91714">
            <w:rPr>
              <w:rFonts w:ascii="Arial" w:eastAsia="Times New Roman" w:hAnsi="Arial" w:cs="Arial"/>
              <w:sz w:val="20"/>
              <w:szCs w:val="20"/>
              <w:lang w:val="es-ES_tradnl" w:eastAsia="es-ES"/>
            </w:rPr>
            <w:t>/2016</w:t>
          </w:r>
        </w:p>
      </w:tc>
    </w:tr>
    <w:tr w:rsidR="00E36D4C" w:rsidRPr="00D91714" w:rsidTr="00E80216">
      <w:trPr>
        <w:trHeight w:val="369"/>
        <w:jc w:val="center"/>
      </w:trPr>
      <w:tc>
        <w:tcPr>
          <w:tcW w:w="1187" w:type="dxa"/>
          <w:vMerge/>
          <w:vAlign w:val="center"/>
        </w:tcPr>
        <w:p w:rsidR="00E36D4C" w:rsidRPr="00D91714" w:rsidRDefault="00E36D4C" w:rsidP="00E80216">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p>
      </w:tc>
      <w:tc>
        <w:tcPr>
          <w:tcW w:w="6126" w:type="dxa"/>
          <w:vAlign w:val="center"/>
        </w:tcPr>
        <w:p w:rsidR="00E36D4C" w:rsidRPr="004C7065" w:rsidRDefault="008C04BE" w:rsidP="00E80216">
          <w:pPr>
            <w:tabs>
              <w:tab w:val="center" w:pos="4252"/>
              <w:tab w:val="right" w:pos="8504"/>
            </w:tabs>
            <w:autoSpaceDE w:val="0"/>
            <w:autoSpaceDN w:val="0"/>
            <w:spacing w:after="0" w:line="240" w:lineRule="auto"/>
            <w:jc w:val="center"/>
            <w:rPr>
              <w:rFonts w:ascii="Arial" w:eastAsia="Times New Roman" w:hAnsi="Arial" w:cs="Arial"/>
              <w:b/>
              <w:sz w:val="20"/>
              <w:szCs w:val="20"/>
              <w:lang w:val="es-ES" w:eastAsia="es-ES"/>
            </w:rPr>
          </w:pPr>
          <w:r w:rsidRPr="008C04BE">
            <w:rPr>
              <w:b/>
              <w:lang w:val="es-ES"/>
            </w:rPr>
            <w:t>FORMATO D</w:t>
          </w:r>
          <w:r w:rsidR="005C2C28">
            <w:rPr>
              <w:b/>
              <w:lang w:val="es-ES"/>
            </w:rPr>
            <w:t xml:space="preserve">E INFORMACIÓN BÁSICA BRACOL </w:t>
          </w:r>
        </w:p>
      </w:tc>
      <w:tc>
        <w:tcPr>
          <w:tcW w:w="2824" w:type="dxa"/>
          <w:gridSpan w:val="2"/>
          <w:tcMar>
            <w:left w:w="57" w:type="dxa"/>
            <w:right w:w="57" w:type="dxa"/>
          </w:tcMar>
          <w:vAlign w:val="center"/>
        </w:tcPr>
        <w:p w:rsidR="00E36D4C" w:rsidRPr="00D91714" w:rsidRDefault="00E36D4C" w:rsidP="00E80216">
          <w:pPr>
            <w:tabs>
              <w:tab w:val="center" w:pos="4252"/>
              <w:tab w:val="right" w:pos="8504"/>
            </w:tabs>
            <w:autoSpaceDE w:val="0"/>
            <w:autoSpaceDN w:val="0"/>
            <w:spacing w:after="0" w:line="240" w:lineRule="auto"/>
            <w:rPr>
              <w:rFonts w:ascii="Arial" w:eastAsia="Times New Roman" w:hAnsi="Arial" w:cs="Arial"/>
              <w:sz w:val="20"/>
              <w:szCs w:val="20"/>
              <w:lang w:val="es-ES_tradnl" w:eastAsia="es-ES"/>
            </w:rPr>
          </w:pPr>
          <w:r w:rsidRPr="00D91714">
            <w:rPr>
              <w:rFonts w:ascii="Arial" w:eastAsia="Times New Roman" w:hAnsi="Arial" w:cs="Arial"/>
              <w:b/>
              <w:sz w:val="20"/>
              <w:szCs w:val="20"/>
              <w:lang w:val="es-ES_tradnl" w:eastAsia="es-ES"/>
            </w:rPr>
            <w:t>ESTADO:</w:t>
          </w:r>
          <w:r w:rsidRPr="00D91714">
            <w:rPr>
              <w:rFonts w:ascii="Arial" w:eastAsia="Times New Roman" w:hAnsi="Arial" w:cs="Arial"/>
              <w:sz w:val="20"/>
              <w:szCs w:val="20"/>
              <w:lang w:val="es-ES_tradnl" w:eastAsia="es-ES"/>
            </w:rPr>
            <w:t xml:space="preserve"> Vigente</w:t>
          </w:r>
        </w:p>
      </w:tc>
    </w:tr>
  </w:tbl>
  <w:p w:rsidR="00E36D4C" w:rsidRPr="00E36D4C" w:rsidRDefault="00E36D4C">
    <w:pPr>
      <w:pStyle w:val="Cabealho"/>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C85EB2"/>
    <w:multiLevelType w:val="hybridMultilevel"/>
    <w:tmpl w:val="04163E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DA5B70"/>
    <w:multiLevelType w:val="hybridMultilevel"/>
    <w:tmpl w:val="228CAC5E"/>
    <w:lvl w:ilvl="0" w:tplc="8F704406">
      <w:start w:val="1"/>
      <w:numFmt w:val="decimal"/>
      <w:lvlText w:val="%1."/>
      <w:lvlJc w:val="left"/>
      <w:pPr>
        <w:ind w:left="2761" w:hanging="360"/>
      </w:pPr>
      <w:rPr>
        <w:rFonts w:hint="default"/>
      </w:rPr>
    </w:lvl>
    <w:lvl w:ilvl="1" w:tplc="240A0019" w:tentative="1">
      <w:start w:val="1"/>
      <w:numFmt w:val="lowerLetter"/>
      <w:lvlText w:val="%2."/>
      <w:lvlJc w:val="left"/>
      <w:pPr>
        <w:ind w:left="3481" w:hanging="360"/>
      </w:pPr>
    </w:lvl>
    <w:lvl w:ilvl="2" w:tplc="240A001B" w:tentative="1">
      <w:start w:val="1"/>
      <w:numFmt w:val="lowerRoman"/>
      <w:lvlText w:val="%3."/>
      <w:lvlJc w:val="right"/>
      <w:pPr>
        <w:ind w:left="4201" w:hanging="180"/>
      </w:pPr>
    </w:lvl>
    <w:lvl w:ilvl="3" w:tplc="240A000F" w:tentative="1">
      <w:start w:val="1"/>
      <w:numFmt w:val="decimal"/>
      <w:lvlText w:val="%4."/>
      <w:lvlJc w:val="left"/>
      <w:pPr>
        <w:ind w:left="4921" w:hanging="360"/>
      </w:pPr>
    </w:lvl>
    <w:lvl w:ilvl="4" w:tplc="240A0019" w:tentative="1">
      <w:start w:val="1"/>
      <w:numFmt w:val="lowerLetter"/>
      <w:lvlText w:val="%5."/>
      <w:lvlJc w:val="left"/>
      <w:pPr>
        <w:ind w:left="5641" w:hanging="360"/>
      </w:pPr>
    </w:lvl>
    <w:lvl w:ilvl="5" w:tplc="240A001B" w:tentative="1">
      <w:start w:val="1"/>
      <w:numFmt w:val="lowerRoman"/>
      <w:lvlText w:val="%6."/>
      <w:lvlJc w:val="right"/>
      <w:pPr>
        <w:ind w:left="6361" w:hanging="180"/>
      </w:pPr>
    </w:lvl>
    <w:lvl w:ilvl="6" w:tplc="240A000F" w:tentative="1">
      <w:start w:val="1"/>
      <w:numFmt w:val="decimal"/>
      <w:lvlText w:val="%7."/>
      <w:lvlJc w:val="left"/>
      <w:pPr>
        <w:ind w:left="7081" w:hanging="360"/>
      </w:pPr>
    </w:lvl>
    <w:lvl w:ilvl="7" w:tplc="240A0019" w:tentative="1">
      <w:start w:val="1"/>
      <w:numFmt w:val="lowerLetter"/>
      <w:lvlText w:val="%8."/>
      <w:lvlJc w:val="left"/>
      <w:pPr>
        <w:ind w:left="7801" w:hanging="360"/>
      </w:pPr>
    </w:lvl>
    <w:lvl w:ilvl="8" w:tplc="240A001B" w:tentative="1">
      <w:start w:val="1"/>
      <w:numFmt w:val="lowerRoman"/>
      <w:lvlText w:val="%9."/>
      <w:lvlJc w:val="right"/>
      <w:pPr>
        <w:ind w:left="8521" w:hanging="180"/>
      </w:pPr>
    </w:lvl>
  </w:abstractNum>
  <w:abstractNum w:abstractNumId="3">
    <w:nsid w:val="1D032DF1"/>
    <w:multiLevelType w:val="hybridMultilevel"/>
    <w:tmpl w:val="509E1686"/>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nsid w:val="4DB908C5"/>
    <w:multiLevelType w:val="hybridMultilevel"/>
    <w:tmpl w:val="E89A12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4F0B15"/>
    <w:multiLevelType w:val="multilevel"/>
    <w:tmpl w:val="16041BB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40F1C3B"/>
    <w:multiLevelType w:val="hybridMultilevel"/>
    <w:tmpl w:val="87646E40"/>
    <w:lvl w:ilvl="0" w:tplc="5B788ACE">
      <w:numFmt w:val="bullet"/>
      <w:lvlText w:val="-"/>
      <w:lvlJc w:val="left"/>
      <w:pPr>
        <w:ind w:left="673" w:hanging="360"/>
      </w:pPr>
      <w:rPr>
        <w:rFonts w:ascii="Calibri" w:eastAsia="Calibri" w:hAnsi="Calibri" w:cs="Calibri" w:hint="default"/>
      </w:rPr>
    </w:lvl>
    <w:lvl w:ilvl="1" w:tplc="240A0003" w:tentative="1">
      <w:start w:val="1"/>
      <w:numFmt w:val="bullet"/>
      <w:lvlText w:val="o"/>
      <w:lvlJc w:val="left"/>
      <w:pPr>
        <w:ind w:left="1393" w:hanging="360"/>
      </w:pPr>
      <w:rPr>
        <w:rFonts w:ascii="Courier New" w:hAnsi="Courier New" w:cs="Courier New" w:hint="default"/>
      </w:rPr>
    </w:lvl>
    <w:lvl w:ilvl="2" w:tplc="240A0005" w:tentative="1">
      <w:start w:val="1"/>
      <w:numFmt w:val="bullet"/>
      <w:lvlText w:val=""/>
      <w:lvlJc w:val="left"/>
      <w:pPr>
        <w:ind w:left="2113" w:hanging="360"/>
      </w:pPr>
      <w:rPr>
        <w:rFonts w:ascii="Wingdings" w:hAnsi="Wingdings" w:hint="default"/>
      </w:rPr>
    </w:lvl>
    <w:lvl w:ilvl="3" w:tplc="240A0001" w:tentative="1">
      <w:start w:val="1"/>
      <w:numFmt w:val="bullet"/>
      <w:lvlText w:val=""/>
      <w:lvlJc w:val="left"/>
      <w:pPr>
        <w:ind w:left="2833" w:hanging="360"/>
      </w:pPr>
      <w:rPr>
        <w:rFonts w:ascii="Symbol" w:hAnsi="Symbol" w:hint="default"/>
      </w:rPr>
    </w:lvl>
    <w:lvl w:ilvl="4" w:tplc="240A0003" w:tentative="1">
      <w:start w:val="1"/>
      <w:numFmt w:val="bullet"/>
      <w:lvlText w:val="o"/>
      <w:lvlJc w:val="left"/>
      <w:pPr>
        <w:ind w:left="3553" w:hanging="360"/>
      </w:pPr>
      <w:rPr>
        <w:rFonts w:ascii="Courier New" w:hAnsi="Courier New" w:cs="Courier New" w:hint="default"/>
      </w:rPr>
    </w:lvl>
    <w:lvl w:ilvl="5" w:tplc="240A0005" w:tentative="1">
      <w:start w:val="1"/>
      <w:numFmt w:val="bullet"/>
      <w:lvlText w:val=""/>
      <w:lvlJc w:val="left"/>
      <w:pPr>
        <w:ind w:left="4273" w:hanging="360"/>
      </w:pPr>
      <w:rPr>
        <w:rFonts w:ascii="Wingdings" w:hAnsi="Wingdings" w:hint="default"/>
      </w:rPr>
    </w:lvl>
    <w:lvl w:ilvl="6" w:tplc="240A0001" w:tentative="1">
      <w:start w:val="1"/>
      <w:numFmt w:val="bullet"/>
      <w:lvlText w:val=""/>
      <w:lvlJc w:val="left"/>
      <w:pPr>
        <w:ind w:left="4993" w:hanging="360"/>
      </w:pPr>
      <w:rPr>
        <w:rFonts w:ascii="Symbol" w:hAnsi="Symbol" w:hint="default"/>
      </w:rPr>
    </w:lvl>
    <w:lvl w:ilvl="7" w:tplc="240A0003" w:tentative="1">
      <w:start w:val="1"/>
      <w:numFmt w:val="bullet"/>
      <w:lvlText w:val="o"/>
      <w:lvlJc w:val="left"/>
      <w:pPr>
        <w:ind w:left="5713" w:hanging="360"/>
      </w:pPr>
      <w:rPr>
        <w:rFonts w:ascii="Courier New" w:hAnsi="Courier New" w:cs="Courier New" w:hint="default"/>
      </w:rPr>
    </w:lvl>
    <w:lvl w:ilvl="8" w:tplc="240A0005" w:tentative="1">
      <w:start w:val="1"/>
      <w:numFmt w:val="bullet"/>
      <w:lvlText w:val=""/>
      <w:lvlJc w:val="left"/>
      <w:pPr>
        <w:ind w:left="6433" w:hanging="360"/>
      </w:pPr>
      <w:rPr>
        <w:rFonts w:ascii="Wingdings" w:hAnsi="Wingdings" w:hint="default"/>
      </w:rPr>
    </w:lvl>
  </w:abstractNum>
  <w:abstractNum w:abstractNumId="7">
    <w:nsid w:val="5D2E738E"/>
    <w:multiLevelType w:val="hybridMultilevel"/>
    <w:tmpl w:val="C3B6D1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83D2EC6"/>
    <w:multiLevelType w:val="multilevel"/>
    <w:tmpl w:val="57E426A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0053714"/>
    <w:multiLevelType w:val="multilevel"/>
    <w:tmpl w:val="9858174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1F34F55"/>
    <w:multiLevelType w:val="multilevel"/>
    <w:tmpl w:val="3BA817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4646B6E"/>
    <w:multiLevelType w:val="multilevel"/>
    <w:tmpl w:val="4E824E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4926506"/>
    <w:multiLevelType w:val="hybridMultilevel"/>
    <w:tmpl w:val="40DCAE80"/>
    <w:lvl w:ilvl="0" w:tplc="2B6E61B8">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81A46C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98114C1"/>
    <w:multiLevelType w:val="hybridMultilevel"/>
    <w:tmpl w:val="D4FC6EE2"/>
    <w:lvl w:ilvl="0" w:tplc="E7BEFAB6">
      <w:start w:val="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C18777F"/>
    <w:multiLevelType w:val="hybridMultilevel"/>
    <w:tmpl w:val="1C10DBD0"/>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15"/>
  </w:num>
  <w:num w:numId="5">
    <w:abstractNumId w:val="7"/>
  </w:num>
  <w:num w:numId="6">
    <w:abstractNumId w:val="6"/>
  </w:num>
  <w:num w:numId="7">
    <w:abstractNumId w:val="14"/>
  </w:num>
  <w:num w:numId="8">
    <w:abstractNumId w:val="13"/>
  </w:num>
  <w:num w:numId="9">
    <w:abstractNumId w:val="5"/>
  </w:num>
  <w:num w:numId="10">
    <w:abstractNumId w:val="11"/>
  </w:num>
  <w:num w:numId="11">
    <w:abstractNumId w:val="8"/>
  </w:num>
  <w:num w:numId="12">
    <w:abstractNumId w:val="10"/>
  </w:num>
  <w:num w:numId="13">
    <w:abstractNumId w:val="9"/>
  </w:num>
  <w:num w:numId="14">
    <w:abstractNumId w:val="1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C3"/>
    <w:rsid w:val="000073C1"/>
    <w:rsid w:val="00014974"/>
    <w:rsid w:val="00022F34"/>
    <w:rsid w:val="0003359D"/>
    <w:rsid w:val="00041984"/>
    <w:rsid w:val="00061C56"/>
    <w:rsid w:val="00066509"/>
    <w:rsid w:val="00075B87"/>
    <w:rsid w:val="00085CE1"/>
    <w:rsid w:val="0008621E"/>
    <w:rsid w:val="000A3F6F"/>
    <w:rsid w:val="000A6258"/>
    <w:rsid w:val="000D277E"/>
    <w:rsid w:val="000D4820"/>
    <w:rsid w:val="00135DFE"/>
    <w:rsid w:val="00140E19"/>
    <w:rsid w:val="00151741"/>
    <w:rsid w:val="00183C5D"/>
    <w:rsid w:val="001C170A"/>
    <w:rsid w:val="001E5B54"/>
    <w:rsid w:val="0020381B"/>
    <w:rsid w:val="0020673C"/>
    <w:rsid w:val="002152AB"/>
    <w:rsid w:val="0022029A"/>
    <w:rsid w:val="002307F4"/>
    <w:rsid w:val="002505B8"/>
    <w:rsid w:val="0025254D"/>
    <w:rsid w:val="00255656"/>
    <w:rsid w:val="00256A1D"/>
    <w:rsid w:val="00263C2C"/>
    <w:rsid w:val="002642C7"/>
    <w:rsid w:val="0026626B"/>
    <w:rsid w:val="0028485B"/>
    <w:rsid w:val="00291AE1"/>
    <w:rsid w:val="00293A01"/>
    <w:rsid w:val="00294A56"/>
    <w:rsid w:val="002A14BE"/>
    <w:rsid w:val="002B3E8B"/>
    <w:rsid w:val="002B7C03"/>
    <w:rsid w:val="002D7A1E"/>
    <w:rsid w:val="003036E9"/>
    <w:rsid w:val="00321C2D"/>
    <w:rsid w:val="003772F7"/>
    <w:rsid w:val="003B7370"/>
    <w:rsid w:val="003D4F9F"/>
    <w:rsid w:val="003D72FD"/>
    <w:rsid w:val="003E0DB8"/>
    <w:rsid w:val="00402BFA"/>
    <w:rsid w:val="00415080"/>
    <w:rsid w:val="004155A2"/>
    <w:rsid w:val="00420434"/>
    <w:rsid w:val="0042769E"/>
    <w:rsid w:val="004276FE"/>
    <w:rsid w:val="004647AB"/>
    <w:rsid w:val="0046560A"/>
    <w:rsid w:val="00485237"/>
    <w:rsid w:val="00491DB9"/>
    <w:rsid w:val="0049538E"/>
    <w:rsid w:val="004955A6"/>
    <w:rsid w:val="00495893"/>
    <w:rsid w:val="0049591B"/>
    <w:rsid w:val="004A0B97"/>
    <w:rsid w:val="004B47E6"/>
    <w:rsid w:val="004C7065"/>
    <w:rsid w:val="004D4C52"/>
    <w:rsid w:val="005537CD"/>
    <w:rsid w:val="0057497E"/>
    <w:rsid w:val="0057570D"/>
    <w:rsid w:val="0058584E"/>
    <w:rsid w:val="00586767"/>
    <w:rsid w:val="005C2C28"/>
    <w:rsid w:val="005C348C"/>
    <w:rsid w:val="005E4C8F"/>
    <w:rsid w:val="00603989"/>
    <w:rsid w:val="00645FE3"/>
    <w:rsid w:val="00670E9E"/>
    <w:rsid w:val="00696F93"/>
    <w:rsid w:val="006A4BE8"/>
    <w:rsid w:val="006C7529"/>
    <w:rsid w:val="006C7F5C"/>
    <w:rsid w:val="006D14E2"/>
    <w:rsid w:val="006F5C29"/>
    <w:rsid w:val="00703012"/>
    <w:rsid w:val="007031AB"/>
    <w:rsid w:val="00727261"/>
    <w:rsid w:val="00745EE8"/>
    <w:rsid w:val="00757A1D"/>
    <w:rsid w:val="007A1655"/>
    <w:rsid w:val="007B13B6"/>
    <w:rsid w:val="007C067A"/>
    <w:rsid w:val="007D06C2"/>
    <w:rsid w:val="007F0BA4"/>
    <w:rsid w:val="007F1A68"/>
    <w:rsid w:val="0081407A"/>
    <w:rsid w:val="00815618"/>
    <w:rsid w:val="00835F9B"/>
    <w:rsid w:val="00850E3C"/>
    <w:rsid w:val="00851B6F"/>
    <w:rsid w:val="0085472F"/>
    <w:rsid w:val="00861664"/>
    <w:rsid w:val="00874E6B"/>
    <w:rsid w:val="008C04BE"/>
    <w:rsid w:val="008D2C59"/>
    <w:rsid w:val="008D3550"/>
    <w:rsid w:val="008D59C5"/>
    <w:rsid w:val="008D6C0C"/>
    <w:rsid w:val="0090491D"/>
    <w:rsid w:val="00912470"/>
    <w:rsid w:val="0091458D"/>
    <w:rsid w:val="009201D8"/>
    <w:rsid w:val="0092439C"/>
    <w:rsid w:val="00927E42"/>
    <w:rsid w:val="00936A66"/>
    <w:rsid w:val="00942F9E"/>
    <w:rsid w:val="009440FE"/>
    <w:rsid w:val="0095253B"/>
    <w:rsid w:val="00970312"/>
    <w:rsid w:val="009808D9"/>
    <w:rsid w:val="00990A54"/>
    <w:rsid w:val="009A3023"/>
    <w:rsid w:val="009A604B"/>
    <w:rsid w:val="009D4AA1"/>
    <w:rsid w:val="009E06D7"/>
    <w:rsid w:val="009F6512"/>
    <w:rsid w:val="00A00150"/>
    <w:rsid w:val="00A04B6D"/>
    <w:rsid w:val="00A31659"/>
    <w:rsid w:val="00A339B3"/>
    <w:rsid w:val="00A500DA"/>
    <w:rsid w:val="00A50351"/>
    <w:rsid w:val="00A7306D"/>
    <w:rsid w:val="00A86F99"/>
    <w:rsid w:val="00A9793F"/>
    <w:rsid w:val="00AA6D6A"/>
    <w:rsid w:val="00AB21EC"/>
    <w:rsid w:val="00AE095E"/>
    <w:rsid w:val="00AE6607"/>
    <w:rsid w:val="00AF5BF6"/>
    <w:rsid w:val="00B0707F"/>
    <w:rsid w:val="00B14A18"/>
    <w:rsid w:val="00B22B5F"/>
    <w:rsid w:val="00B237F0"/>
    <w:rsid w:val="00B343D5"/>
    <w:rsid w:val="00B4202F"/>
    <w:rsid w:val="00B438DE"/>
    <w:rsid w:val="00B55BEA"/>
    <w:rsid w:val="00B663B1"/>
    <w:rsid w:val="00B75033"/>
    <w:rsid w:val="00B76B5C"/>
    <w:rsid w:val="00B945F9"/>
    <w:rsid w:val="00BA04F2"/>
    <w:rsid w:val="00BB225F"/>
    <w:rsid w:val="00BE4F23"/>
    <w:rsid w:val="00BE76F4"/>
    <w:rsid w:val="00BF1D70"/>
    <w:rsid w:val="00C04A0A"/>
    <w:rsid w:val="00C13700"/>
    <w:rsid w:val="00C1729E"/>
    <w:rsid w:val="00C41C04"/>
    <w:rsid w:val="00C4635F"/>
    <w:rsid w:val="00C5146E"/>
    <w:rsid w:val="00C54D6A"/>
    <w:rsid w:val="00C63905"/>
    <w:rsid w:val="00C7708C"/>
    <w:rsid w:val="00C82F51"/>
    <w:rsid w:val="00C871C3"/>
    <w:rsid w:val="00C9322A"/>
    <w:rsid w:val="00CC58F3"/>
    <w:rsid w:val="00CE6878"/>
    <w:rsid w:val="00CE6BBC"/>
    <w:rsid w:val="00D12CF8"/>
    <w:rsid w:val="00D3483A"/>
    <w:rsid w:val="00D40E95"/>
    <w:rsid w:val="00D629DE"/>
    <w:rsid w:val="00D969C3"/>
    <w:rsid w:val="00DC7CA9"/>
    <w:rsid w:val="00DD1B08"/>
    <w:rsid w:val="00DF73B1"/>
    <w:rsid w:val="00E02E94"/>
    <w:rsid w:val="00E14DDB"/>
    <w:rsid w:val="00E22912"/>
    <w:rsid w:val="00E35133"/>
    <w:rsid w:val="00E36D4C"/>
    <w:rsid w:val="00E40841"/>
    <w:rsid w:val="00E52D18"/>
    <w:rsid w:val="00E614C0"/>
    <w:rsid w:val="00E849D8"/>
    <w:rsid w:val="00E86F8A"/>
    <w:rsid w:val="00E9109C"/>
    <w:rsid w:val="00E936CC"/>
    <w:rsid w:val="00E96544"/>
    <w:rsid w:val="00EA2E90"/>
    <w:rsid w:val="00EA61A5"/>
    <w:rsid w:val="00EA6B52"/>
    <w:rsid w:val="00EC194C"/>
    <w:rsid w:val="00EC5B81"/>
    <w:rsid w:val="00EE2DA4"/>
    <w:rsid w:val="00F01C26"/>
    <w:rsid w:val="00F2122C"/>
    <w:rsid w:val="00F43737"/>
    <w:rsid w:val="00F50D03"/>
    <w:rsid w:val="00F56246"/>
    <w:rsid w:val="00F94B29"/>
    <w:rsid w:val="00FB3D1A"/>
    <w:rsid w:val="00FB6058"/>
    <w:rsid w:val="00FD2385"/>
    <w:rsid w:val="00FD5064"/>
    <w:rsid w:val="00FF64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Corpodetexto"/>
    <w:link w:val="Ttulo1Char"/>
    <w:qFormat/>
    <w:rsid w:val="008C04BE"/>
    <w:pPr>
      <w:keepNext/>
      <w:numPr>
        <w:numId w:val="15"/>
      </w:numPr>
      <w:suppressAutoHyphens/>
      <w:spacing w:after="0" w:line="240" w:lineRule="auto"/>
      <w:jc w:val="right"/>
      <w:outlineLvl w:val="0"/>
    </w:pPr>
    <w:rPr>
      <w:rFonts w:ascii="Liberation Serif" w:eastAsia="DejaVu Sans" w:hAnsi="Liberation Serif" w:cs="Times New Roman"/>
      <w:kern w:val="1"/>
      <w:sz w:val="24"/>
      <w:szCs w:val="24"/>
      <w:lang w:val="es-ES" w:eastAsia="es-MX"/>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EncabezadoCar"/>
    <w:uiPriority w:val="99"/>
    <w:unhideWhenUsed/>
    <w:rsid w:val="00061C56"/>
    <w:pPr>
      <w:tabs>
        <w:tab w:val="center" w:pos="4252"/>
        <w:tab w:val="right" w:pos="8504"/>
      </w:tabs>
      <w:spacing w:after="0" w:line="240" w:lineRule="auto"/>
    </w:pPr>
  </w:style>
  <w:style w:type="character" w:customStyle="1" w:styleId="EncabezadoCar">
    <w:name w:val="Encabezado Car"/>
    <w:basedOn w:val="Fontepargpadro"/>
    <w:link w:val="Cabealho"/>
    <w:uiPriority w:val="99"/>
    <w:rsid w:val="00061C56"/>
  </w:style>
  <w:style w:type="paragraph" w:styleId="Rodap">
    <w:name w:val="footer"/>
    <w:basedOn w:val="Normal"/>
    <w:link w:val="PiedepginaCar"/>
    <w:uiPriority w:val="99"/>
    <w:unhideWhenUsed/>
    <w:rsid w:val="00061C56"/>
    <w:pPr>
      <w:tabs>
        <w:tab w:val="center" w:pos="4252"/>
        <w:tab w:val="right" w:pos="8504"/>
      </w:tabs>
      <w:spacing w:after="0" w:line="240" w:lineRule="auto"/>
    </w:pPr>
  </w:style>
  <w:style w:type="character" w:customStyle="1" w:styleId="PiedepginaCar">
    <w:name w:val="Pie de página Car"/>
    <w:basedOn w:val="Fontepargpadro"/>
    <w:link w:val="Rodap"/>
    <w:uiPriority w:val="99"/>
    <w:rsid w:val="00061C56"/>
  </w:style>
  <w:style w:type="paragraph" w:styleId="Textodebalo">
    <w:name w:val="Balloon Text"/>
    <w:basedOn w:val="Normal"/>
    <w:link w:val="TextodegloboCar"/>
    <w:uiPriority w:val="99"/>
    <w:semiHidden/>
    <w:unhideWhenUsed/>
    <w:rsid w:val="00061C56"/>
    <w:pPr>
      <w:spacing w:after="0" w:line="240" w:lineRule="auto"/>
    </w:pPr>
    <w:rPr>
      <w:rFonts w:ascii="Tahoma" w:hAnsi="Tahoma" w:cs="Tahoma"/>
      <w:sz w:val="16"/>
      <w:szCs w:val="16"/>
    </w:rPr>
  </w:style>
  <w:style w:type="character" w:customStyle="1" w:styleId="TextodegloboCar">
    <w:name w:val="Texto de globo Car"/>
    <w:basedOn w:val="Fontepargpadro"/>
    <w:link w:val="Textodebalo"/>
    <w:uiPriority w:val="99"/>
    <w:semiHidden/>
    <w:rsid w:val="00061C56"/>
    <w:rPr>
      <w:rFonts w:ascii="Tahoma" w:hAnsi="Tahoma" w:cs="Tahoma"/>
      <w:sz w:val="16"/>
      <w:szCs w:val="16"/>
    </w:rPr>
  </w:style>
  <w:style w:type="table" w:styleId="Tabelacomgrade">
    <w:name w:val="Table Grid"/>
    <w:basedOn w:val="Tabelanormal"/>
    <w:uiPriority w:val="39"/>
    <w:rsid w:val="00061C56"/>
    <w:pPr>
      <w:widowControl/>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629DE"/>
    <w:pPr>
      <w:ind w:left="720"/>
      <w:contextualSpacing/>
    </w:pPr>
  </w:style>
  <w:style w:type="character" w:styleId="Refdecomentrio">
    <w:name w:val="annotation reference"/>
    <w:basedOn w:val="Fontepargpadro"/>
    <w:uiPriority w:val="99"/>
    <w:semiHidden/>
    <w:unhideWhenUsed/>
    <w:rsid w:val="00696F93"/>
    <w:rPr>
      <w:sz w:val="16"/>
      <w:szCs w:val="16"/>
    </w:rPr>
  </w:style>
  <w:style w:type="paragraph" w:styleId="Textodecomentrio">
    <w:name w:val="annotation text"/>
    <w:basedOn w:val="Normal"/>
    <w:link w:val="TextocomentarioCar"/>
    <w:uiPriority w:val="99"/>
    <w:semiHidden/>
    <w:unhideWhenUsed/>
    <w:rsid w:val="00696F93"/>
    <w:pPr>
      <w:spacing w:line="240" w:lineRule="auto"/>
    </w:pPr>
    <w:rPr>
      <w:sz w:val="20"/>
      <w:szCs w:val="20"/>
    </w:rPr>
  </w:style>
  <w:style w:type="character" w:customStyle="1" w:styleId="TextocomentarioCar">
    <w:name w:val="Texto comentario Car"/>
    <w:basedOn w:val="Fontepargpadro"/>
    <w:link w:val="Textodecomentrio"/>
    <w:uiPriority w:val="99"/>
    <w:semiHidden/>
    <w:rsid w:val="00696F93"/>
    <w:rPr>
      <w:sz w:val="20"/>
      <w:szCs w:val="20"/>
    </w:rPr>
  </w:style>
  <w:style w:type="paragraph" w:styleId="Assuntodocomentrio">
    <w:name w:val="annotation subject"/>
    <w:basedOn w:val="Textodecomentrio"/>
    <w:next w:val="Textodecomentrio"/>
    <w:link w:val="AsuntodelcomentarioCar"/>
    <w:uiPriority w:val="99"/>
    <w:semiHidden/>
    <w:unhideWhenUsed/>
    <w:rsid w:val="00696F93"/>
    <w:rPr>
      <w:b/>
      <w:bCs/>
    </w:rPr>
  </w:style>
  <w:style w:type="character" w:customStyle="1" w:styleId="AsuntodelcomentarioCar">
    <w:name w:val="Asunto del comentario Car"/>
    <w:basedOn w:val="TextocomentarioCar"/>
    <w:link w:val="Assuntodocomentrio"/>
    <w:uiPriority w:val="99"/>
    <w:semiHidden/>
    <w:rsid w:val="00696F93"/>
    <w:rPr>
      <w:b/>
      <w:bCs/>
      <w:sz w:val="20"/>
      <w:szCs w:val="20"/>
    </w:rPr>
  </w:style>
  <w:style w:type="character" w:styleId="Nmerodelinha">
    <w:name w:val="line number"/>
    <w:basedOn w:val="Fontepargpadro"/>
    <w:uiPriority w:val="99"/>
    <w:semiHidden/>
    <w:unhideWhenUsed/>
    <w:rsid w:val="00912470"/>
  </w:style>
  <w:style w:type="character" w:styleId="Hyperlink">
    <w:name w:val="Hyperlink"/>
    <w:basedOn w:val="Fontepargpadro"/>
    <w:uiPriority w:val="99"/>
    <w:unhideWhenUsed/>
    <w:rsid w:val="00C9322A"/>
    <w:rPr>
      <w:color w:val="0000FF" w:themeColor="hyperlink"/>
      <w:u w:val="single"/>
    </w:rPr>
  </w:style>
  <w:style w:type="character" w:styleId="Forte">
    <w:name w:val="Strong"/>
    <w:basedOn w:val="Fontepargpadro"/>
    <w:uiPriority w:val="22"/>
    <w:qFormat/>
    <w:rsid w:val="00815618"/>
    <w:rPr>
      <w:b/>
      <w:bCs/>
    </w:rPr>
  </w:style>
  <w:style w:type="character" w:customStyle="1" w:styleId="apple-converted-space">
    <w:name w:val="apple-converted-space"/>
    <w:basedOn w:val="Fontepargpadro"/>
    <w:rsid w:val="00815618"/>
  </w:style>
  <w:style w:type="character" w:customStyle="1" w:styleId="Ttulo1Char">
    <w:name w:val="Título 1 Char"/>
    <w:basedOn w:val="Fontepargpadro"/>
    <w:link w:val="Ttulo1"/>
    <w:rsid w:val="008C04BE"/>
    <w:rPr>
      <w:rFonts w:ascii="Liberation Serif" w:eastAsia="DejaVu Sans" w:hAnsi="Liberation Serif" w:cs="Times New Roman"/>
      <w:kern w:val="1"/>
      <w:sz w:val="24"/>
      <w:szCs w:val="24"/>
      <w:lang w:val="es-ES" w:eastAsia="es-MX"/>
    </w:rPr>
  </w:style>
  <w:style w:type="paragraph" w:styleId="Corpodetexto">
    <w:name w:val="Body Text"/>
    <w:basedOn w:val="Normal"/>
    <w:link w:val="CorpodetextoChar"/>
    <w:semiHidden/>
    <w:unhideWhenUsed/>
    <w:rsid w:val="008C04BE"/>
    <w:pPr>
      <w:spacing w:after="120"/>
    </w:pPr>
  </w:style>
  <w:style w:type="character" w:customStyle="1" w:styleId="CorpodetextoChar">
    <w:name w:val="Corpo de texto Char"/>
    <w:basedOn w:val="Fontepargpadro"/>
    <w:link w:val="Corpodetexto"/>
    <w:uiPriority w:val="99"/>
    <w:semiHidden/>
    <w:rsid w:val="008C0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tulo1">
    <w:name w:val="heading 1"/>
    <w:basedOn w:val="Normal"/>
    <w:next w:val="Corpodetexto"/>
    <w:link w:val="Ttulo1Char"/>
    <w:qFormat/>
    <w:rsid w:val="008C04BE"/>
    <w:pPr>
      <w:keepNext/>
      <w:numPr>
        <w:numId w:val="15"/>
      </w:numPr>
      <w:suppressAutoHyphens/>
      <w:spacing w:after="0" w:line="240" w:lineRule="auto"/>
      <w:jc w:val="right"/>
      <w:outlineLvl w:val="0"/>
    </w:pPr>
    <w:rPr>
      <w:rFonts w:ascii="Liberation Serif" w:eastAsia="DejaVu Sans" w:hAnsi="Liberation Serif" w:cs="Times New Roman"/>
      <w:kern w:val="1"/>
      <w:sz w:val="24"/>
      <w:szCs w:val="24"/>
      <w:lang w:val="es-ES" w:eastAsia="es-MX"/>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EncabezadoCar"/>
    <w:uiPriority w:val="99"/>
    <w:unhideWhenUsed/>
    <w:rsid w:val="00061C56"/>
    <w:pPr>
      <w:tabs>
        <w:tab w:val="center" w:pos="4252"/>
        <w:tab w:val="right" w:pos="8504"/>
      </w:tabs>
      <w:spacing w:after="0" w:line="240" w:lineRule="auto"/>
    </w:pPr>
  </w:style>
  <w:style w:type="character" w:customStyle="1" w:styleId="EncabezadoCar">
    <w:name w:val="Encabezado Car"/>
    <w:basedOn w:val="Fontepargpadro"/>
    <w:link w:val="Cabealho"/>
    <w:uiPriority w:val="99"/>
    <w:rsid w:val="00061C56"/>
  </w:style>
  <w:style w:type="paragraph" w:styleId="Rodap">
    <w:name w:val="footer"/>
    <w:basedOn w:val="Normal"/>
    <w:link w:val="PiedepginaCar"/>
    <w:uiPriority w:val="99"/>
    <w:unhideWhenUsed/>
    <w:rsid w:val="00061C56"/>
    <w:pPr>
      <w:tabs>
        <w:tab w:val="center" w:pos="4252"/>
        <w:tab w:val="right" w:pos="8504"/>
      </w:tabs>
      <w:spacing w:after="0" w:line="240" w:lineRule="auto"/>
    </w:pPr>
  </w:style>
  <w:style w:type="character" w:customStyle="1" w:styleId="PiedepginaCar">
    <w:name w:val="Pie de página Car"/>
    <w:basedOn w:val="Fontepargpadro"/>
    <w:link w:val="Rodap"/>
    <w:uiPriority w:val="99"/>
    <w:rsid w:val="00061C56"/>
  </w:style>
  <w:style w:type="paragraph" w:styleId="Textodebalo">
    <w:name w:val="Balloon Text"/>
    <w:basedOn w:val="Normal"/>
    <w:link w:val="TextodegloboCar"/>
    <w:uiPriority w:val="99"/>
    <w:semiHidden/>
    <w:unhideWhenUsed/>
    <w:rsid w:val="00061C56"/>
    <w:pPr>
      <w:spacing w:after="0" w:line="240" w:lineRule="auto"/>
    </w:pPr>
    <w:rPr>
      <w:rFonts w:ascii="Tahoma" w:hAnsi="Tahoma" w:cs="Tahoma"/>
      <w:sz w:val="16"/>
      <w:szCs w:val="16"/>
    </w:rPr>
  </w:style>
  <w:style w:type="character" w:customStyle="1" w:styleId="TextodegloboCar">
    <w:name w:val="Texto de globo Car"/>
    <w:basedOn w:val="Fontepargpadro"/>
    <w:link w:val="Textodebalo"/>
    <w:uiPriority w:val="99"/>
    <w:semiHidden/>
    <w:rsid w:val="00061C56"/>
    <w:rPr>
      <w:rFonts w:ascii="Tahoma" w:hAnsi="Tahoma" w:cs="Tahoma"/>
      <w:sz w:val="16"/>
      <w:szCs w:val="16"/>
    </w:rPr>
  </w:style>
  <w:style w:type="table" w:styleId="Tabelacomgrade">
    <w:name w:val="Table Grid"/>
    <w:basedOn w:val="Tabelanormal"/>
    <w:uiPriority w:val="39"/>
    <w:rsid w:val="00061C56"/>
    <w:pPr>
      <w:widowControl/>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629DE"/>
    <w:pPr>
      <w:ind w:left="720"/>
      <w:contextualSpacing/>
    </w:pPr>
  </w:style>
  <w:style w:type="character" w:styleId="Refdecomentrio">
    <w:name w:val="annotation reference"/>
    <w:basedOn w:val="Fontepargpadro"/>
    <w:uiPriority w:val="99"/>
    <w:semiHidden/>
    <w:unhideWhenUsed/>
    <w:rsid w:val="00696F93"/>
    <w:rPr>
      <w:sz w:val="16"/>
      <w:szCs w:val="16"/>
    </w:rPr>
  </w:style>
  <w:style w:type="paragraph" w:styleId="Textodecomentrio">
    <w:name w:val="annotation text"/>
    <w:basedOn w:val="Normal"/>
    <w:link w:val="TextocomentarioCar"/>
    <w:uiPriority w:val="99"/>
    <w:semiHidden/>
    <w:unhideWhenUsed/>
    <w:rsid w:val="00696F93"/>
    <w:pPr>
      <w:spacing w:line="240" w:lineRule="auto"/>
    </w:pPr>
    <w:rPr>
      <w:sz w:val="20"/>
      <w:szCs w:val="20"/>
    </w:rPr>
  </w:style>
  <w:style w:type="character" w:customStyle="1" w:styleId="TextocomentarioCar">
    <w:name w:val="Texto comentario Car"/>
    <w:basedOn w:val="Fontepargpadro"/>
    <w:link w:val="Textodecomentrio"/>
    <w:uiPriority w:val="99"/>
    <w:semiHidden/>
    <w:rsid w:val="00696F93"/>
    <w:rPr>
      <w:sz w:val="20"/>
      <w:szCs w:val="20"/>
    </w:rPr>
  </w:style>
  <w:style w:type="paragraph" w:styleId="Assuntodocomentrio">
    <w:name w:val="annotation subject"/>
    <w:basedOn w:val="Textodecomentrio"/>
    <w:next w:val="Textodecomentrio"/>
    <w:link w:val="AsuntodelcomentarioCar"/>
    <w:uiPriority w:val="99"/>
    <w:semiHidden/>
    <w:unhideWhenUsed/>
    <w:rsid w:val="00696F93"/>
    <w:rPr>
      <w:b/>
      <w:bCs/>
    </w:rPr>
  </w:style>
  <w:style w:type="character" w:customStyle="1" w:styleId="AsuntodelcomentarioCar">
    <w:name w:val="Asunto del comentario Car"/>
    <w:basedOn w:val="TextocomentarioCar"/>
    <w:link w:val="Assuntodocomentrio"/>
    <w:uiPriority w:val="99"/>
    <w:semiHidden/>
    <w:rsid w:val="00696F93"/>
    <w:rPr>
      <w:b/>
      <w:bCs/>
      <w:sz w:val="20"/>
      <w:szCs w:val="20"/>
    </w:rPr>
  </w:style>
  <w:style w:type="character" w:styleId="Nmerodelinha">
    <w:name w:val="line number"/>
    <w:basedOn w:val="Fontepargpadro"/>
    <w:uiPriority w:val="99"/>
    <w:semiHidden/>
    <w:unhideWhenUsed/>
    <w:rsid w:val="00912470"/>
  </w:style>
  <w:style w:type="character" w:styleId="Hyperlink">
    <w:name w:val="Hyperlink"/>
    <w:basedOn w:val="Fontepargpadro"/>
    <w:uiPriority w:val="99"/>
    <w:unhideWhenUsed/>
    <w:rsid w:val="00C9322A"/>
    <w:rPr>
      <w:color w:val="0000FF" w:themeColor="hyperlink"/>
      <w:u w:val="single"/>
    </w:rPr>
  </w:style>
  <w:style w:type="character" w:styleId="Forte">
    <w:name w:val="Strong"/>
    <w:basedOn w:val="Fontepargpadro"/>
    <w:uiPriority w:val="22"/>
    <w:qFormat/>
    <w:rsid w:val="00815618"/>
    <w:rPr>
      <w:b/>
      <w:bCs/>
    </w:rPr>
  </w:style>
  <w:style w:type="character" w:customStyle="1" w:styleId="apple-converted-space">
    <w:name w:val="apple-converted-space"/>
    <w:basedOn w:val="Fontepargpadro"/>
    <w:rsid w:val="00815618"/>
  </w:style>
  <w:style w:type="character" w:customStyle="1" w:styleId="Ttulo1Char">
    <w:name w:val="Título 1 Char"/>
    <w:basedOn w:val="Fontepargpadro"/>
    <w:link w:val="Ttulo1"/>
    <w:rsid w:val="008C04BE"/>
    <w:rPr>
      <w:rFonts w:ascii="Liberation Serif" w:eastAsia="DejaVu Sans" w:hAnsi="Liberation Serif" w:cs="Times New Roman"/>
      <w:kern w:val="1"/>
      <w:sz w:val="24"/>
      <w:szCs w:val="24"/>
      <w:lang w:val="es-ES" w:eastAsia="es-MX"/>
    </w:rPr>
  </w:style>
  <w:style w:type="paragraph" w:styleId="Corpodetexto">
    <w:name w:val="Body Text"/>
    <w:basedOn w:val="Normal"/>
    <w:link w:val="CorpodetextoChar"/>
    <w:semiHidden/>
    <w:unhideWhenUsed/>
    <w:rsid w:val="008C04BE"/>
    <w:pPr>
      <w:spacing w:after="120"/>
    </w:pPr>
  </w:style>
  <w:style w:type="character" w:customStyle="1" w:styleId="CorpodetextoChar">
    <w:name w:val="Corpo de texto Char"/>
    <w:basedOn w:val="Fontepargpadro"/>
    <w:link w:val="Corpodetexto"/>
    <w:uiPriority w:val="99"/>
    <w:semiHidden/>
    <w:rsid w:val="008C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cesar.edu.co/index2.php?option=com_content&amp;view=article&amp;id=125&amp;Itemid=1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CE71B-CE2C-4D3C-A03F-4D9CBE23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5852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Gutierrez</dc:creator>
  <cp:lastModifiedBy>CAI</cp:lastModifiedBy>
  <cp:revision>2</cp:revision>
  <cp:lastPrinted>2016-02-26T17:12:00Z</cp:lastPrinted>
  <dcterms:created xsi:type="dcterms:W3CDTF">2017-04-04T14:43:00Z</dcterms:created>
  <dcterms:modified xsi:type="dcterms:W3CDTF">2017-04-04T14:43:00Z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2015-03-16T00:00:00Z</vt:filetime>
  </property>
  <property fmtid="{D5CDD505-2E9C-101B-9397-08002B2CF9AE}" pid="3" name="LastSaved">
    <vt:filetime>2015-03-16T00:00:00Z</vt:filetime>
  </property>
</Properties>
</file>