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1FF0" w14:textId="48E28D90" w:rsidR="002C3692" w:rsidRPr="00F04821" w:rsidRDefault="002C3692" w:rsidP="00130748">
      <w:pPr>
        <w:jc w:val="center"/>
        <w:rPr>
          <w:b/>
        </w:rPr>
      </w:pPr>
      <w:r w:rsidRPr="00F04821">
        <w:rPr>
          <w:b/>
        </w:rPr>
        <w:t xml:space="preserve">Pauta Reunião Geral: </w:t>
      </w:r>
      <w:proofErr w:type="spellStart"/>
      <w:r w:rsidRPr="00F04821">
        <w:rPr>
          <w:b/>
        </w:rPr>
        <w:t>Tainacan</w:t>
      </w:r>
      <w:proofErr w:type="spellEnd"/>
      <w:r w:rsidRPr="00F04821">
        <w:rPr>
          <w:b/>
        </w:rPr>
        <w:t xml:space="preserve"> 2016</w:t>
      </w:r>
    </w:p>
    <w:p w14:paraId="6031FE5F" w14:textId="77777777" w:rsidR="002C3692" w:rsidRPr="00F04821" w:rsidRDefault="002C3692" w:rsidP="00130748"/>
    <w:p w14:paraId="736B8D22" w14:textId="52A1ECA5" w:rsidR="002C3692" w:rsidRPr="00F04821" w:rsidRDefault="002C3692" w:rsidP="002C3692">
      <w:r w:rsidRPr="00F04821">
        <w:t>Assuntos</w:t>
      </w:r>
    </w:p>
    <w:p w14:paraId="365DB769" w14:textId="77777777" w:rsidR="00130748" w:rsidRPr="00F04821" w:rsidRDefault="00130748" w:rsidP="00130748"/>
    <w:p w14:paraId="290060CA" w14:textId="78A1BE15" w:rsidR="00130748" w:rsidRPr="00F04821" w:rsidRDefault="00130748" w:rsidP="002C3692">
      <w:pPr>
        <w:pStyle w:val="ListParagraph"/>
        <w:numPr>
          <w:ilvl w:val="0"/>
          <w:numId w:val="5"/>
        </w:numPr>
      </w:pPr>
      <w:proofErr w:type="spellStart"/>
      <w:r w:rsidRPr="00F04821">
        <w:t>Email</w:t>
      </w:r>
      <w:proofErr w:type="spellEnd"/>
      <w:r w:rsidRPr="00F04821">
        <w:t xml:space="preserve"> de retorno para a equipe</w:t>
      </w:r>
    </w:p>
    <w:p w14:paraId="0E8DFFF9" w14:textId="77777777" w:rsidR="00130748" w:rsidRPr="00F04821" w:rsidRDefault="00130748" w:rsidP="00130748">
      <w:pPr>
        <w:pStyle w:val="ListParagraph"/>
      </w:pPr>
    </w:p>
    <w:p w14:paraId="001257DA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Balanço com ganhos da pesquisa ate o momento</w:t>
      </w:r>
    </w:p>
    <w:p w14:paraId="099A8BF0" w14:textId="77777777" w:rsidR="002C3692" w:rsidRPr="00F04821" w:rsidRDefault="002C3692" w:rsidP="006F69F7"/>
    <w:p w14:paraId="08F7294B" w14:textId="641F3F80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 xml:space="preserve">Definir esquema de permissões </w:t>
      </w:r>
      <w:r w:rsidR="007262F1" w:rsidRPr="00F04821">
        <w:t xml:space="preserve">&gt; </w:t>
      </w:r>
      <w:proofErr w:type="spellStart"/>
      <w:r w:rsidR="007262F1" w:rsidRPr="00F04821">
        <w:t>email</w:t>
      </w:r>
      <w:proofErr w:type="spellEnd"/>
      <w:r w:rsidR="007262F1" w:rsidRPr="00F04821">
        <w:t xml:space="preserve"> Dalton </w:t>
      </w:r>
      <w:proofErr w:type="spellStart"/>
      <w:r w:rsidR="007262F1" w:rsidRPr="00F04821">
        <w:t>reunao</w:t>
      </w:r>
      <w:proofErr w:type="spellEnd"/>
      <w:r w:rsidR="007262F1" w:rsidRPr="00F04821">
        <w:t xml:space="preserve"> </w:t>
      </w:r>
      <w:proofErr w:type="spellStart"/>
      <w:r w:rsidR="007262F1" w:rsidRPr="00F04821">
        <w:t>ravi</w:t>
      </w:r>
      <w:proofErr w:type="spellEnd"/>
    </w:p>
    <w:p w14:paraId="0CF7D114" w14:textId="77777777" w:rsidR="002C3692" w:rsidRPr="00F04821" w:rsidRDefault="002C3692" w:rsidP="002C3692"/>
    <w:p w14:paraId="1A1CB3E6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 xml:space="preserve">Apresentar a reformulação da arquitetura </w:t>
      </w:r>
    </w:p>
    <w:p w14:paraId="4928F6FE" w14:textId="77777777" w:rsidR="006F69F7" w:rsidRPr="00F04821" w:rsidRDefault="006F69F7" w:rsidP="006F69F7"/>
    <w:p w14:paraId="44DB9389" w14:textId="04621A9E" w:rsidR="00613C57" w:rsidRPr="00F04821" w:rsidRDefault="00613C57" w:rsidP="00613C57">
      <w:pPr>
        <w:pStyle w:val="ListParagraph"/>
        <w:numPr>
          <w:ilvl w:val="0"/>
          <w:numId w:val="5"/>
        </w:numPr>
      </w:pPr>
      <w:r w:rsidRPr="00F04821">
        <w:t>Demandas do Projeto</w:t>
      </w:r>
    </w:p>
    <w:p w14:paraId="36B7C576" w14:textId="77777777" w:rsidR="00613C57" w:rsidRPr="00F04821" w:rsidRDefault="00613C57" w:rsidP="00613C57"/>
    <w:p w14:paraId="5C9B340E" w14:textId="36746B48" w:rsidR="006F69F7" w:rsidRPr="00F04821" w:rsidRDefault="006F69F7" w:rsidP="006F69F7">
      <w:pPr>
        <w:pStyle w:val="ListParagraph"/>
        <w:numPr>
          <w:ilvl w:val="0"/>
          <w:numId w:val="5"/>
        </w:numPr>
      </w:pPr>
      <w:r w:rsidRPr="00F04821">
        <w:t>Escopo1 até Abril/2016. Escopo2 até</w:t>
      </w:r>
      <w:r w:rsidR="003A0C52" w:rsidRPr="00F04821">
        <w:t xml:space="preserve"> Abril/2017</w:t>
      </w:r>
    </w:p>
    <w:p w14:paraId="3E5310DB" w14:textId="77777777" w:rsidR="002C3692" w:rsidRPr="00F04821" w:rsidRDefault="002C3692" w:rsidP="002C3692"/>
    <w:p w14:paraId="13BA7914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Projeto piloto com o museu de ciências</w:t>
      </w:r>
    </w:p>
    <w:p w14:paraId="73C3ADBC" w14:textId="77777777" w:rsidR="00806E4D" w:rsidRPr="00F04821" w:rsidRDefault="00806E4D" w:rsidP="00806E4D">
      <w:pPr>
        <w:pStyle w:val="ListParagraph"/>
      </w:pPr>
    </w:p>
    <w:p w14:paraId="34ECEB5A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Preparação do edital 2017</w:t>
      </w:r>
    </w:p>
    <w:p w14:paraId="000D9E76" w14:textId="77777777" w:rsidR="002C3692" w:rsidRPr="00F04821" w:rsidRDefault="002C3692" w:rsidP="002C3692"/>
    <w:p w14:paraId="711DD41D" w14:textId="07B45338" w:rsidR="002C3692" w:rsidRPr="00F04821" w:rsidRDefault="006F69F7" w:rsidP="00130748">
      <w:pPr>
        <w:pStyle w:val="ListParagraph"/>
        <w:numPr>
          <w:ilvl w:val="0"/>
          <w:numId w:val="5"/>
        </w:numPr>
      </w:pPr>
      <w:r w:rsidRPr="00F04821">
        <w:t>Alocação de recursos e papéis dos consultores</w:t>
      </w:r>
    </w:p>
    <w:p w14:paraId="205F5E77" w14:textId="77777777" w:rsidR="002C3692" w:rsidRPr="00F04821" w:rsidRDefault="002C3692" w:rsidP="002C3692">
      <w:pPr>
        <w:jc w:val="center"/>
      </w:pPr>
    </w:p>
    <w:p w14:paraId="05B7AD83" w14:textId="77777777" w:rsidR="002C3692" w:rsidRPr="00F04821" w:rsidRDefault="002C3692">
      <w:r w:rsidRPr="00F04821">
        <w:t>Demandas do Projeto</w:t>
      </w:r>
    </w:p>
    <w:p w14:paraId="7288297E" w14:textId="77777777" w:rsidR="00C1748B" w:rsidRPr="00F04821" w:rsidRDefault="00C1748B" w:rsidP="00C1748B">
      <w:pPr>
        <w:pStyle w:val="ListParagraph"/>
      </w:pPr>
    </w:p>
    <w:p w14:paraId="642B6424" w14:textId="6B11A924" w:rsidR="008F1189" w:rsidRPr="00F04821" w:rsidRDefault="008F1189" w:rsidP="00C1748B">
      <w:pPr>
        <w:pStyle w:val="ListParagraph"/>
        <w:numPr>
          <w:ilvl w:val="0"/>
          <w:numId w:val="5"/>
        </w:numPr>
      </w:pPr>
      <w:r w:rsidRPr="00F04821">
        <w:t>Levantamento dos requisitos implementados previstos, requisitos extras que surgiram e os requisitos faltantes</w:t>
      </w:r>
      <w:r w:rsidR="00613C57" w:rsidRPr="00F04821">
        <w:t xml:space="preserve"> (ESCOPO 1 e 2)</w:t>
      </w:r>
      <w:r w:rsidR="00130748" w:rsidRPr="00F04821">
        <w:t>. Atualizar cronograma do projeto</w:t>
      </w:r>
    </w:p>
    <w:p w14:paraId="18E2B932" w14:textId="77777777" w:rsidR="008F1189" w:rsidRPr="00F04821" w:rsidRDefault="008F1189" w:rsidP="008F1189">
      <w:pPr>
        <w:pStyle w:val="ListParagraph"/>
      </w:pPr>
    </w:p>
    <w:p w14:paraId="6CACBBBC" w14:textId="11AD8561" w:rsidR="002C3692" w:rsidRPr="00F04821" w:rsidRDefault="002C3692" w:rsidP="00C1748B">
      <w:pPr>
        <w:pStyle w:val="ListParagraph"/>
        <w:numPr>
          <w:ilvl w:val="0"/>
          <w:numId w:val="5"/>
        </w:numPr>
      </w:pPr>
      <w:r w:rsidRPr="00F04821">
        <w:t xml:space="preserve">Elaboração de </w:t>
      </w:r>
      <w:r w:rsidR="00130748" w:rsidRPr="00F04821">
        <w:t xml:space="preserve">tabela de </w:t>
      </w:r>
      <w:r w:rsidRPr="00F04821">
        <w:t xml:space="preserve">comparação </w:t>
      </w:r>
      <w:r w:rsidR="00130748" w:rsidRPr="00F04821">
        <w:t>d</w:t>
      </w:r>
      <w:r w:rsidRPr="00F04821">
        <w:t xml:space="preserve">os sistemas </w:t>
      </w:r>
      <w:r w:rsidR="00130748" w:rsidRPr="00F04821">
        <w:t xml:space="preserve">de repositório </w:t>
      </w:r>
      <w:r w:rsidRPr="00F04821">
        <w:t xml:space="preserve">e produção de </w:t>
      </w:r>
      <w:r w:rsidR="00130748" w:rsidRPr="00F04821">
        <w:t>artigo (tabela revisada)</w:t>
      </w:r>
    </w:p>
    <w:p w14:paraId="39AB09F7" w14:textId="77777777" w:rsidR="00C1748B" w:rsidRPr="00F04821" w:rsidRDefault="00C1748B" w:rsidP="00C1748B">
      <w:pPr>
        <w:pStyle w:val="ListParagraph"/>
      </w:pPr>
    </w:p>
    <w:p w14:paraId="71AA2D82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 xml:space="preserve">Elaboração do manual </w:t>
      </w:r>
    </w:p>
    <w:p w14:paraId="28A0B9D5" w14:textId="77777777" w:rsidR="00C1748B" w:rsidRPr="00F04821" w:rsidRDefault="00C1748B" w:rsidP="00C1748B"/>
    <w:p w14:paraId="3905DF8B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Elaboração de vídeo tutoriais</w:t>
      </w:r>
    </w:p>
    <w:p w14:paraId="315DB60F" w14:textId="77777777" w:rsidR="00C1748B" w:rsidRPr="00F04821" w:rsidRDefault="00C1748B" w:rsidP="00C1748B"/>
    <w:p w14:paraId="731E19C4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Elaboração de conteúdo para o site</w:t>
      </w:r>
    </w:p>
    <w:p w14:paraId="64CF5682" w14:textId="77777777" w:rsidR="00C1748B" w:rsidRPr="00F04821" w:rsidRDefault="00C1748B" w:rsidP="00C1748B"/>
    <w:p w14:paraId="01369F0F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Elaboração de especificação de requisitos para novas funcionalidades</w:t>
      </w:r>
    </w:p>
    <w:p w14:paraId="2780B028" w14:textId="77777777" w:rsidR="00C1748B" w:rsidRPr="00F04821" w:rsidRDefault="00C1748B" w:rsidP="00C1748B"/>
    <w:p w14:paraId="0EF2C0BB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Tradução dos rótulos da interface para inglês</w:t>
      </w:r>
    </w:p>
    <w:p w14:paraId="11D88EE1" w14:textId="77777777" w:rsidR="00C1748B" w:rsidRPr="00F04821" w:rsidRDefault="00C1748B" w:rsidP="00C1748B"/>
    <w:p w14:paraId="3BEE0DC4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Tradução do manual e site para inglês</w:t>
      </w:r>
    </w:p>
    <w:p w14:paraId="3692E6FE" w14:textId="77777777" w:rsidR="00C1748B" w:rsidRPr="00F04821" w:rsidRDefault="00C1748B" w:rsidP="00C1748B"/>
    <w:p w14:paraId="3CB464B5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Rotina de backup do servidor semanal</w:t>
      </w:r>
    </w:p>
    <w:p w14:paraId="6F8843B3" w14:textId="77777777" w:rsidR="00C1748B" w:rsidRPr="00F04821" w:rsidRDefault="00C1748B" w:rsidP="00C1748B"/>
    <w:p w14:paraId="599A22F6" w14:textId="77777777" w:rsidR="002C3692" w:rsidRPr="00F04821" w:rsidRDefault="002C3692" w:rsidP="002C3692">
      <w:pPr>
        <w:pStyle w:val="ListParagraph"/>
        <w:numPr>
          <w:ilvl w:val="0"/>
          <w:numId w:val="5"/>
        </w:numPr>
      </w:pPr>
      <w:r w:rsidRPr="00F04821">
        <w:t>Rotina de testes semanal</w:t>
      </w:r>
    </w:p>
    <w:p w14:paraId="093C17CE" w14:textId="77777777" w:rsidR="00C1748B" w:rsidRPr="00F04821" w:rsidRDefault="00C1748B" w:rsidP="00C1748B"/>
    <w:p w14:paraId="367196DE" w14:textId="55C839C6" w:rsidR="002C3692" w:rsidRPr="00F04821" w:rsidRDefault="002C3692" w:rsidP="00613C57">
      <w:pPr>
        <w:pStyle w:val="ListParagraph"/>
        <w:numPr>
          <w:ilvl w:val="0"/>
          <w:numId w:val="5"/>
        </w:numPr>
      </w:pPr>
      <w:r w:rsidRPr="00F04821">
        <w:t>Instalação e administração do ambiente web</w:t>
      </w:r>
    </w:p>
    <w:p w14:paraId="3EB58B7B" w14:textId="77777777" w:rsidR="002C3692" w:rsidRPr="00F04821" w:rsidRDefault="002C3692" w:rsidP="002C3692"/>
    <w:p w14:paraId="203F7D65" w14:textId="77777777" w:rsidR="002C3692" w:rsidRPr="00F04821" w:rsidRDefault="002C3692" w:rsidP="002C3692">
      <w:r w:rsidRPr="00F04821">
        <w:t>Possíveis contribuições</w:t>
      </w:r>
      <w:r w:rsidR="00C1748B" w:rsidRPr="00F04821">
        <w:t xml:space="preserve"> dos consultores</w:t>
      </w:r>
    </w:p>
    <w:p w14:paraId="3EBA411E" w14:textId="77777777" w:rsidR="002C3692" w:rsidRPr="00F04821" w:rsidRDefault="002C3692" w:rsidP="002C3692"/>
    <w:p w14:paraId="0A60E2EF" w14:textId="77777777" w:rsidR="00C1748B" w:rsidRPr="00F04821" w:rsidRDefault="00C1748B" w:rsidP="002C3692">
      <w:pPr>
        <w:pStyle w:val="ListParagraph"/>
        <w:numPr>
          <w:ilvl w:val="0"/>
          <w:numId w:val="8"/>
        </w:numPr>
      </w:pPr>
      <w:r w:rsidRPr="00F04821">
        <w:t>Revisão e apresentação de seminário sobre os termos e significados</w:t>
      </w:r>
    </w:p>
    <w:p w14:paraId="41EEA5CB" w14:textId="77777777" w:rsidR="00C1748B" w:rsidRPr="00F04821" w:rsidRDefault="00C1748B" w:rsidP="00C1748B">
      <w:pPr>
        <w:pStyle w:val="ListParagraph"/>
      </w:pPr>
    </w:p>
    <w:p w14:paraId="19ECCED8" w14:textId="77777777" w:rsidR="00961395" w:rsidRPr="00F04821" w:rsidRDefault="00961395" w:rsidP="00961395">
      <w:pPr>
        <w:pStyle w:val="ListParagraph"/>
        <w:numPr>
          <w:ilvl w:val="0"/>
          <w:numId w:val="8"/>
        </w:numPr>
      </w:pPr>
      <w:r w:rsidRPr="00F04821">
        <w:t xml:space="preserve">Comparar e padronização a utilização dos rótulos da interface no </w:t>
      </w:r>
      <w:proofErr w:type="spellStart"/>
      <w:r w:rsidRPr="00F04821">
        <w:t>Tainacan</w:t>
      </w:r>
      <w:proofErr w:type="spellEnd"/>
      <w:r w:rsidRPr="00F04821">
        <w:t xml:space="preserve"> e </w:t>
      </w:r>
      <w:proofErr w:type="spellStart"/>
      <w:r w:rsidRPr="00F04821">
        <w:t>Dspace</w:t>
      </w:r>
      <w:proofErr w:type="spellEnd"/>
    </w:p>
    <w:p w14:paraId="75020D65" w14:textId="77777777" w:rsidR="00806E4D" w:rsidRPr="00F04821" w:rsidRDefault="00806E4D" w:rsidP="00806E4D"/>
    <w:p w14:paraId="6AC8CF74" w14:textId="0BD30D6A" w:rsidR="00C1748B" w:rsidRPr="00F04821" w:rsidRDefault="00C1748B" w:rsidP="00C1748B">
      <w:pPr>
        <w:pStyle w:val="ListParagraph"/>
        <w:numPr>
          <w:ilvl w:val="0"/>
          <w:numId w:val="8"/>
        </w:numPr>
      </w:pPr>
      <w:r w:rsidRPr="00F04821">
        <w:t xml:space="preserve">Apresentar as diferenças conceituais entre o </w:t>
      </w:r>
      <w:proofErr w:type="spellStart"/>
      <w:r w:rsidRPr="00F04821">
        <w:t>Dspace</w:t>
      </w:r>
      <w:proofErr w:type="spellEnd"/>
      <w:r w:rsidRPr="00F04821">
        <w:t xml:space="preserve"> e o </w:t>
      </w:r>
      <w:proofErr w:type="spellStart"/>
      <w:r w:rsidRPr="00F04821">
        <w:t>Tainacan</w:t>
      </w:r>
      <w:proofErr w:type="spellEnd"/>
      <w:r w:rsidRPr="00F04821">
        <w:t xml:space="preserve">: a coleção no </w:t>
      </w:r>
      <w:proofErr w:type="spellStart"/>
      <w:r w:rsidRPr="00F04821">
        <w:t>tainacan</w:t>
      </w:r>
      <w:proofErr w:type="spellEnd"/>
      <w:r w:rsidRPr="00F04821">
        <w:t xml:space="preserve"> é mais independente</w:t>
      </w:r>
      <w:r w:rsidR="00961395" w:rsidRPr="00F04821">
        <w:t xml:space="preserve"> (</w:t>
      </w:r>
      <w:proofErr w:type="spellStart"/>
      <w:r w:rsidR="00961395" w:rsidRPr="00F04821">
        <w:t>customizavel</w:t>
      </w:r>
      <w:proofErr w:type="spellEnd"/>
      <w:r w:rsidR="00961395" w:rsidRPr="00F04821">
        <w:t xml:space="preserve">) e cada uma pode ser </w:t>
      </w:r>
      <w:r w:rsidRPr="00F04821">
        <w:t xml:space="preserve">associada a uma </w:t>
      </w:r>
      <w:r w:rsidR="00D36898" w:rsidRPr="00F04821">
        <w:t>instituição</w:t>
      </w:r>
      <w:r w:rsidRPr="00F04821">
        <w:t xml:space="preserve"> diferente. Geralmente no </w:t>
      </w:r>
      <w:proofErr w:type="spellStart"/>
      <w:r w:rsidRPr="00F04821">
        <w:t>dspace</w:t>
      </w:r>
      <w:proofErr w:type="spellEnd"/>
      <w:r w:rsidRPr="00F04821">
        <w:t xml:space="preserve"> todas as coleções são da mesma instituição tendo a mesma identidade visual e politica. O </w:t>
      </w:r>
      <w:proofErr w:type="spellStart"/>
      <w:r w:rsidRPr="00F04821">
        <w:t>Tainacan</w:t>
      </w:r>
      <w:proofErr w:type="spellEnd"/>
      <w:r w:rsidRPr="00F04821">
        <w:t xml:space="preserve"> permite a colaboração na manutenção da coleção</w:t>
      </w:r>
    </w:p>
    <w:p w14:paraId="0F5395C3" w14:textId="77777777" w:rsidR="00961395" w:rsidRPr="00F04821" w:rsidRDefault="00961395" w:rsidP="00961395"/>
    <w:p w14:paraId="3AA5DB9F" w14:textId="77777777" w:rsidR="00961395" w:rsidRPr="00F04821" w:rsidRDefault="00961395" w:rsidP="00961395">
      <w:pPr>
        <w:pStyle w:val="ListParagraph"/>
        <w:numPr>
          <w:ilvl w:val="0"/>
          <w:numId w:val="8"/>
        </w:numPr>
      </w:pPr>
      <w:r w:rsidRPr="00F04821">
        <w:t>Comparar e an</w:t>
      </w:r>
      <w:bookmarkStart w:id="0" w:name="_GoBack"/>
      <w:bookmarkEnd w:id="0"/>
      <w:r w:rsidRPr="00F04821">
        <w:t xml:space="preserve">alisar a usabilidade da interface para administração de um repositório com coleções diversas (afro-digital) no </w:t>
      </w:r>
      <w:proofErr w:type="spellStart"/>
      <w:r w:rsidRPr="00F04821">
        <w:t>Tainacan</w:t>
      </w:r>
      <w:proofErr w:type="spellEnd"/>
      <w:r w:rsidRPr="00F04821">
        <w:t xml:space="preserve"> e no </w:t>
      </w:r>
      <w:proofErr w:type="spellStart"/>
      <w:r w:rsidRPr="00F04821">
        <w:t>Dspace</w:t>
      </w:r>
      <w:proofErr w:type="spellEnd"/>
    </w:p>
    <w:p w14:paraId="34CB8768" w14:textId="77777777" w:rsidR="00C1748B" w:rsidRPr="00F04821" w:rsidRDefault="00C1748B" w:rsidP="00C1748B"/>
    <w:p w14:paraId="2B300A7F" w14:textId="77777777" w:rsidR="002C3692" w:rsidRPr="00F04821" w:rsidRDefault="002C3692" w:rsidP="002C3692">
      <w:pPr>
        <w:pStyle w:val="ListParagraph"/>
        <w:numPr>
          <w:ilvl w:val="0"/>
          <w:numId w:val="8"/>
        </w:numPr>
      </w:pPr>
      <w:r w:rsidRPr="00F04821">
        <w:t>Definição de politica de informação padrão</w:t>
      </w:r>
      <w:r w:rsidR="00C1748B" w:rsidRPr="00F04821">
        <w:t>/plano de implantação</w:t>
      </w:r>
      <w:r w:rsidRPr="00F04821">
        <w:t xml:space="preserve"> para Museus</w:t>
      </w:r>
    </w:p>
    <w:p w14:paraId="6D0F791C" w14:textId="77777777" w:rsidR="00C1748B" w:rsidRPr="00F04821" w:rsidRDefault="00C1748B" w:rsidP="00C1748B"/>
    <w:p w14:paraId="07E72F0B" w14:textId="4D6A6951" w:rsidR="00961395" w:rsidRPr="00F04821" w:rsidRDefault="002C3692" w:rsidP="00961395">
      <w:pPr>
        <w:pStyle w:val="ListParagraph"/>
        <w:numPr>
          <w:ilvl w:val="0"/>
          <w:numId w:val="8"/>
        </w:numPr>
      </w:pPr>
      <w:r w:rsidRPr="00F04821">
        <w:t xml:space="preserve">Definição de </w:t>
      </w:r>
      <w:r w:rsidR="00C1748B" w:rsidRPr="00F04821">
        <w:t>perfil de aplicação para o MinC</w:t>
      </w:r>
    </w:p>
    <w:p w14:paraId="4B046906" w14:textId="77777777" w:rsidR="00961395" w:rsidRPr="00F04821" w:rsidRDefault="00961395" w:rsidP="00961395"/>
    <w:p w14:paraId="376D91F4" w14:textId="77777777" w:rsidR="00C1748B" w:rsidRPr="00F04821" w:rsidRDefault="00C1748B" w:rsidP="00C1748B">
      <w:pPr>
        <w:pStyle w:val="ListParagraph"/>
        <w:numPr>
          <w:ilvl w:val="0"/>
          <w:numId w:val="8"/>
        </w:numPr>
      </w:pPr>
      <w:r w:rsidRPr="00F04821">
        <w:t>Fomento e Divulgação de projeto piloto de grande audiência</w:t>
      </w:r>
    </w:p>
    <w:p w14:paraId="01851131" w14:textId="77777777" w:rsidR="00C1748B" w:rsidRPr="00F04821" w:rsidRDefault="00C1748B" w:rsidP="002C3692"/>
    <w:p w14:paraId="68F12637" w14:textId="77777777" w:rsidR="00C1748B" w:rsidRPr="00F04821" w:rsidRDefault="00C1748B" w:rsidP="002C3692"/>
    <w:p w14:paraId="06540CA3" w14:textId="77777777" w:rsidR="002C3692" w:rsidRPr="00F04821" w:rsidRDefault="00806E4D" w:rsidP="002C3692">
      <w:r w:rsidRPr="00F0482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CD1D44" wp14:editId="79E85F04">
            <wp:simplePos x="0" y="0"/>
            <wp:positionH relativeFrom="column">
              <wp:posOffset>342900</wp:posOffset>
            </wp:positionH>
            <wp:positionV relativeFrom="paragraph">
              <wp:posOffset>146050</wp:posOffset>
            </wp:positionV>
            <wp:extent cx="4566920" cy="361251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5836F" w14:textId="77777777" w:rsidR="002C3692" w:rsidRPr="00F04821" w:rsidRDefault="002C3692"/>
    <w:p w14:paraId="74401855" w14:textId="77777777" w:rsidR="002C3692" w:rsidRPr="00F04821" w:rsidRDefault="002C3692"/>
    <w:p w14:paraId="59F25B01" w14:textId="77777777" w:rsidR="002C3692" w:rsidRPr="00F04821" w:rsidRDefault="002C3692"/>
    <w:p w14:paraId="419A2562" w14:textId="77777777" w:rsidR="002C3692" w:rsidRPr="00F04821" w:rsidRDefault="002C3692"/>
    <w:p w14:paraId="5198E948" w14:textId="77777777" w:rsidR="002C3692" w:rsidRPr="00F04821" w:rsidRDefault="002C3692"/>
    <w:p w14:paraId="723A5056" w14:textId="77777777" w:rsidR="002C3692" w:rsidRPr="00F04821" w:rsidRDefault="002C3692"/>
    <w:p w14:paraId="4228E3A3" w14:textId="77777777" w:rsidR="002C3692" w:rsidRPr="00F04821" w:rsidRDefault="002C3692"/>
    <w:p w14:paraId="35B1A960" w14:textId="77777777" w:rsidR="002C3692" w:rsidRPr="00F04821" w:rsidRDefault="002C3692"/>
    <w:p w14:paraId="7BBB9473" w14:textId="77777777" w:rsidR="002C3692" w:rsidRPr="00F04821" w:rsidRDefault="002C3692"/>
    <w:p w14:paraId="663AF20A" w14:textId="77777777" w:rsidR="002C3692" w:rsidRPr="00F04821" w:rsidRDefault="002C3692"/>
    <w:p w14:paraId="7E6469FB" w14:textId="77777777" w:rsidR="002C3692" w:rsidRPr="00F04821" w:rsidRDefault="002C3692"/>
    <w:p w14:paraId="6D42C827" w14:textId="77777777" w:rsidR="002C3692" w:rsidRPr="00F04821" w:rsidRDefault="002C3692"/>
    <w:p w14:paraId="360577AE" w14:textId="77777777" w:rsidR="002C3692" w:rsidRPr="00F04821" w:rsidRDefault="002C3692"/>
    <w:sectPr w:rsidR="002C3692" w:rsidRPr="00F04821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82"/>
    <w:multiLevelType w:val="multilevel"/>
    <w:tmpl w:val="2E20CAC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CD3"/>
    <w:multiLevelType w:val="hybridMultilevel"/>
    <w:tmpl w:val="65D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C7E"/>
    <w:multiLevelType w:val="hybridMultilevel"/>
    <w:tmpl w:val="F86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24"/>
    <w:multiLevelType w:val="hybridMultilevel"/>
    <w:tmpl w:val="4178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388E"/>
    <w:multiLevelType w:val="hybridMultilevel"/>
    <w:tmpl w:val="B206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F31AE"/>
    <w:multiLevelType w:val="hybridMultilevel"/>
    <w:tmpl w:val="2E20CAC8"/>
    <w:lvl w:ilvl="0" w:tplc="502E8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7BF4"/>
    <w:multiLevelType w:val="hybridMultilevel"/>
    <w:tmpl w:val="13FC31EA"/>
    <w:lvl w:ilvl="0" w:tplc="502E8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90AA6"/>
    <w:multiLevelType w:val="hybridMultilevel"/>
    <w:tmpl w:val="894EE2A6"/>
    <w:lvl w:ilvl="0" w:tplc="502E8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24900"/>
    <w:multiLevelType w:val="hybridMultilevel"/>
    <w:tmpl w:val="359CEAFA"/>
    <w:lvl w:ilvl="0" w:tplc="502E8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22"/>
    <w:rsid w:val="001260B7"/>
    <w:rsid w:val="00130748"/>
    <w:rsid w:val="002C3692"/>
    <w:rsid w:val="002C50CA"/>
    <w:rsid w:val="002E1B22"/>
    <w:rsid w:val="003A0C52"/>
    <w:rsid w:val="00613C57"/>
    <w:rsid w:val="006F69F7"/>
    <w:rsid w:val="007262F1"/>
    <w:rsid w:val="00806E4D"/>
    <w:rsid w:val="008F1189"/>
    <w:rsid w:val="00961395"/>
    <w:rsid w:val="00B57D81"/>
    <w:rsid w:val="00B71C7F"/>
    <w:rsid w:val="00C1748B"/>
    <w:rsid w:val="00CD4436"/>
    <w:rsid w:val="00D36898"/>
    <w:rsid w:val="00DB3666"/>
    <w:rsid w:val="00E82E69"/>
    <w:rsid w:val="00F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12</cp:revision>
  <dcterms:created xsi:type="dcterms:W3CDTF">2016-01-15T05:50:00Z</dcterms:created>
  <dcterms:modified xsi:type="dcterms:W3CDTF">2016-01-17T14:18:00Z</dcterms:modified>
</cp:coreProperties>
</file>